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45" w:rsidRPr="001C4845" w:rsidRDefault="001C4845">
      <w:pPr>
        <w:pStyle w:val="ConsPlusTitlePage"/>
        <w:rPr>
          <w:rFonts w:ascii="Times New Roman" w:hAnsi="Times New Roman" w:cs="Times New Roman"/>
          <w:sz w:val="28"/>
          <w:szCs w:val="28"/>
        </w:rPr>
      </w:pPr>
      <w:bookmarkStart w:id="0" w:name="_GoBack"/>
      <w:r w:rsidRPr="001C4845">
        <w:rPr>
          <w:rFonts w:ascii="Times New Roman" w:hAnsi="Times New Roman" w:cs="Times New Roman"/>
          <w:sz w:val="28"/>
          <w:szCs w:val="28"/>
        </w:rPr>
        <w:t xml:space="preserve">Документ предоставлен </w:t>
      </w:r>
      <w:hyperlink r:id="rId5">
        <w:r w:rsidRPr="001C4845">
          <w:rPr>
            <w:rFonts w:ascii="Times New Roman" w:hAnsi="Times New Roman" w:cs="Times New Roman"/>
            <w:sz w:val="28"/>
            <w:szCs w:val="28"/>
          </w:rPr>
          <w:t>КонсультантПлюс</w:t>
        </w:r>
      </w:hyperlink>
      <w:r w:rsidRPr="001C4845">
        <w:rPr>
          <w:rFonts w:ascii="Times New Roman" w:hAnsi="Times New Roman" w:cs="Times New Roman"/>
          <w:sz w:val="28"/>
          <w:szCs w:val="28"/>
        </w:rPr>
        <w:br/>
      </w:r>
    </w:p>
    <w:p w:rsidR="001C4845" w:rsidRPr="001C4845" w:rsidRDefault="001C4845">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1C4845" w:rsidRPr="001C4845">
        <w:tc>
          <w:tcPr>
            <w:tcW w:w="4818" w:type="dxa"/>
            <w:tcBorders>
              <w:top w:val="nil"/>
              <w:left w:val="nil"/>
              <w:bottom w:val="nil"/>
              <w:right w:val="nil"/>
            </w:tcBorders>
          </w:tcPr>
          <w:p w:rsidR="001C4845" w:rsidRPr="001C4845" w:rsidRDefault="001C4845">
            <w:pPr>
              <w:pStyle w:val="ConsPlusNormal"/>
              <w:rPr>
                <w:rFonts w:ascii="Times New Roman" w:hAnsi="Times New Roman" w:cs="Times New Roman"/>
                <w:sz w:val="28"/>
                <w:szCs w:val="28"/>
              </w:rPr>
            </w:pPr>
            <w:r w:rsidRPr="001C4845">
              <w:rPr>
                <w:rFonts w:ascii="Times New Roman" w:hAnsi="Times New Roman" w:cs="Times New Roman"/>
                <w:sz w:val="28"/>
                <w:szCs w:val="28"/>
              </w:rPr>
              <w:t>22 декабря 2014 года</w:t>
            </w:r>
          </w:p>
        </w:tc>
        <w:tc>
          <w:tcPr>
            <w:tcW w:w="4818" w:type="dxa"/>
            <w:tcBorders>
              <w:top w:val="nil"/>
              <w:left w:val="nil"/>
              <w:bottom w:val="nil"/>
              <w:right w:val="nil"/>
            </w:tcBorders>
          </w:tcPr>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t>N 421-ФЗ</w:t>
            </w:r>
          </w:p>
        </w:tc>
      </w:tr>
    </w:tbl>
    <w:p w:rsidR="001C4845" w:rsidRPr="001C4845" w:rsidRDefault="001C4845">
      <w:pPr>
        <w:pStyle w:val="ConsPlusNormal"/>
        <w:pBdr>
          <w:bottom w:val="single" w:sz="6" w:space="0" w:color="auto"/>
        </w:pBdr>
        <w:spacing w:before="100" w:after="100"/>
        <w:jc w:val="both"/>
        <w:rPr>
          <w:rFonts w:ascii="Times New Roman" w:hAnsi="Times New Roman" w:cs="Times New Roman"/>
          <w:sz w:val="28"/>
          <w:szCs w:val="28"/>
        </w:rPr>
      </w:pPr>
    </w:p>
    <w:p w:rsidR="001C4845" w:rsidRPr="001C4845" w:rsidRDefault="001C4845">
      <w:pPr>
        <w:pStyle w:val="ConsPlusNormal"/>
        <w:jc w:val="both"/>
        <w:rPr>
          <w:rFonts w:ascii="Times New Roman" w:hAnsi="Times New Roman" w:cs="Times New Roman"/>
          <w:sz w:val="28"/>
          <w:szCs w:val="28"/>
        </w:rPr>
      </w:pPr>
    </w:p>
    <w:p w:rsidR="001C4845" w:rsidRPr="001C4845" w:rsidRDefault="001C4845">
      <w:pPr>
        <w:pStyle w:val="ConsPlusTitle"/>
        <w:jc w:val="center"/>
        <w:rPr>
          <w:rFonts w:ascii="Times New Roman" w:hAnsi="Times New Roman" w:cs="Times New Roman"/>
          <w:sz w:val="28"/>
          <w:szCs w:val="28"/>
        </w:rPr>
      </w:pPr>
      <w:r w:rsidRPr="001C4845">
        <w:rPr>
          <w:rFonts w:ascii="Times New Roman" w:hAnsi="Times New Roman" w:cs="Times New Roman"/>
          <w:sz w:val="28"/>
          <w:szCs w:val="28"/>
        </w:rPr>
        <w:t>РОССИЙСКАЯ ФЕДЕРАЦИЯ</w:t>
      </w:r>
    </w:p>
    <w:p w:rsidR="001C4845" w:rsidRPr="001C4845" w:rsidRDefault="001C4845">
      <w:pPr>
        <w:pStyle w:val="ConsPlusTitle"/>
        <w:jc w:val="center"/>
        <w:rPr>
          <w:rFonts w:ascii="Times New Roman" w:hAnsi="Times New Roman" w:cs="Times New Roman"/>
          <w:sz w:val="28"/>
          <w:szCs w:val="28"/>
        </w:rPr>
      </w:pPr>
    </w:p>
    <w:p w:rsidR="001C4845" w:rsidRPr="001C4845" w:rsidRDefault="001C4845">
      <w:pPr>
        <w:pStyle w:val="ConsPlusTitle"/>
        <w:jc w:val="center"/>
        <w:rPr>
          <w:rFonts w:ascii="Times New Roman" w:hAnsi="Times New Roman" w:cs="Times New Roman"/>
          <w:sz w:val="28"/>
          <w:szCs w:val="28"/>
        </w:rPr>
      </w:pPr>
      <w:r w:rsidRPr="001C4845">
        <w:rPr>
          <w:rFonts w:ascii="Times New Roman" w:hAnsi="Times New Roman" w:cs="Times New Roman"/>
          <w:sz w:val="28"/>
          <w:szCs w:val="28"/>
        </w:rPr>
        <w:t>ФЕДЕРАЛЬНЫЙ ЗАКОН</w:t>
      </w:r>
    </w:p>
    <w:p w:rsidR="001C4845" w:rsidRPr="001C4845" w:rsidRDefault="001C4845">
      <w:pPr>
        <w:pStyle w:val="ConsPlusTitle"/>
        <w:jc w:val="center"/>
        <w:rPr>
          <w:rFonts w:ascii="Times New Roman" w:hAnsi="Times New Roman" w:cs="Times New Roman"/>
          <w:sz w:val="28"/>
          <w:szCs w:val="28"/>
        </w:rPr>
      </w:pPr>
    </w:p>
    <w:p w:rsidR="001C4845" w:rsidRPr="001C4845" w:rsidRDefault="001C4845">
      <w:pPr>
        <w:pStyle w:val="ConsPlusTitle"/>
        <w:jc w:val="center"/>
        <w:rPr>
          <w:rFonts w:ascii="Times New Roman" w:hAnsi="Times New Roman" w:cs="Times New Roman"/>
          <w:sz w:val="28"/>
          <w:szCs w:val="28"/>
        </w:rPr>
      </w:pPr>
      <w:r w:rsidRPr="001C4845">
        <w:rPr>
          <w:rFonts w:ascii="Times New Roman" w:hAnsi="Times New Roman" w:cs="Times New Roman"/>
          <w:sz w:val="28"/>
          <w:szCs w:val="28"/>
        </w:rPr>
        <w:t>ОБ ОСОБЕННОСТЯХ</w:t>
      </w:r>
    </w:p>
    <w:p w:rsidR="001C4845" w:rsidRPr="001C4845" w:rsidRDefault="001C4845">
      <w:pPr>
        <w:pStyle w:val="ConsPlusTitle"/>
        <w:jc w:val="center"/>
        <w:rPr>
          <w:rFonts w:ascii="Times New Roman" w:hAnsi="Times New Roman" w:cs="Times New Roman"/>
          <w:sz w:val="28"/>
          <w:szCs w:val="28"/>
        </w:rPr>
      </w:pPr>
      <w:r w:rsidRPr="001C4845">
        <w:rPr>
          <w:rFonts w:ascii="Times New Roman" w:hAnsi="Times New Roman" w:cs="Times New Roman"/>
          <w:sz w:val="28"/>
          <w:szCs w:val="28"/>
        </w:rPr>
        <w:t>ПРАВОВОГО РЕГУЛИРОВАНИЯ ОТНОШЕНИЙ,</w:t>
      </w:r>
    </w:p>
    <w:p w:rsidR="001C4845" w:rsidRPr="001C4845" w:rsidRDefault="001C4845">
      <w:pPr>
        <w:pStyle w:val="ConsPlusTitle"/>
        <w:jc w:val="center"/>
        <w:rPr>
          <w:rFonts w:ascii="Times New Roman" w:hAnsi="Times New Roman" w:cs="Times New Roman"/>
          <w:sz w:val="28"/>
          <w:szCs w:val="28"/>
        </w:rPr>
      </w:pPr>
      <w:r w:rsidRPr="001C4845">
        <w:rPr>
          <w:rFonts w:ascii="Times New Roman" w:hAnsi="Times New Roman" w:cs="Times New Roman"/>
          <w:sz w:val="28"/>
          <w:szCs w:val="28"/>
        </w:rPr>
        <w:t>СВЯЗАННЫХ С ПРЕДОСТАВЛЕНИЕМ МЕР СОЦИАЛЬНОЙ ЗАЩИТЫ</w:t>
      </w:r>
    </w:p>
    <w:p w:rsidR="001C4845" w:rsidRPr="001C4845" w:rsidRDefault="001C4845">
      <w:pPr>
        <w:pStyle w:val="ConsPlusTitle"/>
        <w:jc w:val="center"/>
        <w:rPr>
          <w:rFonts w:ascii="Times New Roman" w:hAnsi="Times New Roman" w:cs="Times New Roman"/>
          <w:sz w:val="28"/>
          <w:szCs w:val="28"/>
        </w:rPr>
      </w:pPr>
      <w:r w:rsidRPr="001C4845">
        <w:rPr>
          <w:rFonts w:ascii="Times New Roman" w:hAnsi="Times New Roman" w:cs="Times New Roman"/>
          <w:sz w:val="28"/>
          <w:szCs w:val="28"/>
        </w:rPr>
        <w:t>(ПОДДЕРЖКИ), А ТАКЖЕ ВЫПЛАТ ПО ОБЯЗАТЕЛЬНОМУ СОЦИАЛЬНОМУ</w:t>
      </w:r>
    </w:p>
    <w:p w:rsidR="001C4845" w:rsidRPr="001C4845" w:rsidRDefault="001C4845">
      <w:pPr>
        <w:pStyle w:val="ConsPlusTitle"/>
        <w:jc w:val="center"/>
        <w:rPr>
          <w:rFonts w:ascii="Times New Roman" w:hAnsi="Times New Roman" w:cs="Times New Roman"/>
          <w:sz w:val="28"/>
          <w:szCs w:val="28"/>
        </w:rPr>
      </w:pPr>
      <w:r w:rsidRPr="001C4845">
        <w:rPr>
          <w:rFonts w:ascii="Times New Roman" w:hAnsi="Times New Roman" w:cs="Times New Roman"/>
          <w:sz w:val="28"/>
          <w:szCs w:val="28"/>
        </w:rPr>
        <w:t>СТРАХОВАНИЮ ОТДЕЛЬНЫМ КАТЕГОРИЯМ ГРАЖДАН, ПРОЖИВАЮЩИХ</w:t>
      </w:r>
    </w:p>
    <w:p w:rsidR="001C4845" w:rsidRPr="001C4845" w:rsidRDefault="001C4845">
      <w:pPr>
        <w:pStyle w:val="ConsPlusTitle"/>
        <w:jc w:val="center"/>
        <w:rPr>
          <w:rFonts w:ascii="Times New Roman" w:hAnsi="Times New Roman" w:cs="Times New Roman"/>
          <w:sz w:val="28"/>
          <w:szCs w:val="28"/>
        </w:rPr>
      </w:pPr>
      <w:r w:rsidRPr="001C4845">
        <w:rPr>
          <w:rFonts w:ascii="Times New Roman" w:hAnsi="Times New Roman" w:cs="Times New Roman"/>
          <w:sz w:val="28"/>
          <w:szCs w:val="28"/>
        </w:rPr>
        <w:t>НА ТЕРРИТОРИЯХ РЕСПУБЛИКИ КРЫМ И ГОРОДА</w:t>
      </w:r>
    </w:p>
    <w:p w:rsidR="001C4845" w:rsidRPr="001C4845" w:rsidRDefault="001C4845">
      <w:pPr>
        <w:pStyle w:val="ConsPlusTitle"/>
        <w:jc w:val="center"/>
        <w:rPr>
          <w:rFonts w:ascii="Times New Roman" w:hAnsi="Times New Roman" w:cs="Times New Roman"/>
          <w:sz w:val="28"/>
          <w:szCs w:val="28"/>
        </w:rPr>
      </w:pPr>
      <w:r w:rsidRPr="001C4845">
        <w:rPr>
          <w:rFonts w:ascii="Times New Roman" w:hAnsi="Times New Roman" w:cs="Times New Roman"/>
          <w:sz w:val="28"/>
          <w:szCs w:val="28"/>
        </w:rPr>
        <w:t>ФЕДЕРАЛЬНОГО ЗНАЧЕНИЯ СЕВАСТОПОЛЯ</w:t>
      </w:r>
    </w:p>
    <w:p w:rsidR="001C4845" w:rsidRPr="001C4845" w:rsidRDefault="001C4845">
      <w:pPr>
        <w:pStyle w:val="ConsPlusNormal"/>
        <w:jc w:val="center"/>
        <w:rPr>
          <w:rFonts w:ascii="Times New Roman" w:hAnsi="Times New Roman" w:cs="Times New Roman"/>
          <w:sz w:val="28"/>
          <w:szCs w:val="28"/>
        </w:rPr>
      </w:pPr>
    </w:p>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t>Принят</w:t>
      </w:r>
    </w:p>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t>Государственной Думой</w:t>
      </w:r>
    </w:p>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t>12 декабря 2014 года</w:t>
      </w:r>
    </w:p>
    <w:p w:rsidR="001C4845" w:rsidRPr="001C4845" w:rsidRDefault="001C4845">
      <w:pPr>
        <w:pStyle w:val="ConsPlusNormal"/>
        <w:jc w:val="right"/>
        <w:rPr>
          <w:rFonts w:ascii="Times New Roman" w:hAnsi="Times New Roman" w:cs="Times New Roman"/>
          <w:sz w:val="28"/>
          <w:szCs w:val="28"/>
        </w:rPr>
      </w:pPr>
    </w:p>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t>Одобрен</w:t>
      </w:r>
    </w:p>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t>Советом Федерации</w:t>
      </w:r>
    </w:p>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t>17 декабря 2014 года</w:t>
      </w:r>
    </w:p>
    <w:p w:rsidR="001C4845" w:rsidRPr="001C4845" w:rsidRDefault="001C484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C4845" w:rsidRPr="001C48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845" w:rsidRPr="001C4845" w:rsidRDefault="001C484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C4845" w:rsidRPr="001C4845" w:rsidRDefault="001C484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4845" w:rsidRPr="001C4845" w:rsidRDefault="001C4845">
            <w:pPr>
              <w:pStyle w:val="ConsPlusNormal"/>
              <w:jc w:val="center"/>
              <w:rPr>
                <w:rFonts w:ascii="Times New Roman" w:hAnsi="Times New Roman" w:cs="Times New Roman"/>
                <w:sz w:val="28"/>
                <w:szCs w:val="28"/>
              </w:rPr>
            </w:pPr>
            <w:r w:rsidRPr="001C4845">
              <w:rPr>
                <w:rFonts w:ascii="Times New Roman" w:hAnsi="Times New Roman" w:cs="Times New Roman"/>
                <w:sz w:val="28"/>
                <w:szCs w:val="28"/>
              </w:rPr>
              <w:t>Список изменяющих документов</w:t>
            </w:r>
          </w:p>
          <w:p w:rsidR="001C4845" w:rsidRPr="001C4845" w:rsidRDefault="001C4845">
            <w:pPr>
              <w:pStyle w:val="ConsPlusNormal"/>
              <w:jc w:val="center"/>
              <w:rPr>
                <w:rFonts w:ascii="Times New Roman" w:hAnsi="Times New Roman" w:cs="Times New Roman"/>
                <w:sz w:val="28"/>
                <w:szCs w:val="28"/>
              </w:rPr>
            </w:pPr>
            <w:r w:rsidRPr="001C4845">
              <w:rPr>
                <w:rFonts w:ascii="Times New Roman" w:hAnsi="Times New Roman" w:cs="Times New Roman"/>
                <w:sz w:val="28"/>
                <w:szCs w:val="28"/>
              </w:rPr>
              <w:t xml:space="preserve">(в ред. Федеральных законов от 05.12.2017 </w:t>
            </w:r>
            <w:hyperlink r:id="rId6">
              <w:r w:rsidRPr="001C4845">
                <w:rPr>
                  <w:rFonts w:ascii="Times New Roman" w:hAnsi="Times New Roman" w:cs="Times New Roman"/>
                  <w:sz w:val="28"/>
                  <w:szCs w:val="28"/>
                </w:rPr>
                <w:t>N 372-ФЗ</w:t>
              </w:r>
            </w:hyperlink>
            <w:r w:rsidRPr="001C4845">
              <w:rPr>
                <w:rFonts w:ascii="Times New Roman" w:hAnsi="Times New Roman" w:cs="Times New Roman"/>
                <w:sz w:val="28"/>
                <w:szCs w:val="28"/>
              </w:rPr>
              <w:t>,</w:t>
            </w:r>
          </w:p>
          <w:p w:rsidR="001C4845" w:rsidRPr="001C4845" w:rsidRDefault="001C4845">
            <w:pPr>
              <w:pStyle w:val="ConsPlusNormal"/>
              <w:jc w:val="center"/>
              <w:rPr>
                <w:rFonts w:ascii="Times New Roman" w:hAnsi="Times New Roman" w:cs="Times New Roman"/>
                <w:sz w:val="28"/>
                <w:szCs w:val="28"/>
              </w:rPr>
            </w:pPr>
            <w:r w:rsidRPr="001C4845">
              <w:rPr>
                <w:rFonts w:ascii="Times New Roman" w:hAnsi="Times New Roman" w:cs="Times New Roman"/>
                <w:sz w:val="28"/>
                <w:szCs w:val="28"/>
              </w:rPr>
              <w:t xml:space="preserve">от 27.12.2018 </w:t>
            </w:r>
            <w:hyperlink r:id="rId7">
              <w:r w:rsidRPr="001C4845">
                <w:rPr>
                  <w:rFonts w:ascii="Times New Roman" w:hAnsi="Times New Roman" w:cs="Times New Roman"/>
                  <w:sz w:val="28"/>
                  <w:szCs w:val="28"/>
                </w:rPr>
                <w:t>N 528-ФЗ</w:t>
              </w:r>
            </w:hyperlink>
            <w:r w:rsidRPr="001C4845">
              <w:rPr>
                <w:rFonts w:ascii="Times New Roman" w:hAnsi="Times New Roman" w:cs="Times New Roman"/>
                <w:sz w:val="28"/>
                <w:szCs w:val="28"/>
              </w:rPr>
              <w:t xml:space="preserve">, от 28.12.2022 </w:t>
            </w:r>
            <w:hyperlink r:id="rId8">
              <w:r w:rsidRPr="001C4845">
                <w:rPr>
                  <w:rFonts w:ascii="Times New Roman" w:hAnsi="Times New Roman" w:cs="Times New Roman"/>
                  <w:sz w:val="28"/>
                  <w:szCs w:val="28"/>
                </w:rPr>
                <w:t>N 569-ФЗ</w:t>
              </w:r>
            </w:hyperlink>
            <w:r w:rsidRPr="001C4845">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845" w:rsidRPr="001C4845" w:rsidRDefault="001C4845">
            <w:pPr>
              <w:pStyle w:val="ConsPlusNormal"/>
              <w:rPr>
                <w:rFonts w:ascii="Times New Roman" w:hAnsi="Times New Roman" w:cs="Times New Roman"/>
                <w:sz w:val="28"/>
                <w:szCs w:val="28"/>
              </w:rPr>
            </w:pPr>
          </w:p>
        </w:tc>
      </w:tr>
    </w:tbl>
    <w:p w:rsidR="001C4845" w:rsidRPr="001C4845" w:rsidRDefault="001C4845">
      <w:pPr>
        <w:pStyle w:val="ConsPlusNormal"/>
        <w:jc w:val="center"/>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1. Предмет регулирования настоящего Федерального закона</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Настоящий Федеральный закон определяет особенности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Российской Федерации, иностранных граждан и лиц без гражданства, постоянно проживавших по состоянию на 18 марта 2014 года на территории Республики Крым или территории города федерального значения Севастополя (далее - граждане).</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2. Право на получение мер социальной защиты (поддержки), а также выплат по обязательному социальному страхованию</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1. Реализация прав на получение мер социальной защиты (поддержки) в натуральной или денежной форме, а также получение выплат по обязательному социальному страхованию осуществляется гражданами с 1 января 2015 года в порядке, размерах, объеме и на условиях, которые предусмотрены законодательством Российской Федерации, с учетом особенностей, установленных настоящим Федеральным законом, на основании документов, подтверждающих соответствующий статус гражданина, который был установлен законодательством, действовавшим на территориях Республики Крым и города федерального значения Севастополя до 21 февраля 2014 года.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Документы, являющиеся основанием для предоставления гражданам мер социальной защиты (поддержки) в соответствии с настоящим Федеральным законом и составленные на украинском языке, принимаются без перевода на русский язык. Документы, подтверждающие право на получение мер социальной защиты (поддержки) и выданные государственными и иными официальными органами Украины, государственными и иными официальными органами Автономной Республики Крым либо Республики Крым, государственными и иными официальными органами города Севастополя либо города федерального значения Севастополя, могут быть заменены на документы, являющиеся основанием для предоставления мер социальной защиты (поддержки), предусмотренных законодательством Российской Федерации. Замена указанных документов осуществляется на основании обращения гражданина в </w:t>
      </w:r>
      <w:hyperlink r:id="rId9">
        <w:r w:rsidRPr="001C4845">
          <w:rPr>
            <w:rFonts w:ascii="Times New Roman" w:hAnsi="Times New Roman" w:cs="Times New Roman"/>
            <w:sz w:val="28"/>
            <w:szCs w:val="28"/>
          </w:rPr>
          <w:t>порядке</w:t>
        </w:r>
      </w:hyperlink>
      <w:r w:rsidRPr="001C4845">
        <w:rPr>
          <w:rFonts w:ascii="Times New Roman" w:hAnsi="Times New Roman" w:cs="Times New Roman"/>
          <w:sz w:val="28"/>
          <w:szCs w:val="28"/>
        </w:rPr>
        <w:t>, установленном Правительством Российской Федерации.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3. Подтверждением постоянного проживания гражданина на территории Республики Крым или территории города федерального значения Севастополя по состоянию на 18 марта 2014 года является отметка в паспорте гражданина о его регистрации по месту жительства на территории Республики Крым или территории города федерального значения Севастополя по состоянию на указанную дату либо свидетельство о его регистрации по месту жительства, выданное территориальным органом федерального органа исполнительной власти в сфере внутренних дел.</w:t>
      </w:r>
    </w:p>
    <w:p w:rsidR="001C4845" w:rsidRPr="001C4845" w:rsidRDefault="001C4845">
      <w:pPr>
        <w:pStyle w:val="ConsPlusNormal"/>
        <w:jc w:val="both"/>
        <w:rPr>
          <w:rFonts w:ascii="Times New Roman" w:hAnsi="Times New Roman" w:cs="Times New Roman"/>
          <w:sz w:val="28"/>
          <w:szCs w:val="28"/>
        </w:rPr>
      </w:pPr>
      <w:r w:rsidRPr="001C4845">
        <w:rPr>
          <w:rFonts w:ascii="Times New Roman" w:hAnsi="Times New Roman" w:cs="Times New Roman"/>
          <w:sz w:val="28"/>
          <w:szCs w:val="28"/>
        </w:rPr>
        <w:t xml:space="preserve">(в ред. Федерального </w:t>
      </w:r>
      <w:hyperlink r:id="rId10">
        <w:r w:rsidRPr="001C4845">
          <w:rPr>
            <w:rFonts w:ascii="Times New Roman" w:hAnsi="Times New Roman" w:cs="Times New Roman"/>
            <w:sz w:val="28"/>
            <w:szCs w:val="28"/>
          </w:rPr>
          <w:t>закона</w:t>
        </w:r>
      </w:hyperlink>
      <w:r w:rsidRPr="001C4845">
        <w:rPr>
          <w:rFonts w:ascii="Times New Roman" w:hAnsi="Times New Roman" w:cs="Times New Roman"/>
          <w:sz w:val="28"/>
          <w:szCs w:val="28"/>
        </w:rPr>
        <w:t xml:space="preserve"> от 27.12.2018 N 528-ФЗ)</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4. Особенности реализации права граждан на пенсионное обеспечение устанавливаются Федеральным </w:t>
      </w:r>
      <w:hyperlink r:id="rId11">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21 июля 2014 года N 208-ФЗ "Об особенностях пенсионного обеспечения граждан Российской Федерации, проживающих на территориях Республики Крым и города федерального значения Севастополя". Страховое обеспечение по общеобязательному государственному пенсионному страхованию, причитающееся гражданам, подлежавшим общеобязательному государственному пенсионному страхованию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осуществляется Пенсионным фондом Российской Федерации с 1 января 2015 года за счет средств бюджета </w:t>
      </w:r>
      <w:r w:rsidRPr="001C4845">
        <w:rPr>
          <w:rFonts w:ascii="Times New Roman" w:hAnsi="Times New Roman" w:cs="Times New Roman"/>
          <w:sz w:val="28"/>
          <w:szCs w:val="28"/>
        </w:rPr>
        <w:lastRenderedPageBreak/>
        <w:t>Пенсионного фонда Российской Федерации, а с 1 января 2023 года - Фондом пенсионного и социального страхования Российской Федерации за счет средств бюджета Фонда пенсионного и социального страхования Российской Федерации.</w:t>
      </w:r>
    </w:p>
    <w:p w:rsidR="001C4845" w:rsidRPr="001C4845" w:rsidRDefault="001C4845">
      <w:pPr>
        <w:pStyle w:val="ConsPlusNormal"/>
        <w:jc w:val="both"/>
        <w:rPr>
          <w:rFonts w:ascii="Times New Roman" w:hAnsi="Times New Roman" w:cs="Times New Roman"/>
          <w:sz w:val="28"/>
          <w:szCs w:val="28"/>
        </w:rPr>
      </w:pPr>
      <w:r w:rsidRPr="001C4845">
        <w:rPr>
          <w:rFonts w:ascii="Times New Roman" w:hAnsi="Times New Roman" w:cs="Times New Roman"/>
          <w:sz w:val="28"/>
          <w:szCs w:val="28"/>
        </w:rPr>
        <w:t xml:space="preserve">(в ред. Федерального </w:t>
      </w:r>
      <w:hyperlink r:id="rId12">
        <w:r w:rsidRPr="001C4845">
          <w:rPr>
            <w:rFonts w:ascii="Times New Roman" w:hAnsi="Times New Roman" w:cs="Times New Roman"/>
            <w:sz w:val="28"/>
            <w:szCs w:val="28"/>
          </w:rPr>
          <w:t>закона</w:t>
        </w:r>
      </w:hyperlink>
      <w:r w:rsidRPr="001C4845">
        <w:rPr>
          <w:rFonts w:ascii="Times New Roman" w:hAnsi="Times New Roman" w:cs="Times New Roman"/>
          <w:sz w:val="28"/>
          <w:szCs w:val="28"/>
        </w:rPr>
        <w:t xml:space="preserve"> от 28.12.2022 N 569-ФЗ)</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5. В целях обеспечения единообразного применения настоящего Федерального закона при необходимости могут издаваться соответствующие разъяснения в </w:t>
      </w:r>
      <w:hyperlink r:id="rId13">
        <w:r w:rsidRPr="001C4845">
          <w:rPr>
            <w:rFonts w:ascii="Times New Roman" w:hAnsi="Times New Roman" w:cs="Times New Roman"/>
            <w:sz w:val="28"/>
            <w:szCs w:val="28"/>
          </w:rPr>
          <w:t>порядке</w:t>
        </w:r>
      </w:hyperlink>
      <w:r w:rsidRPr="001C4845">
        <w:rPr>
          <w:rFonts w:ascii="Times New Roman" w:hAnsi="Times New Roman" w:cs="Times New Roman"/>
          <w:sz w:val="28"/>
          <w:szCs w:val="28"/>
        </w:rPr>
        <w:t>, установленном Правительством Российской Федерации.</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3. Ежемесячная денежная выплата и набор социальных услуг</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bookmarkStart w:id="1" w:name="P43"/>
      <w:bookmarkEnd w:id="1"/>
      <w:r w:rsidRPr="001C4845">
        <w:rPr>
          <w:rFonts w:ascii="Times New Roman" w:hAnsi="Times New Roman" w:cs="Times New Roman"/>
          <w:sz w:val="28"/>
          <w:szCs w:val="28"/>
        </w:rPr>
        <w:t xml:space="preserve">1. Гражданам, которые приобретут с 1 января 2015 года право на ежемесячную денежную выплату, предусмотренную Федеральным </w:t>
      </w:r>
      <w:hyperlink r:id="rId14">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12 января 1995 года N 5-ФЗ "О ветеранах", Федеральным </w:t>
      </w:r>
      <w:hyperlink r:id="rId15">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24 ноября 1995 года N 181-ФЗ "О социальной защите инвалидов в Российской Федерации", </w:t>
      </w:r>
      <w:hyperlink r:id="rId16">
        <w:r w:rsidRPr="001C4845">
          <w:rPr>
            <w:rFonts w:ascii="Times New Roman" w:hAnsi="Times New Roman" w:cs="Times New Roman"/>
            <w:sz w:val="28"/>
            <w:szCs w:val="28"/>
          </w:rPr>
          <w:t>частью 8 статьи 154</w:t>
        </w:r>
      </w:hyperlink>
      <w:r w:rsidRPr="001C4845">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одновременно с указанной выплатой с 1 января 2015 года будет предоставляться государственная социальная помощь в виде набора социальных услуг в соответствии с Федеральным </w:t>
      </w:r>
      <w:hyperlink r:id="rId17">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17 июля 1999 года N 178-ФЗ "О государственной социальной помощи" с удержанием из состава начисленной ежемесячной денежной выплаты суммы средств, направляемых на оплату предоставления набора социальных услуг.</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Граждане, указанные в </w:t>
      </w:r>
      <w:hyperlink w:anchor="P43">
        <w:r w:rsidRPr="001C4845">
          <w:rPr>
            <w:rFonts w:ascii="Times New Roman" w:hAnsi="Times New Roman" w:cs="Times New Roman"/>
            <w:sz w:val="28"/>
            <w:szCs w:val="28"/>
          </w:rPr>
          <w:t>части 1</w:t>
        </w:r>
      </w:hyperlink>
      <w:r w:rsidRPr="001C4845">
        <w:rPr>
          <w:rFonts w:ascii="Times New Roman" w:hAnsi="Times New Roman" w:cs="Times New Roman"/>
          <w:sz w:val="28"/>
          <w:szCs w:val="28"/>
        </w:rPr>
        <w:t xml:space="preserve"> настоящей статьи, до 1 октября 2015 года вправе обратиться с заявлением об отказе от получения набора социальных услуг (социальной услуги) начиная с 1 января 2016 года в порядке, установленном Федеральным </w:t>
      </w:r>
      <w:hyperlink r:id="rId18">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17 июля 1999 года N 178-ФЗ "О государственной социальной помощи".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3. Граждане, которые приобретут с 1 января 2015 года право на ежемесячную денежную выплату в соответствии с </w:t>
      </w:r>
      <w:hyperlink r:id="rId19">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w:t>
      </w:r>
      <w:hyperlink r:id="rId20">
        <w:r w:rsidRPr="001C4845">
          <w:rPr>
            <w:rFonts w:ascii="Times New Roman" w:hAnsi="Times New Roman" w:cs="Times New Roman"/>
            <w:sz w:val="28"/>
            <w:szCs w:val="28"/>
          </w:rPr>
          <w:t>Постановлением</w:t>
        </w:r>
      </w:hyperlink>
      <w:r w:rsidRPr="001C4845">
        <w:rPr>
          <w:rFonts w:ascii="Times New Roman" w:hAnsi="Times New Roman" w:cs="Times New Roman"/>
          <w:sz w:val="28"/>
          <w:szCs w:val="28"/>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 </w:t>
      </w:r>
      <w:hyperlink r:id="rId21">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26 ноября 1998 года N 175-ФЗ "О социальной защите граждан Российской Федерации, подвергшихся </w:t>
      </w:r>
      <w:r w:rsidRPr="001C4845">
        <w:rPr>
          <w:rFonts w:ascii="Times New Roman" w:hAnsi="Times New Roman" w:cs="Times New Roman"/>
          <w:sz w:val="28"/>
          <w:szCs w:val="28"/>
        </w:rPr>
        <w:lastRenderedPageBreak/>
        <w:t xml:space="preserve">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22">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до 1 октября 2015 года вправе обратиться с заявлением о предоставлении набора социальных услуг начиная с 1 января 2016 года в порядке, установленном Федеральным </w:t>
      </w:r>
      <w:hyperlink r:id="rId23">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17 июля 1999 года N 178-ФЗ "О государственной социальной помощи".</w:t>
      </w:r>
    </w:p>
    <w:p w:rsidR="001C4845" w:rsidRPr="001C4845" w:rsidRDefault="001C4845">
      <w:pPr>
        <w:pStyle w:val="ConsPlusNormal"/>
        <w:spacing w:before="220"/>
        <w:ind w:firstLine="540"/>
        <w:jc w:val="both"/>
        <w:rPr>
          <w:rFonts w:ascii="Times New Roman" w:hAnsi="Times New Roman" w:cs="Times New Roman"/>
          <w:sz w:val="28"/>
          <w:szCs w:val="28"/>
        </w:rPr>
      </w:pPr>
      <w:bookmarkStart w:id="2" w:name="P46"/>
      <w:bookmarkEnd w:id="2"/>
      <w:r w:rsidRPr="001C4845">
        <w:rPr>
          <w:rFonts w:ascii="Times New Roman" w:hAnsi="Times New Roman" w:cs="Times New Roman"/>
          <w:sz w:val="28"/>
          <w:szCs w:val="28"/>
        </w:rPr>
        <w:t xml:space="preserve">4. Гражданам, удостоенным звания Героя Советского Союза, полным кавалерам ордена Славы и членам их семей, гражданам, удостоенным звания Героя Социалистического Труда, полным кавалерам ордена Трудовой Славы устанавливается начиная с 1 января 2015 года ежемесячная денежная выплата, предусмотренная </w:t>
      </w:r>
      <w:hyperlink r:id="rId24">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Федеральным </w:t>
      </w:r>
      <w:hyperlink r:id="rId25">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при условии подачи заявления об установлении указанной выплаты по 31 декабря 2014 года включительно.</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5. Решение об установлении ежемесячной денежной выплаты гражданам, имеющим право на получение такой выплаты, за исключением граждан, указанных в </w:t>
      </w:r>
      <w:hyperlink w:anchor="P46">
        <w:r w:rsidRPr="001C4845">
          <w:rPr>
            <w:rFonts w:ascii="Times New Roman" w:hAnsi="Times New Roman" w:cs="Times New Roman"/>
            <w:sz w:val="28"/>
            <w:szCs w:val="28"/>
          </w:rPr>
          <w:t>части 4</w:t>
        </w:r>
      </w:hyperlink>
      <w:r w:rsidRPr="001C4845">
        <w:rPr>
          <w:rFonts w:ascii="Times New Roman" w:hAnsi="Times New Roman" w:cs="Times New Roman"/>
          <w:sz w:val="28"/>
          <w:szCs w:val="28"/>
        </w:rPr>
        <w:t xml:space="preserve"> настоящей статьи, принимается территориальным органом Пенсионного фонда Российской Федерации на основании сведений, представляемых федеральными органами исполнительной власти, в которых федеральным </w:t>
      </w:r>
      <w:hyperlink r:id="rId26">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предусмотрена военная или приравненная к ней служба, и при необходимости представляемых другими федеральными органами исполнительной власти, органами социальной защиты Республики Крым и города федерального значения Севастополя, которые должны быть представлены до 31 декабря 2014 года в рамках соглашений об информационном взаимодействии, заключенных между Пенсионным фондом Российской Федерации и указанными органами. Если такие сведения не были представлены в территориальный орган Пенсионного фонда Российской Федерации до 31 декабря 2014 года, решение об установлении и о выплате за период с 1 января 2015 года ежемесячной денежной выплаты принимается на основании заявления гражданина, поданного не позднее 31 декабря 2015 года.</w:t>
      </w:r>
    </w:p>
    <w:p w:rsidR="001C4845" w:rsidRPr="001C4845" w:rsidRDefault="001C4845">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C4845" w:rsidRPr="001C48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845" w:rsidRPr="001C4845" w:rsidRDefault="001C484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C4845" w:rsidRPr="001C4845" w:rsidRDefault="001C484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4845" w:rsidRPr="001C4845" w:rsidRDefault="001C4845">
            <w:pPr>
              <w:pStyle w:val="ConsPlusNormal"/>
              <w:jc w:val="both"/>
              <w:rPr>
                <w:rFonts w:ascii="Times New Roman" w:hAnsi="Times New Roman" w:cs="Times New Roman"/>
                <w:sz w:val="28"/>
                <w:szCs w:val="28"/>
              </w:rPr>
            </w:pPr>
            <w:r w:rsidRPr="001C4845">
              <w:rPr>
                <w:rFonts w:ascii="Times New Roman" w:hAnsi="Times New Roman" w:cs="Times New Roman"/>
                <w:sz w:val="28"/>
                <w:szCs w:val="28"/>
              </w:rPr>
              <w:t>КонсультантПлюс: примечание.</w:t>
            </w:r>
          </w:p>
          <w:p w:rsidR="001C4845" w:rsidRPr="001C4845" w:rsidRDefault="001C4845">
            <w:pPr>
              <w:pStyle w:val="ConsPlusNormal"/>
              <w:jc w:val="both"/>
              <w:rPr>
                <w:rFonts w:ascii="Times New Roman" w:hAnsi="Times New Roman" w:cs="Times New Roman"/>
                <w:sz w:val="28"/>
                <w:szCs w:val="28"/>
              </w:rPr>
            </w:pPr>
            <w:r w:rsidRPr="001C4845">
              <w:rPr>
                <w:rFonts w:ascii="Times New Roman" w:hAnsi="Times New Roman" w:cs="Times New Roman"/>
                <w:sz w:val="28"/>
                <w:szCs w:val="28"/>
              </w:rPr>
              <w:t xml:space="preserve">Ст. 3.1 распространяется на правоотношения, возникшие с 18.03.2014 (ФЗ от 05.12.2017 </w:t>
            </w:r>
            <w:hyperlink r:id="rId27">
              <w:r w:rsidRPr="001C4845">
                <w:rPr>
                  <w:rFonts w:ascii="Times New Roman" w:hAnsi="Times New Roman" w:cs="Times New Roman"/>
                  <w:sz w:val="28"/>
                  <w:szCs w:val="28"/>
                </w:rPr>
                <w:t>N 372-ФЗ</w:t>
              </w:r>
            </w:hyperlink>
            <w:r w:rsidRPr="001C4845">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845" w:rsidRPr="001C4845" w:rsidRDefault="001C4845">
            <w:pPr>
              <w:pStyle w:val="ConsPlusNormal"/>
              <w:rPr>
                <w:rFonts w:ascii="Times New Roman" w:hAnsi="Times New Roman" w:cs="Times New Roman"/>
                <w:sz w:val="28"/>
                <w:szCs w:val="28"/>
              </w:rPr>
            </w:pPr>
          </w:p>
        </w:tc>
      </w:tr>
    </w:tbl>
    <w:p w:rsidR="001C4845" w:rsidRPr="001C4845" w:rsidRDefault="001C4845">
      <w:pPr>
        <w:pStyle w:val="ConsPlusTitle"/>
        <w:spacing w:before="280"/>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3.1. Особенности предоставления мер государственной поддержки семьям, имеющим детей</w:t>
      </w: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(введена Федеральным </w:t>
      </w:r>
      <w:hyperlink r:id="rId28">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05.12.2017 N 372-ФЗ)</w:t>
      </w:r>
    </w:p>
    <w:p w:rsidR="001C4845" w:rsidRPr="001C4845" w:rsidRDefault="001C4845">
      <w:pPr>
        <w:pStyle w:val="ConsPlusNormal"/>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lastRenderedPageBreak/>
        <w:t xml:space="preserve">Меры государственной поддержки, установленные Федеральным </w:t>
      </w:r>
      <w:hyperlink r:id="rId29">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29 декабря 2006 года N 256-ФЗ "О дополнительных мерах государственной поддержки семей, имеющих детей", распространяются на следующих граждан:</w:t>
      </w:r>
    </w:p>
    <w:p w:rsidR="001C4845" w:rsidRPr="001C4845" w:rsidRDefault="001C4845">
      <w:pPr>
        <w:pStyle w:val="ConsPlusNormal"/>
        <w:spacing w:before="220"/>
        <w:ind w:firstLine="540"/>
        <w:jc w:val="both"/>
        <w:rPr>
          <w:rFonts w:ascii="Times New Roman" w:hAnsi="Times New Roman" w:cs="Times New Roman"/>
          <w:sz w:val="28"/>
          <w:szCs w:val="28"/>
        </w:rPr>
      </w:pPr>
      <w:bookmarkStart w:id="3" w:name="P55"/>
      <w:bookmarkEnd w:id="3"/>
      <w:r w:rsidRPr="001C4845">
        <w:rPr>
          <w:rFonts w:ascii="Times New Roman" w:hAnsi="Times New Roman" w:cs="Times New Roman"/>
          <w:sz w:val="28"/>
          <w:szCs w:val="28"/>
        </w:rPr>
        <w:t xml:space="preserve">1) отца (усыновителя) ребенка в случае смерти женщины, указанной в </w:t>
      </w:r>
      <w:hyperlink r:id="rId30">
        <w:r w:rsidRPr="001C4845">
          <w:rPr>
            <w:rFonts w:ascii="Times New Roman" w:hAnsi="Times New Roman" w:cs="Times New Roman"/>
            <w:sz w:val="28"/>
            <w:szCs w:val="28"/>
          </w:rPr>
          <w:t>пункте 1</w:t>
        </w:r>
      </w:hyperlink>
      <w:r w:rsidRPr="001C4845">
        <w:rPr>
          <w:rFonts w:ascii="Times New Roman" w:hAnsi="Times New Roman" w:cs="Times New Roman"/>
          <w:sz w:val="28"/>
          <w:szCs w:val="28"/>
        </w:rPr>
        <w:t xml:space="preserve"> или </w:t>
      </w:r>
      <w:hyperlink r:id="rId31">
        <w:r w:rsidRPr="001C4845">
          <w:rPr>
            <w:rFonts w:ascii="Times New Roman" w:hAnsi="Times New Roman" w:cs="Times New Roman"/>
            <w:sz w:val="28"/>
            <w:szCs w:val="28"/>
          </w:rPr>
          <w:t>2 части 1 статьи 3</w:t>
        </w:r>
      </w:hyperlink>
      <w:r w:rsidRPr="001C4845">
        <w:rPr>
          <w:rFonts w:ascii="Times New Roman" w:hAnsi="Times New Roman" w:cs="Times New Roman"/>
          <w:sz w:val="28"/>
          <w:szCs w:val="28"/>
        </w:rPr>
        <w:t xml:space="preserve"> Федерального закона от 29 декабря 2006 года N 256-ФЗ "О дополнительных мерах государственной поддержки семей, имеющих детей", в период с 1 января 2007 года по 18 марта 2014 года либо объявления ее умершей в этот период;</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ребенка (детей в равных долях), не достигшего совершеннолетия, и (или)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 в случае, если женщина, указанная в </w:t>
      </w:r>
      <w:hyperlink r:id="rId32">
        <w:r w:rsidRPr="001C4845">
          <w:rPr>
            <w:rFonts w:ascii="Times New Roman" w:hAnsi="Times New Roman" w:cs="Times New Roman"/>
            <w:sz w:val="28"/>
            <w:szCs w:val="28"/>
          </w:rPr>
          <w:t>пункте 1</w:t>
        </w:r>
      </w:hyperlink>
      <w:r w:rsidRPr="001C4845">
        <w:rPr>
          <w:rFonts w:ascii="Times New Roman" w:hAnsi="Times New Roman" w:cs="Times New Roman"/>
          <w:sz w:val="28"/>
          <w:szCs w:val="28"/>
        </w:rPr>
        <w:t xml:space="preserve"> или </w:t>
      </w:r>
      <w:hyperlink r:id="rId33">
        <w:r w:rsidRPr="001C4845">
          <w:rPr>
            <w:rFonts w:ascii="Times New Roman" w:hAnsi="Times New Roman" w:cs="Times New Roman"/>
            <w:sz w:val="28"/>
            <w:szCs w:val="28"/>
          </w:rPr>
          <w:t>2 части 1 статьи 3</w:t>
        </w:r>
      </w:hyperlink>
      <w:r w:rsidRPr="001C4845">
        <w:rPr>
          <w:rFonts w:ascii="Times New Roman" w:hAnsi="Times New Roman" w:cs="Times New Roman"/>
          <w:sz w:val="28"/>
          <w:szCs w:val="28"/>
        </w:rPr>
        <w:t xml:space="preserve"> Федерального закона от 29 декабря 2006 года N 256-ФЗ "О дополнительных мерах государственной поддержки семей, имеющих детей", умершая в период с 1 января 2007 года по 18 марта 2014 года или объявленная умершей в этот период, являлась единственным родителем (усыновителем) ребенка (детей) либо отец (усыновитель), указанный в </w:t>
      </w:r>
      <w:hyperlink w:anchor="P55">
        <w:r w:rsidRPr="001C4845">
          <w:rPr>
            <w:rFonts w:ascii="Times New Roman" w:hAnsi="Times New Roman" w:cs="Times New Roman"/>
            <w:sz w:val="28"/>
            <w:szCs w:val="28"/>
          </w:rPr>
          <w:t>пункте 1</w:t>
        </w:r>
      </w:hyperlink>
      <w:r w:rsidRPr="001C4845">
        <w:rPr>
          <w:rFonts w:ascii="Times New Roman" w:hAnsi="Times New Roman" w:cs="Times New Roman"/>
          <w:sz w:val="28"/>
          <w:szCs w:val="28"/>
        </w:rPr>
        <w:t xml:space="preserve"> настоящей статьи, умер в период с 1 января 2007 года по 18 марта 2014 года или объявлен умершим в этот период.</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4. Меры социальной защиты, предоставляемые Героям Советского Союза, полным кавалерам ордена Славы и членам их семей, Героям Социалистического Труда, полным кавалерам ордена Трудовой Славы, а также другим категориям граждан, имеющих особые заслуги</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Гражданам, удостоенным звания Героя Советского Союза, полным кавалерам ордена Славы и членам их семей предоставляются права и льготы, установленные </w:t>
      </w:r>
      <w:hyperlink r:id="rId34">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Гражданам, удостоенным звания Героя Социалистического Труда, полным кавалерам ордена Трудовой Славы и членам их семей предоставляются права и льготы, установленные Федеральным </w:t>
      </w:r>
      <w:hyperlink r:id="rId35">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3. Гражданам, удостоенным звания Героя Советского Союза, Героя Социалистического Труда, лицам, награжденным орденом Ленина, орденом Славы трех степеней, орденом Трудовой Славы трех степеней, орденом "За службу Родине в Вооруженных Силах СССР" трех степеней, лауреатам Ленинской премии, лауреатам государственных премий СССР, чемпионам Олимпийских игр, Паралимпийских игр и Всемирных игр глухих </w:t>
      </w:r>
      <w:r w:rsidRPr="001C4845">
        <w:rPr>
          <w:rFonts w:ascii="Times New Roman" w:hAnsi="Times New Roman" w:cs="Times New Roman"/>
          <w:sz w:val="28"/>
          <w:szCs w:val="28"/>
        </w:rPr>
        <w:lastRenderedPageBreak/>
        <w:t xml:space="preserve">(Сурдлимпийских игр) предоставляется дополнительное ежемесячное материальное обеспечение в соответствии с Федеральным </w:t>
      </w:r>
      <w:hyperlink r:id="rId36">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4 марта 2002 года N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5. Меры социальной поддержки, предоставляемые ветеранам и членам их семей</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bookmarkStart w:id="4" w:name="P66"/>
      <w:bookmarkEnd w:id="4"/>
      <w:r w:rsidRPr="001C4845">
        <w:rPr>
          <w:rFonts w:ascii="Times New Roman" w:hAnsi="Times New Roman" w:cs="Times New Roman"/>
          <w:sz w:val="28"/>
          <w:szCs w:val="28"/>
        </w:rPr>
        <w:t xml:space="preserve">1. Меры социальной поддержки, установленные для инвалидов Великой Отечественной войны и инвалидов боевых действий, указанных в </w:t>
      </w:r>
      <w:hyperlink r:id="rId37">
        <w:r w:rsidRPr="001C4845">
          <w:rPr>
            <w:rFonts w:ascii="Times New Roman" w:hAnsi="Times New Roman" w:cs="Times New Roman"/>
            <w:sz w:val="28"/>
            <w:szCs w:val="28"/>
          </w:rPr>
          <w:t>статье 4</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гражданам из числа: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 военнослужащих, лиц вольнонаемного состава, партизан, подпольщиков, работников, ставших инвалидами вследствие ранения, контузии, увечья, заболевания, полученных при защите Родины, выполнении обязанностей военной службы (служебных обязанностей) или связанных с пребыванием на фронте, в партизанских отрядах и соединениях, подпольных организациях и группах, в районе военных действий, на прифронтовых участках железных дорог, на сооружении оборонительных рубежей, военно-морских баз и аэродромов в период гражданской войны и период Великой Отечественной войны, а также военнослужащих, ставших инвалидами вследствие ранения, контузии, увечья, заболевания, полученных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Союза ССР;</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2) лиц начальствующего и рядового состава органов Министерства внутренних дел и органов Комитета государственной безопасности Союза ССР, Министерства внутренних дел Украины, Службы безопасности Украины, Службы внешней разведки Украины, которые стали инвалидами вследствие ранения, контузии, увечья или заболевания, полученных при исполнении служебных обязанностей;</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3) лиц, которые были привлечены командованием воинских частей, государственными и общественными организациями к разминированию полей и объектов народного хозяйства с 22 июня 1941 года по декабрь 1951 года и стали инвалидами вследствие ранения, контузии или увечья, полученных в указанный период;</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4) военнослужащих, лиц вольнонаемного состава, бойцов истребительных батальонов, взводов и отрядов защиты народа и других лиц, которые принимали непосредственное участие в боевых операциях по ликвидации диверсионно-террористических групп и других незаконных формирований на территории Союза ССР и стали инвалидами вследствие ранения, контузии или </w:t>
      </w:r>
      <w:r w:rsidRPr="001C4845">
        <w:rPr>
          <w:rFonts w:ascii="Times New Roman" w:hAnsi="Times New Roman" w:cs="Times New Roman"/>
          <w:sz w:val="28"/>
          <w:szCs w:val="28"/>
        </w:rPr>
        <w:lastRenderedPageBreak/>
        <w:t>увечья, полученных при исполнении служебных обязанностей в этих батальонах, взводах и отрядах с 22 июня 1941 года по 31 декабря 1951 года;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5) участников боевых действий на территориях других государств, которые стали инвалидами вследствие ранения, контузии, увечья или заболевания, полученных в период ведения в этих государствах боевых действий;</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6) лиц, принимавших непосредственное участие в боевых действиях во время Великой Отечественной войны и войны 1945 года с империалистической Японией, и лиц, которые в несовершеннолетнем возрасте были призваны или добровольно вступили в ряды Советской Армии и Военно-Морского Флота во время военных призывов 1941 - 1945 годов и стали инвалидами вследствие общего заболевания или заболевания, полученного при прохождении военной службы или службы в органах внутренних дел, органах государственной безопасности, других воинских формированиях.</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Меры социальной поддержки, установленные для участников Великой Отечественной войны, указанных в </w:t>
      </w:r>
      <w:hyperlink r:id="rId38">
        <w:r w:rsidRPr="001C4845">
          <w:rPr>
            <w:rFonts w:ascii="Times New Roman" w:hAnsi="Times New Roman" w:cs="Times New Roman"/>
            <w:sz w:val="28"/>
            <w:szCs w:val="28"/>
          </w:rPr>
          <w:t>подпунктах "а"</w:t>
        </w:r>
      </w:hyperlink>
      <w:r w:rsidRPr="001C4845">
        <w:rPr>
          <w:rFonts w:ascii="Times New Roman" w:hAnsi="Times New Roman" w:cs="Times New Roman"/>
          <w:sz w:val="28"/>
          <w:szCs w:val="28"/>
        </w:rPr>
        <w:t xml:space="preserve"> - </w:t>
      </w:r>
      <w:hyperlink r:id="rId39">
        <w:r w:rsidRPr="001C4845">
          <w:rPr>
            <w:rFonts w:ascii="Times New Roman" w:hAnsi="Times New Roman" w:cs="Times New Roman"/>
            <w:sz w:val="28"/>
            <w:szCs w:val="28"/>
          </w:rPr>
          <w:t>"ж"</w:t>
        </w:r>
      </w:hyperlink>
      <w:r w:rsidRPr="001C4845">
        <w:rPr>
          <w:rFonts w:ascii="Times New Roman" w:hAnsi="Times New Roman" w:cs="Times New Roman"/>
          <w:sz w:val="28"/>
          <w:szCs w:val="28"/>
        </w:rPr>
        <w:t xml:space="preserve">, </w:t>
      </w:r>
      <w:hyperlink r:id="rId40">
        <w:r w:rsidRPr="001C4845">
          <w:rPr>
            <w:rFonts w:ascii="Times New Roman" w:hAnsi="Times New Roman" w:cs="Times New Roman"/>
            <w:sz w:val="28"/>
            <w:szCs w:val="28"/>
          </w:rPr>
          <w:t>"и" подпункта 1 пункта 1 статьи 2</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гражданам из числа: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 военнослужащих, проходивших службу в воинских подразделениях, частях, штабах и учреждениях, входивших в состав действующей армии в период гражданской войны и период Великой Отечественной войны, во время других боевых операций по защите Отечества, партизан и подпольщиков гражданской войны и Великой Отечественной войны;</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2) военнослужащих, а также лиц начальствующего и рядового состава органов Министерства внутренних дел и органов Комитета государственной безопасности Союза ССР, проходивших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3) лиц вольнонаемного состава Вооруженных Сил, войск и органов Министерства внутренних дел и Комитета государственной безопасности Союза ССР, занимавших штатные должности в воинских подразделениях, частях, штабах и учреждениях, входивших в состав действующей армии в период Великой Отечественной войны или находившихся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4) военнослужащих, лиц вольнонаемного состава, бойцов истребительных батальонов, взводов и отрядов защиты народа и других формирований, которые принимали непосредственное участие в боевых операциях по ликвидации диверсионно-террористических групп и других незаконных формирований и групп на территории Союза ССР с 1 января 1944 года по 31 декабря 1951 года;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lastRenderedPageBreak/>
        <w:t>5) работников специальных формирований Народного комиссариата путей сообщения, Народного комиссариата связи, Народного комиссариата здравоохранения, плавающего состава промысловых и транспортных судов и летно-подъемного состава авиации Народного комиссариата рыбной промышленности Союза ССР, морского и речного флота, летно-подъемного состава авиации Северного морского пути, переведенных в период Великой Отечественной войны на положение лиц, состоявших в рядах Красной Армии и выполнявших задачи в интересах армии и флота в пределах тыловых границ действующих фронтов или оперативных зон действующих флотов;</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6) лиц, которые в период Великой Отечественной войны находились в составе частей и подразделений действующей армии и флота как сыновья, воспитанники полков и юнги до достижения ими совершеннолетия;</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7) лиц, принимавших участие в боевых действиях против фашистской Германии и ее союзников в годы Второй мировой войны на территориях других государств в составе армий союзников Союза ССР, партизанских отрядов, подпольных групп и других антифашистских формирований;</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8) работников сферы культурного обслуживания фронтов, которые в период Великой Отечественной войны выступали перед воинами действующих армий, флотов, военных соединений и контингентов;</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9) лиц, которые были привлечены командованием воинских частей, государственными и общественными организациями к разминированию полей и объектов народного хозяйства, и лиц, которые на минных тральщиках участвовали в тралении боевых мин в территориальных и нейтральных водах, с 22 июня 1941 года по 9 мая 1945 года;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10) лиц, которые в несовершеннолетнем возрасте были призваны или добровольно вступили в ряды Советской Армии и Военно-Морского Флота во время военных призывов 1941 - 1945 годов и проходили военную службу в воинских частях, входивших в состав действующей армии;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11) военнослужащих, проходивших военную службу в Вооруженных Силах, войсках и органах Министерства внутренних дел, Комитета государственной безопасности Союза ССР или армиях его союзников в период Великой Отечественной войны 1941 - 1945 годов и войны 1945 года с империалистической Японией, входивших в состав действующей армии;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12) лиц, ставших инвалидами в результате военных действий в период гражданской войны и Великой Отечественной войны в несовершеннолетнем возрасте в военные годы.</w:t>
      </w:r>
    </w:p>
    <w:p w:rsidR="001C4845" w:rsidRPr="001C4845" w:rsidRDefault="001C4845">
      <w:pPr>
        <w:pStyle w:val="ConsPlusNormal"/>
        <w:spacing w:before="220"/>
        <w:ind w:firstLine="540"/>
        <w:jc w:val="both"/>
        <w:rPr>
          <w:rFonts w:ascii="Times New Roman" w:hAnsi="Times New Roman" w:cs="Times New Roman"/>
          <w:sz w:val="28"/>
          <w:szCs w:val="28"/>
        </w:rPr>
      </w:pPr>
      <w:bookmarkStart w:id="5" w:name="P86"/>
      <w:bookmarkEnd w:id="5"/>
      <w:r w:rsidRPr="001C4845">
        <w:rPr>
          <w:rFonts w:ascii="Times New Roman" w:hAnsi="Times New Roman" w:cs="Times New Roman"/>
          <w:sz w:val="28"/>
          <w:szCs w:val="28"/>
        </w:rPr>
        <w:t xml:space="preserve">3. Меры социальной поддержки, установленные для участников Великой Отечественной войны, указанных в </w:t>
      </w:r>
      <w:hyperlink r:id="rId41">
        <w:r w:rsidRPr="001C4845">
          <w:rPr>
            <w:rFonts w:ascii="Times New Roman" w:hAnsi="Times New Roman" w:cs="Times New Roman"/>
            <w:sz w:val="28"/>
            <w:szCs w:val="28"/>
          </w:rPr>
          <w:t>подпункте "з" подпункта 1 пункта 1 статьи 2</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гражданам из числа: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lastRenderedPageBreak/>
        <w:t>1) военнослужащих, которые проходили не менее шести месяцев военную службу в Вооруженных Силах, войсках и органах Министерства внутренних дел, Комитета государственной безопасности Союза ССР или армиях его союзников в период Великой Отечественной войны 1941 - 1945 годов и войны 1945 года с империалистической Японией, не входивших в состав действующей армии, либо награждены орденами или медалями СССР за службу в указанный период;</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2) сыновей, воспитанников полков и юнг, которые до достижения ими совершеннолетия в период Великой Отечественной войны находились не менее шести месяцев в воинских частях и подразделениях, не входивших в состав действующей армии и флота;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3) военнослужащих, которые в период Великой Отечественной войны 1941 - 1945 годов и войны 1945 года с империалистической Японией учились в военных училищах, школах и на курсах не менее шести месяцев.</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4. Меры социальной поддержки, установленные для ветеранов Великой Отечественной войны, указанных в </w:t>
      </w:r>
      <w:hyperlink r:id="rId42">
        <w:r w:rsidRPr="001C4845">
          <w:rPr>
            <w:rFonts w:ascii="Times New Roman" w:hAnsi="Times New Roman" w:cs="Times New Roman"/>
            <w:sz w:val="28"/>
            <w:szCs w:val="28"/>
          </w:rPr>
          <w:t>подпункте 2 пункта 1 статьи 2</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гражданам из числа: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 членов экипажей судов транспортного флота, которые были захвачены в портах фашистской Германии 22 июня 1941 года в нарушение VI Гаагской конвенции о положении неприятельских торговых судов при начале военных действий;</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2) военнослужащих и лиц, которые были зачислены в части местной противовоздушной обороны Народного комиссариата внутренних дел Союза ССР и принимали непосредственное участие в отражении вражеских налетов, ликвидации последствий бомбардировок и артиллерийских обстрелов;</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3) членов групп самозащиты объектовых и аварийных команд местной противовоздушной обороны, действовавших в период Великой Отечественной войны.</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5. Меры социальной поддержки, установленные для ветеранов Великой Отечественной войны, указанных в </w:t>
      </w:r>
      <w:hyperlink r:id="rId43">
        <w:r w:rsidRPr="001C4845">
          <w:rPr>
            <w:rFonts w:ascii="Times New Roman" w:hAnsi="Times New Roman" w:cs="Times New Roman"/>
            <w:sz w:val="28"/>
            <w:szCs w:val="28"/>
          </w:rPr>
          <w:t>подпункте 3 пункта 1 статьи 2</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гражданам из числа лиц, награжденных знаком "Жителю блокадного Ленинграда".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6. Меры социальной поддержки, установленные для ветеранов Великой Отечественной войны, указанных в </w:t>
      </w:r>
      <w:hyperlink r:id="rId44">
        <w:r w:rsidRPr="001C4845">
          <w:rPr>
            <w:rFonts w:ascii="Times New Roman" w:hAnsi="Times New Roman" w:cs="Times New Roman"/>
            <w:sz w:val="28"/>
            <w:szCs w:val="28"/>
          </w:rPr>
          <w:t>подпункте 4 пункта 1 статьи 2</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гражданам из числа: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лиц, которые в период Великой Отечественной войны 1941 - 1945 годов </w:t>
      </w:r>
      <w:r w:rsidRPr="001C4845">
        <w:rPr>
          <w:rFonts w:ascii="Times New Roman" w:hAnsi="Times New Roman" w:cs="Times New Roman"/>
          <w:sz w:val="28"/>
          <w:szCs w:val="28"/>
        </w:rPr>
        <w:lastRenderedPageBreak/>
        <w:t>и войны 1945 года с империалистической Японией не менее шести месяцев работали в тылу на предприятиях, в учреждениях, организациях, колхозах, совхозах, индивидуальных сельских хозяйствах, на сооружении оборонительных рубежей, заготовке топлива, продуктов, перегоняли скот, учились в этот период в ремесленных, железнодорожных училищах, школах и училищах фабрично-заводского обучения и других учреждениях профессионально-технического образования, на курсах профессиональной подготовки или во время обучения в школах, высших и средних специальных учебных заведениях работали в народном хозяйстве и на восстановлении объектов хозяйственного и культурного назначения;</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2) лиц, награжденных орденами и медалями Союза ССР за самоотверженный труд в тылу в период Великой Отечественной войны 1941 - 1945 годов и войны 1945 года с империалистической Японией.</w:t>
      </w:r>
    </w:p>
    <w:p w:rsidR="001C4845" w:rsidRPr="001C4845" w:rsidRDefault="001C4845">
      <w:pPr>
        <w:pStyle w:val="ConsPlusNormal"/>
        <w:spacing w:before="220"/>
        <w:ind w:firstLine="540"/>
        <w:jc w:val="both"/>
        <w:rPr>
          <w:rFonts w:ascii="Times New Roman" w:hAnsi="Times New Roman" w:cs="Times New Roman"/>
          <w:sz w:val="28"/>
          <w:szCs w:val="28"/>
        </w:rPr>
      </w:pPr>
      <w:bookmarkStart w:id="6" w:name="P98"/>
      <w:bookmarkEnd w:id="6"/>
      <w:r w:rsidRPr="001C4845">
        <w:rPr>
          <w:rFonts w:ascii="Times New Roman" w:hAnsi="Times New Roman" w:cs="Times New Roman"/>
          <w:sz w:val="28"/>
          <w:szCs w:val="28"/>
        </w:rPr>
        <w:t xml:space="preserve">7. Меры социальной поддержки, установленные для ветеранов боевых действий, указанных в </w:t>
      </w:r>
      <w:hyperlink r:id="rId45">
        <w:r w:rsidRPr="001C4845">
          <w:rPr>
            <w:rFonts w:ascii="Times New Roman" w:hAnsi="Times New Roman" w:cs="Times New Roman"/>
            <w:sz w:val="28"/>
            <w:szCs w:val="28"/>
          </w:rPr>
          <w:t>подпунктах 1</w:t>
        </w:r>
      </w:hyperlink>
      <w:r w:rsidRPr="001C4845">
        <w:rPr>
          <w:rFonts w:ascii="Times New Roman" w:hAnsi="Times New Roman" w:cs="Times New Roman"/>
          <w:sz w:val="28"/>
          <w:szCs w:val="28"/>
        </w:rPr>
        <w:t xml:space="preserve"> - </w:t>
      </w:r>
      <w:hyperlink r:id="rId46">
        <w:r w:rsidRPr="001C4845">
          <w:rPr>
            <w:rFonts w:ascii="Times New Roman" w:hAnsi="Times New Roman" w:cs="Times New Roman"/>
            <w:sz w:val="28"/>
            <w:szCs w:val="28"/>
          </w:rPr>
          <w:t>4 пункта 1 статьи 3</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гражданам из числа: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 участников боевых действий на территориях других стран - военнослужащих Советской Армии, Военно-Морского Флота, Комитета государственной безопасности Союза ССР, лиц рядового, начальствующего состава и военнослужащих Министерства внутренних дел Союза ССР (включая военных, технических специалистов и советников), которые по решению Правительства Союза ССР проходили службу в государствах, где в этот период велись боевые действия, и принимали участие в боевых действиях;</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2) военнообязанных, призванных на учебные сборы и направлявшихся в Афганистан в период ведения там боевых действий;</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3) военнослужащих автомобильных батальонов, направлявшихся в Афганистан для доставки грузов в эту страну в период ведения там боевых действий;</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4) военнослужащих летного состава, совершавших вылеты на боевые задания в Афганистан с территории Союза ССР;</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5) лиц, которые были привлечены командованием воинских частей, государственными и общественными организациями к разминированию полей и объектов народного хозяйства с 10 мая 1945 года по 31 декабря 1951 года, и лиц, которые на минных тральщиках участвовали в тралении боевых мин в территориальных и нейтральных водах с 10 мая 1945 года по 31 декабря 1957 года.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8. Меры социальной поддержки, установленные для ветеранов боевых действий, указанных в </w:t>
      </w:r>
      <w:hyperlink r:id="rId47">
        <w:r w:rsidRPr="001C4845">
          <w:rPr>
            <w:rFonts w:ascii="Times New Roman" w:hAnsi="Times New Roman" w:cs="Times New Roman"/>
            <w:sz w:val="28"/>
            <w:szCs w:val="28"/>
          </w:rPr>
          <w:t>подпункте 5 пункта 1 статьи 3</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гражданам из </w:t>
      </w:r>
      <w:r w:rsidRPr="001C4845">
        <w:rPr>
          <w:rFonts w:ascii="Times New Roman" w:hAnsi="Times New Roman" w:cs="Times New Roman"/>
          <w:sz w:val="28"/>
          <w:szCs w:val="28"/>
        </w:rPr>
        <w:lastRenderedPageBreak/>
        <w:t>числа работников, которые по решению органов государственной власти и управления СССР работали или находились в командировке для обслуживания воинских частей Вооруженных Сил СССР в государствах в период ведения там боевых действий и получили в связи с этим ранения, контузии или увечья либо награждены орденами или медалями СССР за участие в обеспечении указанных боевых действий.</w:t>
      </w:r>
    </w:p>
    <w:p w:rsidR="001C4845" w:rsidRPr="001C4845" w:rsidRDefault="001C4845">
      <w:pPr>
        <w:pStyle w:val="ConsPlusNormal"/>
        <w:spacing w:before="220"/>
        <w:ind w:firstLine="540"/>
        <w:jc w:val="both"/>
        <w:rPr>
          <w:rFonts w:ascii="Times New Roman" w:hAnsi="Times New Roman" w:cs="Times New Roman"/>
          <w:sz w:val="28"/>
          <w:szCs w:val="28"/>
        </w:rPr>
      </w:pPr>
      <w:bookmarkStart w:id="7" w:name="P105"/>
      <w:bookmarkEnd w:id="7"/>
      <w:r w:rsidRPr="001C4845">
        <w:rPr>
          <w:rFonts w:ascii="Times New Roman" w:hAnsi="Times New Roman" w:cs="Times New Roman"/>
          <w:sz w:val="28"/>
          <w:szCs w:val="28"/>
        </w:rPr>
        <w:t xml:space="preserve">9. Меры социальной поддержки, установленные для ветеранов боевых действий, указанных в </w:t>
      </w:r>
      <w:hyperlink r:id="rId48">
        <w:r w:rsidRPr="001C4845">
          <w:rPr>
            <w:rFonts w:ascii="Times New Roman" w:hAnsi="Times New Roman" w:cs="Times New Roman"/>
            <w:sz w:val="28"/>
            <w:szCs w:val="28"/>
          </w:rPr>
          <w:t>подпункте 6 пункта 1 статьи 3</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гражданам из числа работников, которые на контрактной основе направлялись на работу в Афганистан с 1 декабря 1979 года по декабрь 1989 года, отработали установленный при направлении срок или были откомандированы досрочно по уважительным причинам.</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10. Меры социальной поддержки, указанные в </w:t>
      </w:r>
      <w:hyperlink r:id="rId49">
        <w:r w:rsidRPr="001C4845">
          <w:rPr>
            <w:rFonts w:ascii="Times New Roman" w:hAnsi="Times New Roman" w:cs="Times New Roman"/>
            <w:sz w:val="28"/>
            <w:szCs w:val="28"/>
          </w:rPr>
          <w:t>статье 21</w:t>
        </w:r>
      </w:hyperlink>
      <w:r w:rsidRPr="001C4845">
        <w:rPr>
          <w:rFonts w:ascii="Times New Roman" w:hAnsi="Times New Roman" w:cs="Times New Roman"/>
          <w:sz w:val="28"/>
          <w:szCs w:val="28"/>
        </w:rPr>
        <w:t xml:space="preserve"> Федерального закона от 12 января 1995 года N 5-ФЗ "О ветеранах", предоставляются членам семей погибших (умерших) лиц, указанных в </w:t>
      </w:r>
      <w:hyperlink w:anchor="P66">
        <w:r w:rsidRPr="001C4845">
          <w:rPr>
            <w:rFonts w:ascii="Times New Roman" w:hAnsi="Times New Roman" w:cs="Times New Roman"/>
            <w:sz w:val="28"/>
            <w:szCs w:val="28"/>
          </w:rPr>
          <w:t>частях 1</w:t>
        </w:r>
      </w:hyperlink>
      <w:r w:rsidRPr="001C4845">
        <w:rPr>
          <w:rFonts w:ascii="Times New Roman" w:hAnsi="Times New Roman" w:cs="Times New Roman"/>
          <w:sz w:val="28"/>
          <w:szCs w:val="28"/>
        </w:rPr>
        <w:t xml:space="preserve"> - </w:t>
      </w:r>
      <w:hyperlink w:anchor="P86">
        <w:r w:rsidRPr="001C4845">
          <w:rPr>
            <w:rFonts w:ascii="Times New Roman" w:hAnsi="Times New Roman" w:cs="Times New Roman"/>
            <w:sz w:val="28"/>
            <w:szCs w:val="28"/>
          </w:rPr>
          <w:t>3</w:t>
        </w:r>
      </w:hyperlink>
      <w:r w:rsidRPr="001C4845">
        <w:rPr>
          <w:rFonts w:ascii="Times New Roman" w:hAnsi="Times New Roman" w:cs="Times New Roman"/>
          <w:sz w:val="28"/>
          <w:szCs w:val="28"/>
        </w:rPr>
        <w:t xml:space="preserve">, </w:t>
      </w:r>
      <w:hyperlink w:anchor="P98">
        <w:r w:rsidRPr="001C4845">
          <w:rPr>
            <w:rFonts w:ascii="Times New Roman" w:hAnsi="Times New Roman" w:cs="Times New Roman"/>
            <w:sz w:val="28"/>
            <w:szCs w:val="28"/>
          </w:rPr>
          <w:t>7</w:t>
        </w:r>
      </w:hyperlink>
      <w:r w:rsidRPr="001C4845">
        <w:rPr>
          <w:rFonts w:ascii="Times New Roman" w:hAnsi="Times New Roman" w:cs="Times New Roman"/>
          <w:sz w:val="28"/>
          <w:szCs w:val="28"/>
        </w:rPr>
        <w:t xml:space="preserve"> - </w:t>
      </w:r>
      <w:hyperlink w:anchor="P105">
        <w:r w:rsidRPr="001C4845">
          <w:rPr>
            <w:rFonts w:ascii="Times New Roman" w:hAnsi="Times New Roman" w:cs="Times New Roman"/>
            <w:sz w:val="28"/>
            <w:szCs w:val="28"/>
          </w:rPr>
          <w:t>9</w:t>
        </w:r>
      </w:hyperlink>
      <w:r w:rsidRPr="001C4845">
        <w:rPr>
          <w:rFonts w:ascii="Times New Roman" w:hAnsi="Times New Roman" w:cs="Times New Roman"/>
          <w:sz w:val="28"/>
          <w:szCs w:val="28"/>
        </w:rPr>
        <w:t xml:space="preserve"> настоящей статьи.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11. Меры социальной поддержки, установленные </w:t>
      </w:r>
      <w:hyperlink r:id="rId50">
        <w:r w:rsidRPr="001C4845">
          <w:rPr>
            <w:rFonts w:ascii="Times New Roman" w:hAnsi="Times New Roman" w:cs="Times New Roman"/>
            <w:sz w:val="28"/>
            <w:szCs w:val="28"/>
          </w:rPr>
          <w:t>частью 8 статьи 154</w:t>
        </w:r>
      </w:hyperlink>
      <w:r w:rsidRPr="001C4845">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предоставляются бывшим несовершеннолетним узникам концентрационных лагерей, гетто и других мест принудительного содержания и мест принудительных работ в период Великой Отечественной войны и Второй мировой войны, несовершеннолетним лицам, которые в период Великой Отечественной войны и Второй мировой войны были насильственно вывезены с территории Союза ССР на принудительные работы на территорию Германии или ее союзников, находившихся в состоянии войны с Союзом ССР, либо на территории оккупированных ими других государств, детям, которые в период Великой Отечественной войны и Второй мировой войны родились в местах принудительного содержания их родителей и отбывания родителями принудительных работ.</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12. Инвалидами боевых действий и ветеранами боевых действий признаются граждане при условии, что территории, на которых осуществлялись боевые действия с участием указанных граждан, и периоды ведения боевых действий включены в </w:t>
      </w:r>
      <w:hyperlink r:id="rId51">
        <w:r w:rsidRPr="001C4845">
          <w:rPr>
            <w:rFonts w:ascii="Times New Roman" w:hAnsi="Times New Roman" w:cs="Times New Roman"/>
            <w:sz w:val="28"/>
            <w:szCs w:val="28"/>
          </w:rPr>
          <w:t>перечень</w:t>
        </w:r>
      </w:hyperlink>
      <w:r w:rsidRPr="001C4845">
        <w:rPr>
          <w:rFonts w:ascii="Times New Roman" w:hAnsi="Times New Roman" w:cs="Times New Roman"/>
          <w:sz w:val="28"/>
          <w:szCs w:val="28"/>
        </w:rPr>
        <w:t xml:space="preserve"> государств, городов, территорий и периодов ведения боевых действий с участием граждан Российской Федерации, приведенный в приложении к Федеральному закону от 12 января 1995 года N 5-ФЗ "О ветеранах".</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6. Меры социальной поддержки, предоставляемые гражданам из числа репрессированных лиц, лиц, подвергшихся политическим репрессиям, и лиц, пострадавших от политических репрессий, которые впоследствии реабилитированы</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На граждан из числа репрессированных лиц, которые впоследствии реабилитированы (за исключением граждан из числа лиц, указанных в </w:t>
      </w:r>
      <w:hyperlink w:anchor="P113">
        <w:r w:rsidRPr="001C4845">
          <w:rPr>
            <w:rFonts w:ascii="Times New Roman" w:hAnsi="Times New Roman" w:cs="Times New Roman"/>
            <w:sz w:val="28"/>
            <w:szCs w:val="28"/>
          </w:rPr>
          <w:t>части 2</w:t>
        </w:r>
      </w:hyperlink>
      <w:r w:rsidRPr="001C4845">
        <w:rPr>
          <w:rFonts w:ascii="Times New Roman" w:hAnsi="Times New Roman" w:cs="Times New Roman"/>
          <w:sz w:val="28"/>
          <w:szCs w:val="28"/>
        </w:rPr>
        <w:t xml:space="preserve"> настоящей статьи), а также граждан из числа лиц, подвергшихся политическим репрессиям, и лиц, пострадавших от политических репрессий, которые впоследствии реабилитированы, с 1 января 2015 года распространяются меры социальной поддержки и выплата компенсаций, предусмотренные </w:t>
      </w:r>
      <w:hyperlink r:id="rId52">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Российской Федерации от 18 октября 1991 года N 1761-1 "О реабилитации жертв политических репрессий", в установленном указанным </w:t>
      </w:r>
      <w:hyperlink r:id="rId53">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Российской Федерации порядке.</w:t>
      </w:r>
    </w:p>
    <w:p w:rsidR="001C4845" w:rsidRPr="001C4845" w:rsidRDefault="001C4845">
      <w:pPr>
        <w:pStyle w:val="ConsPlusNormal"/>
        <w:spacing w:before="220"/>
        <w:ind w:firstLine="540"/>
        <w:jc w:val="both"/>
        <w:rPr>
          <w:rFonts w:ascii="Times New Roman" w:hAnsi="Times New Roman" w:cs="Times New Roman"/>
          <w:sz w:val="28"/>
          <w:szCs w:val="28"/>
        </w:rPr>
      </w:pPr>
      <w:bookmarkStart w:id="8" w:name="P113"/>
      <w:bookmarkEnd w:id="8"/>
      <w:r w:rsidRPr="001C4845">
        <w:rPr>
          <w:rFonts w:ascii="Times New Roman" w:hAnsi="Times New Roman" w:cs="Times New Roman"/>
          <w:sz w:val="28"/>
          <w:szCs w:val="28"/>
        </w:rPr>
        <w:t xml:space="preserve">2. На граждан, репрессированных и впоследствии реабилитированных органами государственной власти или органами прокуратуры Украины в период с 1 января 1992 года по 18 марта 2014 года из числа осужденных за государственные и иные преступления; подвергнутых уголовным репрессиям по решениям органов ВЧК, ГПУ - ОГПУ, УНКВД - НКВД, МГБ, МВД, прокуратуры и их коллегий, комиссий, "особых совещаний", "двоек", "троек" и иных органов, осуществлявших судебные функции; необоснованно помещенных по решениям судов и несудебных органов в психиатрические учреждения на принудительное лечение; необоснованно привлеченных к уголовной ответственности, дела в отношении которых прекращены по нереабилитирующим основаниям; признанных социально опасными по политическим мотивам и подвергнутых лишению свободы, ссылке, высылке по решениям судов и внесудебных органов без предъявления обвинения в совершении конкретного преступления, распространяются меры социальной поддержки и выплата компенсаций, установленные </w:t>
      </w:r>
      <w:hyperlink r:id="rId54">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Российской Федерации от 18 октября 1991 года N 1761-1 "О реабилитации жертв политических репрессий", с 1 января 2015 года при условии подтверждения органами прокуратуры правового статуса указанных граждан в порядке и на условиях, которые предусмотрены </w:t>
      </w:r>
      <w:hyperlink r:id="rId55">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Российской Федерации от 18 октября 1991 года N 1761-1 "О реабилитации жертв политических репрессий".</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7. Меры социальной поддержки, предоставляемые гражданам из числа военнослужащих и приравненных к ним лиц</w:t>
      </w:r>
    </w:p>
    <w:p w:rsidR="001C4845" w:rsidRPr="001C4845" w:rsidRDefault="001C4845">
      <w:pPr>
        <w:pStyle w:val="ConsPlusNormal"/>
        <w:jc w:val="center"/>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Меры социальной поддержки, предусмотренные федеральными законами и иными нормативными правовыми актами Российской Федерации для военнослужащих (граждан, призванных на военные сборы), ставших инвалидами вследствие военной травмы, членов семей военнослужащих (граждан, призванных на военные сборы), погибших (умерших), объявленных умершими, признанных безвестно отсутствующими, предоставляются </w:t>
      </w:r>
      <w:r w:rsidRPr="001C4845">
        <w:rPr>
          <w:rFonts w:ascii="Times New Roman" w:hAnsi="Times New Roman" w:cs="Times New Roman"/>
          <w:sz w:val="28"/>
          <w:szCs w:val="28"/>
        </w:rPr>
        <w:lastRenderedPageBreak/>
        <w:t>гражданам из числа военнослужащих (военнообязанных и резервистов, призванных на учебные (или проверочные) и специальные сборы), ставших инвалидами вследствие военной травмы, членам семей военнослужащих (военнообязанных и резервистов, призванных на учебные (или проверочные) и специальные сборы), погибших (умерших), объявленных умершими, признанных безвестно отсутствующими.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Меры социальной поддержки, предусмотренные федеральными законами и иными нормативными правовыми актами Российской Федерации для лиц, уволенных со службы в федеральных органах исполнительной власти, в которых федеральным </w:t>
      </w:r>
      <w:hyperlink r:id="rId56">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предусмотрена военная и приравненная к ней служба, ставших инвалидами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для членов семей сотрудников федеральных органов исполнительной власти, в которых федеральным законом предусмотрена военная и приравненная к ней служба, погибших (умерших), объявленных умершими, признанных безвестно отсутствующими, предоставляются гражданам из числа лиц, приравненных к военнослужащим в соответствии с законодательством, действовавшим на территориях Республики Крым и города федерального значения Севастополя до 18 марта 2014 года, ставших инвалидами вследствие военной травмы, членам семей граждан из числа лиц, приравненных к военнослужащим в соответствии с указанным законодательством, погибших (умерших), объявленных умершими, признанных безвестно отсутствующими.</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8. Меры социальной защиты, предоставляемые гражданам, подвергшимся воздействию радиации вследствие радиационных аварий</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Меры социальной защиты, установленные для граждан, указанных в </w:t>
      </w:r>
      <w:hyperlink r:id="rId57">
        <w:r w:rsidRPr="001C4845">
          <w:rPr>
            <w:rFonts w:ascii="Times New Roman" w:hAnsi="Times New Roman" w:cs="Times New Roman"/>
            <w:sz w:val="28"/>
            <w:szCs w:val="28"/>
          </w:rPr>
          <w:t>пункте 2 части первой статьи 13</w:t>
        </w:r>
      </w:hyperlink>
      <w:r w:rsidRPr="001C4845">
        <w:rPr>
          <w:rFonts w:ascii="Times New Roman" w:hAnsi="Times New Roman" w:cs="Times New Roman"/>
          <w:sz w:val="28"/>
          <w:szCs w:val="28"/>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предоставляются лицам, которые признаны инвалидами, из числа участников ликвидации последствий аварии на Чернобыльской АЭС и пострадавших от чернобыльской катастрофы в соответствии с законодательством, действовавшим на территориях Республики Крым и города федерального значения Севастополя до 21 февраля 2014 года, и относительно которых установлена причинная связь инвалидности с чернобыльской катастрофой (категория 1).</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Меры социальной защиты, установленные для граждан, указанных в </w:t>
      </w:r>
      <w:hyperlink r:id="rId58">
        <w:r w:rsidRPr="001C4845">
          <w:rPr>
            <w:rFonts w:ascii="Times New Roman" w:hAnsi="Times New Roman" w:cs="Times New Roman"/>
            <w:sz w:val="28"/>
            <w:szCs w:val="28"/>
          </w:rPr>
          <w:t>пункте 1 части первой статьи 13</w:t>
        </w:r>
      </w:hyperlink>
      <w:r w:rsidRPr="001C4845">
        <w:rPr>
          <w:rFonts w:ascii="Times New Roman" w:hAnsi="Times New Roman" w:cs="Times New Roman"/>
          <w:sz w:val="28"/>
          <w:szCs w:val="28"/>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предоставляются гражданам, заболевшим в результате чернобыльской катастрофы лучевой болезнью (категория 1).</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3. Меры социальной защиты, установленные для граждан, указанных в </w:t>
      </w:r>
      <w:hyperlink r:id="rId59">
        <w:r w:rsidRPr="001C4845">
          <w:rPr>
            <w:rFonts w:ascii="Times New Roman" w:hAnsi="Times New Roman" w:cs="Times New Roman"/>
            <w:sz w:val="28"/>
            <w:szCs w:val="28"/>
          </w:rPr>
          <w:t>пункте 3 части первой статьи 13</w:t>
        </w:r>
      </w:hyperlink>
      <w:r w:rsidRPr="001C4845">
        <w:rPr>
          <w:rFonts w:ascii="Times New Roman" w:hAnsi="Times New Roman" w:cs="Times New Roman"/>
          <w:sz w:val="28"/>
          <w:szCs w:val="28"/>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предоставляются гражданам:</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 работавшим в зоне отчуждения с момента аварии до 1 июля 1986 года независимо от количества рабочих дней, с 1 июля 1986 года по 31 декабря 1986 года не менее пяти календарных дней, в 1987 году не менее четырнадцати календарных дней;</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2) работавшим в зоне отчуждения с 1 июля 1986 года по 31 декабря 1986 года от одного до пяти календарных дней, в зоне отчуждения в 1987 году от одного до четырнадцати календарных дней (категория 3).</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4. Меры социальной защиты, установленные для граждан, указанных в </w:t>
      </w:r>
      <w:hyperlink r:id="rId60">
        <w:r w:rsidRPr="001C4845">
          <w:rPr>
            <w:rFonts w:ascii="Times New Roman" w:hAnsi="Times New Roman" w:cs="Times New Roman"/>
            <w:sz w:val="28"/>
            <w:szCs w:val="28"/>
          </w:rPr>
          <w:t>пункте 4 части первой статьи 13</w:t>
        </w:r>
      </w:hyperlink>
      <w:r w:rsidRPr="001C4845">
        <w:rPr>
          <w:rFonts w:ascii="Times New Roman" w:hAnsi="Times New Roman" w:cs="Times New Roman"/>
          <w:sz w:val="28"/>
          <w:szCs w:val="28"/>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предоставляются гражданам:</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 работавшим в зоне отчуждения в 1988 - 1990 годах не менее тридцати календарных дней, на действующих пунктах санитарной обработки населения и дезактивации техники или их строительстве не менее четырнадцати календарных дней в 1986 году (категория 3);</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2) занятым с момента аварии на Чернобыльской АЭС до 1 июля 1986 года не менее четырнадцати календарных дней или не менее трех месяцев в течение 1986 - 1987 годов за пределами зоны отчуждения на работах с особо вредными условиями труда (за радиационным фактором), связанными с ликвидацией последствий катастрофы на Чернобыльской АЭС, которые выполнялись по правительственным заданиям.</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5. Меры социальной защиты, установленные для граждан, указанных в </w:t>
      </w:r>
      <w:hyperlink r:id="rId61">
        <w:r w:rsidRPr="001C4845">
          <w:rPr>
            <w:rFonts w:ascii="Times New Roman" w:hAnsi="Times New Roman" w:cs="Times New Roman"/>
            <w:sz w:val="28"/>
            <w:szCs w:val="28"/>
          </w:rPr>
          <w:t>пункте 6 части первой статьи 13</w:t>
        </w:r>
      </w:hyperlink>
      <w:r w:rsidRPr="001C4845">
        <w:rPr>
          <w:rFonts w:ascii="Times New Roman" w:hAnsi="Times New Roman" w:cs="Times New Roman"/>
          <w:sz w:val="28"/>
          <w:szCs w:val="28"/>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предоставляются лицам, эвакуированным в 1986 году из зоны отчуждения (в том числе лицам, которые на момент эвакуации находились в состоянии внутриутробного развития, после достижения ими совершеннолетия); лицам, постоянно проживавшим в зоне безусловного (обязательного) отселения с момента аварии до принятия постановления об отселении (категория 2); лицам, пострадавшим от катастрофы на Чернобыльской АЭС (не отнесенным к категории 2), постоянно проживавшим на территории зоны безусловного (обязательного) отселения на день аварии на Чернобыльской АЭС либо проживавшим по состоянию на 1 января 1993 года в указанной зоне не менее двух лет и отселенным или самостоятельно переселившимся с этой территории.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6. Меры социальной защиты, установленные для граждан, указанных в </w:t>
      </w:r>
      <w:hyperlink r:id="rId62">
        <w:r w:rsidRPr="001C4845">
          <w:rPr>
            <w:rFonts w:ascii="Times New Roman" w:hAnsi="Times New Roman" w:cs="Times New Roman"/>
            <w:sz w:val="28"/>
            <w:szCs w:val="28"/>
          </w:rPr>
          <w:t>пункте 11 части первой статьи 13</w:t>
        </w:r>
      </w:hyperlink>
      <w:r w:rsidRPr="001C4845">
        <w:rPr>
          <w:rFonts w:ascii="Times New Roman" w:hAnsi="Times New Roman" w:cs="Times New Roman"/>
          <w:sz w:val="28"/>
          <w:szCs w:val="28"/>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предоставляются пострадавшим от катастрофы на Чернобыльской АЭС (не отнесенным к категории 2), которые постоянно проживали на территории зоны гарантированного добровольного отселения на день аварии на Чернобыльской АЭС или которые по состоянию на 1 января 1993 года прожили в указанной зоне не менее трех лет и были отселены или самостоятельно переселились с этой территории.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7. Меры социальной защиты, установленные для граждан, указанных в </w:t>
      </w:r>
      <w:hyperlink r:id="rId63">
        <w:r w:rsidRPr="001C4845">
          <w:rPr>
            <w:rFonts w:ascii="Times New Roman" w:hAnsi="Times New Roman" w:cs="Times New Roman"/>
            <w:sz w:val="28"/>
            <w:szCs w:val="28"/>
          </w:rPr>
          <w:t>части первой статьи 25</w:t>
        </w:r>
      </w:hyperlink>
      <w:r w:rsidRPr="001C4845">
        <w:rPr>
          <w:rFonts w:ascii="Times New Roman" w:hAnsi="Times New Roman" w:cs="Times New Roman"/>
          <w:sz w:val="28"/>
          <w:szCs w:val="28"/>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предоставляются несовершеннолетним детям, пострадавшим в результате катастрофы на Чернобыльской АЭС, родившимся после 26 апреля 1986 года от отца, который на момент наступления беременности матери имел основания принадлежать к категории 1, 2 или 3 пострадавших в результате катастрофы на Чернобыльской АЭС, или рожденным матерью, которая на момент наступления беременности или во время беременности имела основания принадлежать к категории 1, 2 или 3 пострадавших в результате катастрофы на Чернобыльской АЭС.</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8. Меры социальной защиты, установленные для граждан, указанных в </w:t>
      </w:r>
      <w:hyperlink r:id="rId64">
        <w:r w:rsidRPr="001C4845">
          <w:rPr>
            <w:rFonts w:ascii="Times New Roman" w:hAnsi="Times New Roman" w:cs="Times New Roman"/>
            <w:sz w:val="28"/>
            <w:szCs w:val="28"/>
          </w:rPr>
          <w:t>пункте 1 части первой статьи 13</w:t>
        </w:r>
      </w:hyperlink>
      <w:r w:rsidRPr="001C4845">
        <w:rPr>
          <w:rFonts w:ascii="Times New Roman" w:hAnsi="Times New Roman" w:cs="Times New Roman"/>
          <w:sz w:val="28"/>
          <w:szCs w:val="28"/>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предоставляются несовершеннолетним детям, пострадавшим в результате катастрофы на Чернобыльской АЭС, больным раком щитовидной железы независимо от дозиметрических показателей, лучевой болезнью, а также получившим дозу облучения щитовидной железы, превышающую уровни, установленные центральным органом исполнительной власти, обеспечивающим формирование государственной политики в сфере здравоохранения.</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9. Меры социальной защиты, установленные для граждан, указанных в </w:t>
      </w:r>
      <w:hyperlink r:id="rId65">
        <w:r w:rsidRPr="001C4845">
          <w:rPr>
            <w:rFonts w:ascii="Times New Roman" w:hAnsi="Times New Roman" w:cs="Times New Roman"/>
            <w:sz w:val="28"/>
            <w:szCs w:val="28"/>
          </w:rPr>
          <w:t>пунктах 1</w:t>
        </w:r>
      </w:hyperlink>
      <w:r w:rsidRPr="001C4845">
        <w:rPr>
          <w:rFonts w:ascii="Times New Roman" w:hAnsi="Times New Roman" w:cs="Times New Roman"/>
          <w:sz w:val="28"/>
          <w:szCs w:val="28"/>
        </w:rPr>
        <w:t xml:space="preserve"> и </w:t>
      </w:r>
      <w:hyperlink r:id="rId66">
        <w:r w:rsidRPr="001C4845">
          <w:rPr>
            <w:rFonts w:ascii="Times New Roman" w:hAnsi="Times New Roman" w:cs="Times New Roman"/>
            <w:sz w:val="28"/>
            <w:szCs w:val="28"/>
          </w:rPr>
          <w:t>2 части первой статьи 1</w:t>
        </w:r>
      </w:hyperlink>
      <w:r w:rsidRPr="001C4845">
        <w:rPr>
          <w:rFonts w:ascii="Times New Roman" w:hAnsi="Times New Roman" w:cs="Times New Roman"/>
          <w:sz w:val="28"/>
          <w:szCs w:val="28"/>
        </w:rP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предоставляются:</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1) гражданам (в том числе временно направленным или командированным),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принимавшим в 1957 - 1961 годах непосредственное участие в работах по ликвидации последствий аварии на производственном объединении "Маяк";</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lastRenderedPageBreak/>
        <w:t>2) гражданам,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занятым в 1949 - 1962 годах на работах по проведению защитных мероприятий и реабилитации радиоактивно загрязненных территорий вдоль реки Теча;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3) гражданам, которые заболели лучевой болезнью, получили заболевание или стали инвалидами в связи с переоблучением в результате аварии в 1957 году на производственном объединении "Маяк" и сбросов радиоактивных отходов в реку Теча, если такая связь установлена медицинскими заведениями.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10. Меры социальной защиты, установленные </w:t>
      </w:r>
      <w:hyperlink r:id="rId67">
        <w:r w:rsidRPr="001C4845">
          <w:rPr>
            <w:rFonts w:ascii="Times New Roman" w:hAnsi="Times New Roman" w:cs="Times New Roman"/>
            <w:sz w:val="28"/>
            <w:szCs w:val="28"/>
          </w:rPr>
          <w:t>Постановлением</w:t>
        </w:r>
      </w:hyperlink>
      <w:r w:rsidRPr="001C4845">
        <w:rPr>
          <w:rFonts w:ascii="Times New Roman" w:hAnsi="Times New Roman" w:cs="Times New Roman"/>
          <w:sz w:val="28"/>
          <w:szCs w:val="28"/>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предоставляются гражданам, принимавшим участие в ликвидации других ядерных аварий и испытаний, в военных учениях с применением ядерного оружия и относящимся к категории 1, 2 или 3; гражданам, которые заболели лучевой болезнью или заболевание которых связано с переоблучением в результате любой аварии, нарушением правил эксплуатации оборудования с радиоактивным веществом, нарушением правил хранения и захоронения радиоактивных веществ, которые произошли не по вине пострадавших, если такая связь установлена медицинскими заведениями; гражданам из числа военнослужащих и вольнонаемного состава Вооруженных Сил СССР, войск и органов Комитета государственной безопасности Союза ССР, внутренних войск, железнодорожных войск и других воинских формирований, лиц начальствующего и рядового состава органов внутренних дел, принимавшим участие в ликвидации других ядерных аварий, испытаний, в военных учениях с применением ядерного оружия.</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11. Граждане, которым в размере назначенной (рассчитанной) в соответствии с Федеральным </w:t>
      </w:r>
      <w:hyperlink r:id="rId68">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21 июля 2014 года N 208-ФЗ "Об особенностях пенсионного обеспечения граждан Российской Федерации, проживающих на территориях Республики Крым и города федерального значения Севастополя" и Федеральным </w:t>
      </w:r>
      <w:hyperlink r:id="rId69">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1 декабря 2014 года N 398-ФЗ "Об особенностях пенсионного обеспечения отдельных категорий граждан Российской Федерации, проживающих на территориях Республики Крым и города федерального значения Севастополя" пенсии по инвалидности учтена сумма дополнительной пенсии за вред, причиненный здоровью, установленной в соответствии с законодательством, действовавшим на территориях Республики Крым и города федерального значения Севастополя до 21 февраля 2014 года, имеют право получать на основании соответствующего заявления ежемесячную денежную компенсацию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w:t>
      </w:r>
      <w:r w:rsidRPr="001C4845">
        <w:rPr>
          <w:rFonts w:ascii="Times New Roman" w:hAnsi="Times New Roman" w:cs="Times New Roman"/>
          <w:sz w:val="28"/>
          <w:szCs w:val="28"/>
        </w:rPr>
        <w:lastRenderedPageBreak/>
        <w:t xml:space="preserve">на Чернобыльской АЭС, предусмотренную </w:t>
      </w:r>
      <w:hyperlink r:id="rId70">
        <w:r w:rsidRPr="001C4845">
          <w:rPr>
            <w:rFonts w:ascii="Times New Roman" w:hAnsi="Times New Roman" w:cs="Times New Roman"/>
            <w:sz w:val="28"/>
            <w:szCs w:val="28"/>
          </w:rPr>
          <w:t>пунктом 15 части первой статьи 14</w:t>
        </w:r>
      </w:hyperlink>
      <w:r w:rsidRPr="001C4845">
        <w:rPr>
          <w:rFonts w:ascii="Times New Roman" w:hAnsi="Times New Roman" w:cs="Times New Roman"/>
          <w:sz w:val="28"/>
          <w:szCs w:val="28"/>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с одновременным уменьшением размера выплачиваемой пенсии по инвалидности на сумму проиндексированной в установленном порядке указанной дополнительной пенсии.</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9. Меры социальной поддержки, предоставляемые донорам крови и ее компонентов, а также гражданам при возникновении поствакцинальных осложнений</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Меры социальной поддержки, установленные Федеральным </w:t>
      </w:r>
      <w:hyperlink r:id="rId71">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20 июля 2012 года N 125-ФЗ "О донорстве крови и ее компонентов" для лиц, награжденных нагрудным знаком "Почетный донор России", предоставляются постоянно проживающим на территории Российской Федерации гражданам, награжденным нагрудным знаком "Почетный донор СССР", и гражданам, имеющим статус Почетный донор Украины.</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При решении вопроса о награждении граждан нагрудным знаком "Почетный донор России" в соответствии с Федеральным </w:t>
      </w:r>
      <w:hyperlink r:id="rId72">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20 июля 2012 года N 125-ФЗ "О донорстве крови и ее компонентов" донации крови и (или) ее компонентов, осуществленные гражданами до 31 декабря 2014 года включительно, учитываются в установленном указанным Федеральным </w:t>
      </w:r>
      <w:hyperlink r:id="rId73">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порядке.</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3. Меры социальной поддержки, установленные Федеральным </w:t>
      </w:r>
      <w:hyperlink r:id="rId74">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17 сентября 1998 года N 157-ФЗ "Об иммунопрофилактике инфекционных болезней", на территориях Республики Крым и города федерального значения Севастополя предоставляются гражданам с 1 января 2015 года, в том числе по случаям возникновения поствакцинальных осложнений, наступившим после 18 марта 2014 года.</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10. Особенности правового регулирования отношений по обязательному социальному страхованию на случай временной нетрудоспособности и в связи с материнством</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Лица, застрахованные на добровольных началах в системе общеобязательного государственного социального страхования в связи с временной потерей трудоспособности и расходами, обусловленными погребением,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имеют право на получение пособия по временной нетрудоспособности, единовременного пособия женщинам, вставшим на учет в медицинских организациях в ранние сроки беременности, пособия по беременности и родам, единовременного пособия при рождении ребенка, ежемесячного пособия по уходу за ребенком в соответствии с </w:t>
      </w:r>
      <w:r w:rsidRPr="001C4845">
        <w:rPr>
          <w:rFonts w:ascii="Times New Roman" w:hAnsi="Times New Roman" w:cs="Times New Roman"/>
          <w:sz w:val="28"/>
          <w:szCs w:val="28"/>
        </w:rPr>
        <w:lastRenderedPageBreak/>
        <w:t xml:space="preserve">Федеральным </w:t>
      </w:r>
      <w:hyperlink r:id="rId75">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29 декабря 2006 года N 255-ФЗ "Об обязательном социальном страховании на случай временной нетрудоспособности и в связи с материнством" по страховым случаям, наступившим в 2015 году, при условии, что они уплатили страховые взносы за период не менее полных шести календарных месяцев в течение последних двенадцати календарных месяцев перед наступлением страхового случая либо за меньший период, но в размере не менее чем 1932,8 рубля. Если страховые взносы уплачены указанными лицами в сумме менее чем 1932,8 рубля, право на такие пособия возникает у них при условии уплаты недостающей суммы страховых взносов до наступления соответствующего страхового случая. Выплата социального пособия на погребение или возмещение стоимости услуг по погребению в соответствии с Федеральным </w:t>
      </w:r>
      <w:hyperlink r:id="rId76">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12 января 1996 года N 8-ФЗ "О погребении и похоронном деле" по страховым случаям, наступившим в 2015 году, осуществляется при соблюдении указанных условий уплаты страховых взносов.</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Лица, которые имели право на получение пособия по временной нетрудоспособности, пособия по беременности и родам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и у которых временная нетрудоспособность, отпуск по беременности и родам продолжаются в 2015 году, за период с 1 января 2015 года имеют право на обеспечение пособием по временной нетрудоспособности, по беременности и родам в соответствии с Федеральным </w:t>
      </w:r>
      <w:hyperlink r:id="rId77">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29 декабря 2006 года N 255-ФЗ "Об обязательном социальном страховании на случай временной нетрудоспособности и в связи с материнством". Если размер пособия, исчисленного указанным лицам в соответствии с Федеральным </w:t>
      </w:r>
      <w:hyperlink r:id="rId78">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29 декабря 2006 года N 255-ФЗ "Об обязательном социальном страховании на случай временной нетрудоспособности и в связи с материнством", не достигает размера соответствующего пособия, исчисленного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пособие выплачивается в прежнем размере.</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3. Пособия по временной нетрудоспособности, по беременности и родам по страховым случаям, наступившим до 31 декабря 2014 года включительно, назначаются и выплачиваются на основании листка нетрудоспособности, выданного по форме, установленной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4. Застрахованным лицам, находящимся по состоянию на 1 января 2015 года в отпуске по уходу за ребенком, с указанной даты и на период отпуска по уходу за ребенком до достижения ребенком возраста полутора лет назначается и выплачивается ежемесячное пособие по уходу за ребенком в соответствии с Федеральным </w:t>
      </w:r>
      <w:hyperlink r:id="rId79">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29 декабря 2006 года N 255-ФЗ "Об обязательном социальном страховании на случай временной нетрудоспособности и в связи с </w:t>
      </w:r>
      <w:r w:rsidRPr="001C4845">
        <w:rPr>
          <w:rFonts w:ascii="Times New Roman" w:hAnsi="Times New Roman" w:cs="Times New Roman"/>
          <w:sz w:val="28"/>
          <w:szCs w:val="28"/>
        </w:rPr>
        <w:lastRenderedPageBreak/>
        <w:t>материнством".</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5. В страховой стаж для определения размеров пособий по временной нетрудоспособности, по беременности и родам помимо периодов работы застрахованного лица по трудовому договору, периодов иной деятельности, включаемых в страховой стаж в соответствии с Федеральным </w:t>
      </w:r>
      <w:hyperlink r:id="rId80">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29 декабря 2006 года N 255-ФЗ "Об обязательном социальном страховании на случай временной нетрудоспособности и в связи с материнством", засчитываются периоды уплаты страховых взносов на общеобязательное государственное социальное страхование в связи с временной потерей трудоспособности и расходами, обусловленными погребением,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6. В средний заработок, исходя из которого исчисляются пособие по временной нетрудоспособности, пособие по беременности и родам, ежемесячное пособие по уходу за ребенком, включаются все виды выплат и иных вознаграждений в пользу застрахованного лица, на которые были начислены страховые взносы на общеобязательное государственное социальное страхование в связи с временной потерей трудоспособности и расходами, обусловленными погребением,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В случае, если заработок (доход) указан в национальной денежной единице Украины - гривнах, он пересчитывается в рубли по официальному курсу Центрального банка Российской Федерации, установленному на 18 марта 2014 года.</w:t>
      </w:r>
    </w:p>
    <w:p w:rsidR="001C4845" w:rsidRPr="001C4845" w:rsidRDefault="001C4845">
      <w:pPr>
        <w:pStyle w:val="ConsPlusNormal"/>
        <w:spacing w:before="220"/>
        <w:ind w:firstLine="540"/>
        <w:jc w:val="both"/>
        <w:rPr>
          <w:rFonts w:ascii="Times New Roman" w:hAnsi="Times New Roman" w:cs="Times New Roman"/>
          <w:sz w:val="28"/>
          <w:szCs w:val="28"/>
        </w:rPr>
      </w:pPr>
      <w:bookmarkStart w:id="9" w:name="P155"/>
      <w:bookmarkEnd w:id="9"/>
      <w:r w:rsidRPr="001C4845">
        <w:rPr>
          <w:rFonts w:ascii="Times New Roman" w:hAnsi="Times New Roman" w:cs="Times New Roman"/>
          <w:sz w:val="28"/>
          <w:szCs w:val="28"/>
        </w:rPr>
        <w:t>7. Средний дневной заработок для исчисления пособия по временной нетрудоспособности определяется:</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при наступлении страхового случая в 2015 году, а также при наступлении страхового случая в 2014 году, если пособие с 1 января 2015 года исчисляется в соответствии с Федеральным </w:t>
      </w:r>
      <w:hyperlink r:id="rId81">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29 декабря 2006 года N 255-ФЗ "Об обязательном социальном страховании на случай временной нетрудоспособности и в связи с материнством", - путем деления суммы начисленного заработка за период с 18 марта 2014 года по 31 декабря 2014 года включительно на количество календарных дней в этом периоде (289 календарных дней);</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2) при наступлении страхового случая в 2016 году - путем деления суммы начисленного заработка за период с 18 марта 2014 года по 31 декабря 2015 года включительно на количество календарных дней в этом периоде (654 календарных дня).</w:t>
      </w:r>
    </w:p>
    <w:p w:rsidR="001C4845" w:rsidRPr="001C4845" w:rsidRDefault="001C4845">
      <w:pPr>
        <w:pStyle w:val="ConsPlusNormal"/>
        <w:spacing w:before="220"/>
        <w:ind w:firstLine="540"/>
        <w:jc w:val="both"/>
        <w:rPr>
          <w:rFonts w:ascii="Times New Roman" w:hAnsi="Times New Roman" w:cs="Times New Roman"/>
          <w:sz w:val="28"/>
          <w:szCs w:val="28"/>
        </w:rPr>
      </w:pPr>
      <w:bookmarkStart w:id="10" w:name="P158"/>
      <w:bookmarkEnd w:id="10"/>
      <w:r w:rsidRPr="001C4845">
        <w:rPr>
          <w:rFonts w:ascii="Times New Roman" w:hAnsi="Times New Roman" w:cs="Times New Roman"/>
          <w:sz w:val="28"/>
          <w:szCs w:val="28"/>
        </w:rPr>
        <w:t>8. Средний дневной заработок для исчисления пособия по беременности и родам, ежемесячного пособия по уходу за ребенком застрахованным лицам определяется:</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lastRenderedPageBreak/>
        <w:t xml:space="preserve">1) при наступлении страхового случая в 2015 году, а также при наступлении страхового случая в 2014 году, если пособие с 1 января 2015 года исчисляется в соответствии с Федеральным </w:t>
      </w:r>
      <w:hyperlink r:id="rId82">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29 декабря 2006 года N 255-ФЗ "Об обязательном социальном страховании на случай временной нетрудоспособности и в связи с материнством", - путем деления суммы начисленного заработка за период с 18 марта 2014 года по 31 декабря 2014 года включительно на количество календарных дней в этом периоде (289 календарных дней), за исключением календарных дней, приходящихся на периоды, указанные в </w:t>
      </w:r>
      <w:hyperlink r:id="rId83">
        <w:r w:rsidRPr="001C4845">
          <w:rPr>
            <w:rFonts w:ascii="Times New Roman" w:hAnsi="Times New Roman" w:cs="Times New Roman"/>
            <w:sz w:val="28"/>
            <w:szCs w:val="28"/>
          </w:rPr>
          <w:t>части 3.1 статьи 14</w:t>
        </w:r>
      </w:hyperlink>
      <w:r w:rsidRPr="001C4845">
        <w:rPr>
          <w:rFonts w:ascii="Times New Roman" w:hAnsi="Times New Roman" w:cs="Times New Roman"/>
          <w:sz w:val="28"/>
          <w:szCs w:val="28"/>
        </w:rPr>
        <w:t xml:space="preserve"> Федерального закона от 29 декабря 2006 года N 255-ФЗ "Об обязательном социальном страховании на случай временной нетрудоспособности и в связи с материнством";</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при наступлении страхового случая в 2016 году - путем деления суммы начисленного заработка за период с 18 марта 2014 года по 31 декабря 2015 года включительно на количество календарных дней в этом периоде (654 календарных дня), за исключением календарных дней, приходящихся на периоды, указанные в </w:t>
      </w:r>
      <w:hyperlink r:id="rId84">
        <w:r w:rsidRPr="001C4845">
          <w:rPr>
            <w:rFonts w:ascii="Times New Roman" w:hAnsi="Times New Roman" w:cs="Times New Roman"/>
            <w:sz w:val="28"/>
            <w:szCs w:val="28"/>
          </w:rPr>
          <w:t>части 3.1 статьи 14</w:t>
        </w:r>
      </w:hyperlink>
      <w:r w:rsidRPr="001C4845">
        <w:rPr>
          <w:rFonts w:ascii="Times New Roman" w:hAnsi="Times New Roman" w:cs="Times New Roman"/>
          <w:sz w:val="28"/>
          <w:szCs w:val="28"/>
        </w:rPr>
        <w:t xml:space="preserve"> Федерального закона от 29 декабря 2006 года N 255-ФЗ "Об обязательном социальном страховании на случай временной нетрудоспособности и в связи с материнством".</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9. Средний дневной заработок для исчисления пособия по временной нетрудоспособности, пособия по беременности и родам, ежемесячного пособия по уходу за ребенком, определенный в соответствии с </w:t>
      </w:r>
      <w:hyperlink w:anchor="P155">
        <w:r w:rsidRPr="001C4845">
          <w:rPr>
            <w:rFonts w:ascii="Times New Roman" w:hAnsi="Times New Roman" w:cs="Times New Roman"/>
            <w:sz w:val="28"/>
            <w:szCs w:val="28"/>
          </w:rPr>
          <w:t>частями 7</w:t>
        </w:r>
      </w:hyperlink>
      <w:r w:rsidRPr="001C4845">
        <w:rPr>
          <w:rFonts w:ascii="Times New Roman" w:hAnsi="Times New Roman" w:cs="Times New Roman"/>
          <w:sz w:val="28"/>
          <w:szCs w:val="28"/>
        </w:rPr>
        <w:t xml:space="preserve"> и </w:t>
      </w:r>
      <w:hyperlink w:anchor="P158">
        <w:r w:rsidRPr="001C4845">
          <w:rPr>
            <w:rFonts w:ascii="Times New Roman" w:hAnsi="Times New Roman" w:cs="Times New Roman"/>
            <w:sz w:val="28"/>
            <w:szCs w:val="28"/>
          </w:rPr>
          <w:t>8</w:t>
        </w:r>
      </w:hyperlink>
      <w:r w:rsidRPr="001C4845">
        <w:rPr>
          <w:rFonts w:ascii="Times New Roman" w:hAnsi="Times New Roman" w:cs="Times New Roman"/>
          <w:sz w:val="28"/>
          <w:szCs w:val="28"/>
        </w:rPr>
        <w:t xml:space="preserve"> настоящей статьи: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при наступлении страхового случая в 2015 году, а также при наступлении страхового случая в 2014 году, если пособие с 1 января 2015 года исчисляется в соответствии с Федеральным </w:t>
      </w:r>
      <w:hyperlink r:id="rId85">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29 декабря 2006 года N 255-ФЗ "Об обязательном социальном страховании на случай временной нетрудоспособности и в связи с материнством", не может превышать 1632,88 рубля;</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при наступлении страхового случая в 2016 году не может превышать величину, определяемую путем деления на 730 сумм предельных величин базы для начисления страховых взносов в Фонд социального страхования Российской Федерации, установленных в соответствии с Федеральным </w:t>
      </w:r>
      <w:hyperlink r:id="rId86">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на 2014 и 2015 годы.</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10. Пособия по временной нетрудоспособности, по беременности и родам, которые причитаются застрахованным лицам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но не выплачены застрахованным лицам по состоянию на 1 января 2015 года, выплачиваются за счет средств обязательного социального страхования на </w:t>
      </w:r>
      <w:r w:rsidRPr="001C4845">
        <w:rPr>
          <w:rFonts w:ascii="Times New Roman" w:hAnsi="Times New Roman" w:cs="Times New Roman"/>
          <w:sz w:val="28"/>
          <w:szCs w:val="28"/>
        </w:rPr>
        <w:lastRenderedPageBreak/>
        <w:t>случай временной нетрудоспособности и в связи с материнством.</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11. Особенности правового регулирования отношений по обязательному социальному страхованию от несчастных случаев на производстве и профессиональных заболеваний</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bookmarkStart w:id="11" w:name="P168"/>
      <w:bookmarkEnd w:id="11"/>
      <w:r w:rsidRPr="001C4845">
        <w:rPr>
          <w:rFonts w:ascii="Times New Roman" w:hAnsi="Times New Roman" w:cs="Times New Roman"/>
          <w:sz w:val="28"/>
          <w:szCs w:val="28"/>
        </w:rPr>
        <w:t xml:space="preserve">1. Лица, имевшие по состоянию на 31 декабря 2014 года право на получение обеспечения по общеобязательному государственному социальному страхованию от несчастного случая на производстве и профессионального заболевания, повлекших утрату трудоспособности, за исключением лиц, указанных в </w:t>
      </w:r>
      <w:hyperlink w:anchor="P169">
        <w:r w:rsidRPr="001C4845">
          <w:rPr>
            <w:rFonts w:ascii="Times New Roman" w:hAnsi="Times New Roman" w:cs="Times New Roman"/>
            <w:sz w:val="28"/>
            <w:szCs w:val="28"/>
          </w:rPr>
          <w:t>части 2</w:t>
        </w:r>
      </w:hyperlink>
      <w:r w:rsidRPr="001C4845">
        <w:rPr>
          <w:rFonts w:ascii="Times New Roman" w:hAnsi="Times New Roman" w:cs="Times New Roman"/>
          <w:sz w:val="28"/>
          <w:szCs w:val="28"/>
        </w:rPr>
        <w:t xml:space="preserve"> настоящей статьи, с 1 января 2015 года имеют право на обеспечение по обязательному социальному страхованию от несчастных случаев на производстве и профессиональных заболеваний в соответствии с Федеральным </w:t>
      </w:r>
      <w:hyperlink r:id="rId87">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24 июля 1998 года N 125-ФЗ "Об обязательном социальном страховании от несчастных случаев на производстве и профессиональных заболеваний". Если размер обеспечения по обязательному социальному страхованию от несчастных случаев на производстве и профессиональных заболеваний указанных лиц (в том числе размер ежемесячной страховой выплаты, определенный исходя из заработка, указанного в </w:t>
      </w:r>
      <w:hyperlink w:anchor="P174">
        <w:r w:rsidRPr="001C4845">
          <w:rPr>
            <w:rFonts w:ascii="Times New Roman" w:hAnsi="Times New Roman" w:cs="Times New Roman"/>
            <w:sz w:val="28"/>
            <w:szCs w:val="28"/>
          </w:rPr>
          <w:t>части 6</w:t>
        </w:r>
      </w:hyperlink>
      <w:r w:rsidRPr="001C4845">
        <w:rPr>
          <w:rFonts w:ascii="Times New Roman" w:hAnsi="Times New Roman" w:cs="Times New Roman"/>
          <w:sz w:val="28"/>
          <w:szCs w:val="28"/>
        </w:rPr>
        <w:t xml:space="preserve"> настоящей статьи) не достигает размера соответствующей выплаты, исчисленной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выплаты по указанному обеспечению, за исключением выплат, не предусмотренных законодательством Российской Федерации, осуществляются в прежнем размере до прекращения оснований, по которым они были установлены, или до истечения периода, на который они были установлены.</w:t>
      </w:r>
    </w:p>
    <w:p w:rsidR="001C4845" w:rsidRPr="001C4845" w:rsidRDefault="001C4845">
      <w:pPr>
        <w:pStyle w:val="ConsPlusNormal"/>
        <w:spacing w:before="220"/>
        <w:ind w:firstLine="540"/>
        <w:jc w:val="both"/>
        <w:rPr>
          <w:rFonts w:ascii="Times New Roman" w:hAnsi="Times New Roman" w:cs="Times New Roman"/>
          <w:sz w:val="28"/>
          <w:szCs w:val="28"/>
        </w:rPr>
      </w:pPr>
      <w:bookmarkStart w:id="12" w:name="P169"/>
      <w:bookmarkEnd w:id="12"/>
      <w:r w:rsidRPr="001C4845">
        <w:rPr>
          <w:rFonts w:ascii="Times New Roman" w:hAnsi="Times New Roman" w:cs="Times New Roman"/>
          <w:sz w:val="28"/>
          <w:szCs w:val="28"/>
        </w:rPr>
        <w:t xml:space="preserve">2. Лица, которым назначены выплаты по общеобязательному государственному социальному страхованию от несчастного случая на производстве и профессионального заболевания и которые не относятся к лицам, имеющим право на обеспечение по обязательному социальному страхованию от несчастных случаев на производстве и профессиональных заболеваний в соответствии с Федеральным </w:t>
      </w:r>
      <w:hyperlink r:id="rId88">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24 июля 1998 года N 125-ФЗ "Об обязательном социальном страховании от несчастных случаев на производстве и профессиональных заболеваний", сохраняют право на получение назначенных выплат, за исключением выплат, не предусмотренных законодательством Российской Федерации, в порядке и на условиях, которые установлены законодательством, действовавшим на территориях Республики Крым и города федерального значения Севастополя до 31 декабря 2014 года включительно, до прекращения оснований, по которым они были установлены, или до истечения периода, на который они были установлены. Указанные выплаты осуществляются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1C4845" w:rsidRPr="001C4845" w:rsidRDefault="001C4845">
      <w:pPr>
        <w:pStyle w:val="ConsPlusNormal"/>
        <w:jc w:val="both"/>
        <w:rPr>
          <w:rFonts w:ascii="Times New Roman" w:hAnsi="Times New Roman" w:cs="Times New Roman"/>
          <w:sz w:val="28"/>
          <w:szCs w:val="28"/>
        </w:rPr>
      </w:pPr>
      <w:r w:rsidRPr="001C4845">
        <w:rPr>
          <w:rFonts w:ascii="Times New Roman" w:hAnsi="Times New Roman" w:cs="Times New Roman"/>
          <w:sz w:val="28"/>
          <w:szCs w:val="28"/>
        </w:rPr>
        <w:t xml:space="preserve">(в ред. Федерального </w:t>
      </w:r>
      <w:hyperlink r:id="rId89">
        <w:r w:rsidRPr="001C4845">
          <w:rPr>
            <w:rFonts w:ascii="Times New Roman" w:hAnsi="Times New Roman" w:cs="Times New Roman"/>
            <w:sz w:val="28"/>
            <w:szCs w:val="28"/>
          </w:rPr>
          <w:t>закона</w:t>
        </w:r>
      </w:hyperlink>
      <w:r w:rsidRPr="001C4845">
        <w:rPr>
          <w:rFonts w:ascii="Times New Roman" w:hAnsi="Times New Roman" w:cs="Times New Roman"/>
          <w:sz w:val="28"/>
          <w:szCs w:val="28"/>
        </w:rPr>
        <w:t xml:space="preserve"> от 28.12.2022 N 569-ФЗ)</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lastRenderedPageBreak/>
        <w:t xml:space="preserve">3. Оплата расходов на посторонний (специальный медицинский и бытовой) уход гражданам, указанным в </w:t>
      </w:r>
      <w:hyperlink w:anchor="P168">
        <w:r w:rsidRPr="001C4845">
          <w:rPr>
            <w:rFonts w:ascii="Times New Roman" w:hAnsi="Times New Roman" w:cs="Times New Roman"/>
            <w:sz w:val="28"/>
            <w:szCs w:val="28"/>
          </w:rPr>
          <w:t>частях 1</w:t>
        </w:r>
      </w:hyperlink>
      <w:r w:rsidRPr="001C4845">
        <w:rPr>
          <w:rFonts w:ascii="Times New Roman" w:hAnsi="Times New Roman" w:cs="Times New Roman"/>
          <w:sz w:val="28"/>
          <w:szCs w:val="28"/>
        </w:rPr>
        <w:t xml:space="preserve"> и </w:t>
      </w:r>
      <w:hyperlink w:anchor="P169">
        <w:r w:rsidRPr="001C4845">
          <w:rPr>
            <w:rFonts w:ascii="Times New Roman" w:hAnsi="Times New Roman" w:cs="Times New Roman"/>
            <w:sz w:val="28"/>
            <w:szCs w:val="28"/>
          </w:rPr>
          <w:t>2</w:t>
        </w:r>
      </w:hyperlink>
      <w:r w:rsidRPr="001C4845">
        <w:rPr>
          <w:rFonts w:ascii="Times New Roman" w:hAnsi="Times New Roman" w:cs="Times New Roman"/>
          <w:sz w:val="28"/>
          <w:szCs w:val="28"/>
        </w:rPr>
        <w:t xml:space="preserve"> настоящей статьи, осуществляется в размерах и в порядке, которые установлены законодательством Российской Федерации.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4. Размер обеспечения по общеобязательному государственному социальному страхованию от несчастного случая на производстве и профессионального заболевания, повлекших утрату трудоспособности, которое назначено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за исключением выплат, не предусмотренных законодательством Российской Федерации, индексируется в порядке и на условиях, которые установлены Федеральным </w:t>
      </w:r>
      <w:hyperlink r:id="rId90">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5. В средний заработок, исходя из которого исчисляются размер ежемесячной страховой выплаты, размер пособия по временной нетрудоспособности в связи с несчастным случаем на производстве и профессиональным заболеванием, включаются все виды выплат и иных вознаграждений в пользу застрахованного лица, на которые были начислены страховые взносы на общеобязательное государственное социальное страхование от несчастного случая на производстве и профессионального заболевания, повлекших утрату трудоспособности,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В случае, если заработок (доход) указан в национальной денежной единице Украины - гривнах, он пересчитывается в рубли по официальному курсу Центрального банка Российской Федерации, установленному на 18 марта 2014 года.</w:t>
      </w:r>
    </w:p>
    <w:p w:rsidR="001C4845" w:rsidRPr="001C4845" w:rsidRDefault="001C4845">
      <w:pPr>
        <w:pStyle w:val="ConsPlusNormal"/>
        <w:spacing w:before="220"/>
        <w:ind w:firstLine="540"/>
        <w:jc w:val="both"/>
        <w:rPr>
          <w:rFonts w:ascii="Times New Roman" w:hAnsi="Times New Roman" w:cs="Times New Roman"/>
          <w:sz w:val="28"/>
          <w:szCs w:val="28"/>
        </w:rPr>
      </w:pPr>
      <w:bookmarkStart w:id="13" w:name="P174"/>
      <w:bookmarkEnd w:id="13"/>
      <w:r w:rsidRPr="001C4845">
        <w:rPr>
          <w:rFonts w:ascii="Times New Roman" w:hAnsi="Times New Roman" w:cs="Times New Roman"/>
          <w:sz w:val="28"/>
          <w:szCs w:val="28"/>
        </w:rPr>
        <w:t xml:space="preserve">6. Для определения размера ежемесячной страховой выплаты в соответствии с Федеральным </w:t>
      </w:r>
      <w:hyperlink r:id="rId91">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24 июля 1998 года N 125-ФЗ "Об обязательном социальном страховании от несчастных случаев на производстве и профессиональных заболеваний" исчисление среднего месячного заработка производится из заработка, учитываемого за период не ранее чем с 18 марта 2014 года.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7. Исчисление пособия по временной нетрудоспособности в связи с несчастным случаем на производстве и профессиональным заболеванием осуществляется с учетом особенностей, установленных </w:t>
      </w:r>
      <w:hyperlink w:anchor="P155">
        <w:r w:rsidRPr="001C4845">
          <w:rPr>
            <w:rFonts w:ascii="Times New Roman" w:hAnsi="Times New Roman" w:cs="Times New Roman"/>
            <w:sz w:val="28"/>
            <w:szCs w:val="28"/>
          </w:rPr>
          <w:t>частью 7 статьи 10</w:t>
        </w:r>
      </w:hyperlink>
      <w:r w:rsidRPr="001C4845">
        <w:rPr>
          <w:rFonts w:ascii="Times New Roman" w:hAnsi="Times New Roman" w:cs="Times New Roman"/>
          <w:sz w:val="28"/>
          <w:szCs w:val="28"/>
        </w:rPr>
        <w:t xml:space="preserve"> настоящего Федерального закона.</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8. Для лиц, которым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установлена степень утраты профессиональной трудоспособности и определена их нуждаемость в </w:t>
      </w:r>
      <w:r w:rsidRPr="001C4845">
        <w:rPr>
          <w:rFonts w:ascii="Times New Roman" w:hAnsi="Times New Roman" w:cs="Times New Roman"/>
          <w:sz w:val="28"/>
          <w:szCs w:val="28"/>
        </w:rPr>
        <w:lastRenderedPageBreak/>
        <w:t>соответствующих видах помощи, обеспечения или ухода, медико-социальная экспертиза в соответствии с законодательством Российской Федерации досрочно не проводится.</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9. Обеспечение по общеобязательному государственному социальному страхованию от несчастного случая на производстве и профессионального заболевания, повлекших утрату трудоспособности, которое причитается застрахованным и иным лицам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но не выплачено им по состоянию на 1 января 2015 года, производится за счет средств обязательного социального страхования от несчастных случаев на производстве и профессиональных заболеваний.</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12. Правовое регулирование отношений, связанных с проведением медико-социальной экспертизы</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1. С 1 января 2015 года проведение медико-социальной экспертизы граждан осуществляется в соответствии с Федеральным </w:t>
      </w:r>
      <w:hyperlink r:id="rId92">
        <w:r w:rsidRPr="001C4845">
          <w:rPr>
            <w:rFonts w:ascii="Times New Roman" w:hAnsi="Times New Roman" w:cs="Times New Roman"/>
            <w:sz w:val="28"/>
            <w:szCs w:val="28"/>
          </w:rPr>
          <w:t>законом</w:t>
        </w:r>
      </w:hyperlink>
      <w:r w:rsidRPr="001C4845">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1C4845" w:rsidRPr="001C4845" w:rsidRDefault="001C4845">
      <w:pPr>
        <w:pStyle w:val="ConsPlusNormal"/>
        <w:spacing w:before="220"/>
        <w:ind w:firstLine="540"/>
        <w:jc w:val="both"/>
        <w:rPr>
          <w:rFonts w:ascii="Times New Roman" w:hAnsi="Times New Roman" w:cs="Times New Roman"/>
          <w:sz w:val="28"/>
          <w:szCs w:val="28"/>
        </w:rPr>
      </w:pPr>
      <w:r w:rsidRPr="001C4845">
        <w:rPr>
          <w:rFonts w:ascii="Times New Roman" w:hAnsi="Times New Roman" w:cs="Times New Roman"/>
          <w:sz w:val="28"/>
          <w:szCs w:val="28"/>
        </w:rPr>
        <w:t xml:space="preserve">2. При предоставлении с 1 января 2015 года мер социальной защиты (поддержки), предусмотренных законодательством Российской Федерации, гражданам, имеющим I, II или III группу инвалидности либо категорию "ребенок-инвалид", которые установлены в соответствии с законодательством, действовавшим на территориях Республики Крым и города федерального значения Севастополя до 31 декабря 2014 года включительно, указанные группы и категория считаются эквивалентными соответственно I, II и III группам инвалидности либо категории "ребенок-инвалид", установленным законодательством Российской Федерации о социальной защите инвалидов, до проведения очередного освидетельствования в соответствии с законодательством Российской Федерации. </w:t>
      </w:r>
      <w:hyperlink r:id="rId93">
        <w:r w:rsidRPr="001C4845">
          <w:rPr>
            <w:rFonts w:ascii="Times New Roman" w:hAnsi="Times New Roman" w:cs="Times New Roman"/>
            <w:sz w:val="28"/>
            <w:szCs w:val="28"/>
          </w:rPr>
          <w:t>Тождество</w:t>
        </w:r>
      </w:hyperlink>
      <w:r w:rsidRPr="001C4845">
        <w:rPr>
          <w:rFonts w:ascii="Times New Roman" w:hAnsi="Times New Roman" w:cs="Times New Roman"/>
          <w:sz w:val="28"/>
          <w:szCs w:val="28"/>
        </w:rPr>
        <w:t xml:space="preserve"> формулировок причин инвалидности, предусмотренных законодательством, действовавшим на территориях Республики Крым и города федерального значения Севастополя до 31 декабря 2014 года включительно, формулировкам причин инвалидности, предусмотренных законодательством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Title"/>
        <w:ind w:firstLine="540"/>
        <w:jc w:val="both"/>
        <w:outlineLvl w:val="0"/>
        <w:rPr>
          <w:rFonts w:ascii="Times New Roman" w:hAnsi="Times New Roman" w:cs="Times New Roman"/>
          <w:sz w:val="28"/>
          <w:szCs w:val="28"/>
        </w:rPr>
      </w:pPr>
      <w:r w:rsidRPr="001C4845">
        <w:rPr>
          <w:rFonts w:ascii="Times New Roman" w:hAnsi="Times New Roman" w:cs="Times New Roman"/>
          <w:sz w:val="28"/>
          <w:szCs w:val="28"/>
        </w:rPr>
        <w:t>Статья 13. Вступление в силу настоящего Федерального закона</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r w:rsidRPr="001C4845">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lastRenderedPageBreak/>
        <w:t>Президент</w:t>
      </w:r>
    </w:p>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t>Российской Федерации</w:t>
      </w:r>
    </w:p>
    <w:p w:rsidR="001C4845" w:rsidRPr="001C4845" w:rsidRDefault="001C4845">
      <w:pPr>
        <w:pStyle w:val="ConsPlusNormal"/>
        <w:jc w:val="right"/>
        <w:rPr>
          <w:rFonts w:ascii="Times New Roman" w:hAnsi="Times New Roman" w:cs="Times New Roman"/>
          <w:sz w:val="28"/>
          <w:szCs w:val="28"/>
        </w:rPr>
      </w:pPr>
      <w:r w:rsidRPr="001C4845">
        <w:rPr>
          <w:rFonts w:ascii="Times New Roman" w:hAnsi="Times New Roman" w:cs="Times New Roman"/>
          <w:sz w:val="28"/>
          <w:szCs w:val="28"/>
        </w:rPr>
        <w:t>В.ПУТИН</w:t>
      </w:r>
    </w:p>
    <w:p w:rsidR="001C4845" w:rsidRPr="001C4845" w:rsidRDefault="001C4845">
      <w:pPr>
        <w:pStyle w:val="ConsPlusNormal"/>
        <w:rPr>
          <w:rFonts w:ascii="Times New Roman" w:hAnsi="Times New Roman" w:cs="Times New Roman"/>
          <w:sz w:val="28"/>
          <w:szCs w:val="28"/>
        </w:rPr>
      </w:pPr>
      <w:r w:rsidRPr="001C4845">
        <w:rPr>
          <w:rFonts w:ascii="Times New Roman" w:hAnsi="Times New Roman" w:cs="Times New Roman"/>
          <w:sz w:val="28"/>
          <w:szCs w:val="28"/>
        </w:rPr>
        <w:t>Москва, Кремль</w:t>
      </w:r>
    </w:p>
    <w:p w:rsidR="001C4845" w:rsidRPr="001C4845" w:rsidRDefault="001C4845">
      <w:pPr>
        <w:pStyle w:val="ConsPlusNormal"/>
        <w:spacing w:before="220"/>
        <w:rPr>
          <w:rFonts w:ascii="Times New Roman" w:hAnsi="Times New Roman" w:cs="Times New Roman"/>
          <w:sz w:val="28"/>
          <w:szCs w:val="28"/>
        </w:rPr>
      </w:pPr>
      <w:r w:rsidRPr="001C4845">
        <w:rPr>
          <w:rFonts w:ascii="Times New Roman" w:hAnsi="Times New Roman" w:cs="Times New Roman"/>
          <w:sz w:val="28"/>
          <w:szCs w:val="28"/>
        </w:rPr>
        <w:t>22 декабря 2014 года</w:t>
      </w:r>
    </w:p>
    <w:p w:rsidR="001C4845" w:rsidRPr="001C4845" w:rsidRDefault="001C4845">
      <w:pPr>
        <w:pStyle w:val="ConsPlusNormal"/>
        <w:spacing w:before="220"/>
        <w:rPr>
          <w:rFonts w:ascii="Times New Roman" w:hAnsi="Times New Roman" w:cs="Times New Roman"/>
          <w:sz w:val="28"/>
          <w:szCs w:val="28"/>
        </w:rPr>
      </w:pPr>
      <w:r w:rsidRPr="001C4845">
        <w:rPr>
          <w:rFonts w:ascii="Times New Roman" w:hAnsi="Times New Roman" w:cs="Times New Roman"/>
          <w:sz w:val="28"/>
          <w:szCs w:val="28"/>
        </w:rPr>
        <w:t>N 421-ФЗ</w:t>
      </w: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ind w:firstLine="540"/>
        <w:jc w:val="both"/>
        <w:rPr>
          <w:rFonts w:ascii="Times New Roman" w:hAnsi="Times New Roman" w:cs="Times New Roman"/>
          <w:sz w:val="28"/>
          <w:szCs w:val="28"/>
        </w:rPr>
      </w:pPr>
    </w:p>
    <w:p w:rsidR="001C4845" w:rsidRPr="001C4845" w:rsidRDefault="001C4845">
      <w:pPr>
        <w:pStyle w:val="ConsPlusNormal"/>
        <w:pBdr>
          <w:bottom w:val="single" w:sz="6" w:space="0" w:color="auto"/>
        </w:pBdr>
        <w:spacing w:before="100" w:after="100"/>
        <w:jc w:val="both"/>
        <w:rPr>
          <w:rFonts w:ascii="Times New Roman" w:hAnsi="Times New Roman" w:cs="Times New Roman"/>
          <w:sz w:val="28"/>
          <w:szCs w:val="28"/>
        </w:rPr>
      </w:pPr>
    </w:p>
    <w:bookmarkEnd w:id="0"/>
    <w:p w:rsidR="006831C7" w:rsidRPr="001C4845" w:rsidRDefault="006831C7">
      <w:pPr>
        <w:rPr>
          <w:rFonts w:ascii="Times New Roman" w:hAnsi="Times New Roman" w:cs="Times New Roman"/>
          <w:sz w:val="28"/>
          <w:szCs w:val="28"/>
        </w:rPr>
      </w:pPr>
    </w:p>
    <w:sectPr w:rsidR="006831C7" w:rsidRPr="001C4845" w:rsidSect="00A5696E">
      <w:pgSz w:w="11906" w:h="16838"/>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45"/>
    <w:rsid w:val="001C4845"/>
    <w:rsid w:val="006831C7"/>
    <w:rsid w:val="00D1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8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48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484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8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48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48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3503" TargetMode="External"/><Relationship Id="rId18" Type="http://schemas.openxmlformats.org/officeDocument/2006/relationships/hyperlink" Target="https://login.consultant.ru/link/?req=doc&amp;base=LAW&amp;n=469770&amp;dst=100096" TargetMode="External"/><Relationship Id="rId26" Type="http://schemas.openxmlformats.org/officeDocument/2006/relationships/hyperlink" Target="https://login.consultant.ru/link/?req=doc&amp;base=LAW&amp;n=472846&amp;dst=596" TargetMode="External"/><Relationship Id="rId39" Type="http://schemas.openxmlformats.org/officeDocument/2006/relationships/hyperlink" Target="https://login.consultant.ru/link/?req=doc&amp;base=LAW&amp;n=474016&amp;dst=100021" TargetMode="External"/><Relationship Id="rId21" Type="http://schemas.openxmlformats.org/officeDocument/2006/relationships/hyperlink" Target="https://login.consultant.ru/link/?req=doc&amp;base=LAW&amp;n=451866&amp;dst=100041" TargetMode="External"/><Relationship Id="rId34" Type="http://schemas.openxmlformats.org/officeDocument/2006/relationships/hyperlink" Target="https://login.consultant.ru/link/?req=doc&amp;base=LAW&amp;n=465508" TargetMode="External"/><Relationship Id="rId42" Type="http://schemas.openxmlformats.org/officeDocument/2006/relationships/hyperlink" Target="https://login.consultant.ru/link/?req=doc&amp;base=LAW&amp;n=474016&amp;dst=100024" TargetMode="External"/><Relationship Id="rId47" Type="http://schemas.openxmlformats.org/officeDocument/2006/relationships/hyperlink" Target="https://login.consultant.ru/link/?req=doc&amp;base=LAW&amp;n=474016&amp;dst=100035" TargetMode="External"/><Relationship Id="rId50" Type="http://schemas.openxmlformats.org/officeDocument/2006/relationships/hyperlink" Target="https://login.consultant.ru/link/?req=doc&amp;base=LAW&amp;n=451863&amp;dst=105904" TargetMode="External"/><Relationship Id="rId55" Type="http://schemas.openxmlformats.org/officeDocument/2006/relationships/hyperlink" Target="https://login.consultant.ru/link/?req=doc&amp;base=LAW&amp;n=465507" TargetMode="External"/><Relationship Id="rId63" Type="http://schemas.openxmlformats.org/officeDocument/2006/relationships/hyperlink" Target="https://login.consultant.ru/link/?req=doc&amp;base=LAW&amp;n=451864&amp;dst=175" TargetMode="External"/><Relationship Id="rId68" Type="http://schemas.openxmlformats.org/officeDocument/2006/relationships/hyperlink" Target="https://login.consultant.ru/link/?req=doc&amp;base=LAW&amp;n=435842" TargetMode="External"/><Relationship Id="rId76" Type="http://schemas.openxmlformats.org/officeDocument/2006/relationships/hyperlink" Target="https://login.consultant.ru/link/?req=doc&amp;base=LAW&amp;n=474018&amp;dst=100062" TargetMode="External"/><Relationship Id="rId84" Type="http://schemas.openxmlformats.org/officeDocument/2006/relationships/hyperlink" Target="https://login.consultant.ru/link/?req=doc&amp;base=LAW&amp;n=464870&amp;dst=100141" TargetMode="External"/><Relationship Id="rId89" Type="http://schemas.openxmlformats.org/officeDocument/2006/relationships/hyperlink" Target="https://login.consultant.ru/link/?req=doc&amp;base=LAW&amp;n=451870&amp;dst=100684" TargetMode="External"/><Relationship Id="rId7" Type="http://schemas.openxmlformats.org/officeDocument/2006/relationships/hyperlink" Target="https://login.consultant.ru/link/?req=doc&amp;base=LAW&amp;n=446157&amp;dst=100542" TargetMode="External"/><Relationship Id="rId71" Type="http://schemas.openxmlformats.org/officeDocument/2006/relationships/hyperlink" Target="https://login.consultant.ru/link/?req=doc&amp;base=LAW&amp;n=465550&amp;dst=100177" TargetMode="External"/><Relationship Id="rId92" Type="http://schemas.openxmlformats.org/officeDocument/2006/relationships/hyperlink" Target="https://login.consultant.ru/link/?req=doc&amp;base=LAW&amp;n=451872&amp;dst=10006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1863&amp;dst=105904" TargetMode="External"/><Relationship Id="rId29" Type="http://schemas.openxmlformats.org/officeDocument/2006/relationships/hyperlink" Target="https://login.consultant.ru/link/?req=doc&amp;base=LAW&amp;n=465788" TargetMode="External"/><Relationship Id="rId11" Type="http://schemas.openxmlformats.org/officeDocument/2006/relationships/hyperlink" Target="https://login.consultant.ru/link/?req=doc&amp;base=LAW&amp;n=435842" TargetMode="External"/><Relationship Id="rId24" Type="http://schemas.openxmlformats.org/officeDocument/2006/relationships/hyperlink" Target="https://login.consultant.ru/link/?req=doc&amp;base=LAW&amp;n=465508&amp;dst=18" TargetMode="External"/><Relationship Id="rId32" Type="http://schemas.openxmlformats.org/officeDocument/2006/relationships/hyperlink" Target="https://login.consultant.ru/link/?req=doc&amp;base=LAW&amp;n=465788&amp;dst=100019" TargetMode="External"/><Relationship Id="rId37" Type="http://schemas.openxmlformats.org/officeDocument/2006/relationships/hyperlink" Target="https://login.consultant.ru/link/?req=doc&amp;base=LAW&amp;n=474016&amp;dst=100039" TargetMode="External"/><Relationship Id="rId40" Type="http://schemas.openxmlformats.org/officeDocument/2006/relationships/hyperlink" Target="https://login.consultant.ru/link/?req=doc&amp;base=LAW&amp;n=474016&amp;dst=100392" TargetMode="External"/><Relationship Id="rId45" Type="http://schemas.openxmlformats.org/officeDocument/2006/relationships/hyperlink" Target="https://login.consultant.ru/link/?req=doc&amp;base=LAW&amp;n=474016&amp;dst=100396" TargetMode="External"/><Relationship Id="rId53" Type="http://schemas.openxmlformats.org/officeDocument/2006/relationships/hyperlink" Target="https://login.consultant.ru/link/?req=doc&amp;base=LAW&amp;n=465507" TargetMode="External"/><Relationship Id="rId58" Type="http://schemas.openxmlformats.org/officeDocument/2006/relationships/hyperlink" Target="https://login.consultant.ru/link/?req=doc&amp;base=LAW&amp;n=451864&amp;dst=100068" TargetMode="External"/><Relationship Id="rId66" Type="http://schemas.openxmlformats.org/officeDocument/2006/relationships/hyperlink" Target="https://login.consultant.ru/link/?req=doc&amp;base=LAW&amp;n=451866&amp;dst=100010" TargetMode="External"/><Relationship Id="rId74" Type="http://schemas.openxmlformats.org/officeDocument/2006/relationships/hyperlink" Target="https://login.consultant.ru/link/?req=doc&amp;base=LAW&amp;n=465517&amp;dst=13" TargetMode="External"/><Relationship Id="rId79" Type="http://schemas.openxmlformats.org/officeDocument/2006/relationships/hyperlink" Target="https://login.consultant.ru/link/?req=doc&amp;base=LAW&amp;n=464870&amp;dst=175" TargetMode="External"/><Relationship Id="rId87" Type="http://schemas.openxmlformats.org/officeDocument/2006/relationships/hyperlink" Target="https://login.consultant.ru/link/?req=doc&amp;base=LAW&amp;n=45173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1864&amp;dst=100077" TargetMode="External"/><Relationship Id="rId82" Type="http://schemas.openxmlformats.org/officeDocument/2006/relationships/hyperlink" Target="https://login.consultant.ru/link/?req=doc&amp;base=LAW&amp;n=464870" TargetMode="External"/><Relationship Id="rId90" Type="http://schemas.openxmlformats.org/officeDocument/2006/relationships/hyperlink" Target="https://login.consultant.ru/link/?req=doc&amp;base=LAW&amp;n=451734" TargetMode="External"/><Relationship Id="rId95" Type="http://schemas.openxmlformats.org/officeDocument/2006/relationships/theme" Target="theme/theme1.xml"/><Relationship Id="rId19" Type="http://schemas.openxmlformats.org/officeDocument/2006/relationships/hyperlink" Target="https://login.consultant.ru/link/?req=doc&amp;base=LAW&amp;n=451864&amp;dst=180" TargetMode="External"/><Relationship Id="rId14" Type="http://schemas.openxmlformats.org/officeDocument/2006/relationships/hyperlink" Target="https://login.consultant.ru/link/?req=doc&amp;base=LAW&amp;n=474016&amp;dst=132" TargetMode="External"/><Relationship Id="rId22" Type="http://schemas.openxmlformats.org/officeDocument/2006/relationships/hyperlink" Target="https://login.consultant.ru/link/?req=doc&amp;base=LAW&amp;n=451868&amp;dst=100062" TargetMode="External"/><Relationship Id="rId27" Type="http://schemas.openxmlformats.org/officeDocument/2006/relationships/hyperlink" Target="https://login.consultant.ru/link/?req=doc&amp;base=LAW&amp;n=284116&amp;dst=100016" TargetMode="External"/><Relationship Id="rId30" Type="http://schemas.openxmlformats.org/officeDocument/2006/relationships/hyperlink" Target="https://login.consultant.ru/link/?req=doc&amp;base=LAW&amp;n=465788&amp;dst=100019" TargetMode="External"/><Relationship Id="rId35" Type="http://schemas.openxmlformats.org/officeDocument/2006/relationships/hyperlink" Target="https://login.consultant.ru/link/?req=doc&amp;base=LAW&amp;n=465516" TargetMode="External"/><Relationship Id="rId43" Type="http://schemas.openxmlformats.org/officeDocument/2006/relationships/hyperlink" Target="https://login.consultant.ru/link/?req=doc&amp;base=LAW&amp;n=474016&amp;dst=100025" TargetMode="External"/><Relationship Id="rId48" Type="http://schemas.openxmlformats.org/officeDocument/2006/relationships/hyperlink" Target="https://login.consultant.ru/link/?req=doc&amp;base=LAW&amp;n=474016&amp;dst=100036" TargetMode="External"/><Relationship Id="rId56" Type="http://schemas.openxmlformats.org/officeDocument/2006/relationships/hyperlink" Target="https://login.consultant.ru/link/?req=doc&amp;base=LAW&amp;n=472846&amp;dst=596" TargetMode="External"/><Relationship Id="rId64" Type="http://schemas.openxmlformats.org/officeDocument/2006/relationships/hyperlink" Target="https://login.consultant.ru/link/?req=doc&amp;base=LAW&amp;n=451864&amp;dst=100068" TargetMode="External"/><Relationship Id="rId69" Type="http://schemas.openxmlformats.org/officeDocument/2006/relationships/hyperlink" Target="https://login.consultant.ru/link/?req=doc&amp;base=LAW&amp;n=334565" TargetMode="External"/><Relationship Id="rId77" Type="http://schemas.openxmlformats.org/officeDocument/2006/relationships/hyperlink" Target="https://login.consultant.ru/link/?req=doc&amp;base=LAW&amp;n=464870" TargetMode="External"/><Relationship Id="rId8" Type="http://schemas.openxmlformats.org/officeDocument/2006/relationships/hyperlink" Target="https://login.consultant.ru/link/?req=doc&amp;base=LAW&amp;n=451870&amp;dst=100682" TargetMode="External"/><Relationship Id="rId51" Type="http://schemas.openxmlformats.org/officeDocument/2006/relationships/hyperlink" Target="https://login.consultant.ru/link/?req=doc&amp;base=LAW&amp;n=474016&amp;dst=100325" TargetMode="External"/><Relationship Id="rId72" Type="http://schemas.openxmlformats.org/officeDocument/2006/relationships/hyperlink" Target="https://login.consultant.ru/link/?req=doc&amp;base=LAW&amp;n=465550" TargetMode="External"/><Relationship Id="rId80" Type="http://schemas.openxmlformats.org/officeDocument/2006/relationships/hyperlink" Target="https://login.consultant.ru/link/?req=doc&amp;base=LAW&amp;n=464870" TargetMode="External"/><Relationship Id="rId85" Type="http://schemas.openxmlformats.org/officeDocument/2006/relationships/hyperlink" Target="https://login.consultant.ru/link/?req=doc&amp;base=LAW&amp;n=464870" TargetMode="External"/><Relationship Id="rId93" Type="http://schemas.openxmlformats.org/officeDocument/2006/relationships/hyperlink" Target="https://login.consultant.ru/link/?req=doc&amp;base=LAW&amp;n=174507&amp;dst=100009" TargetMode="External"/><Relationship Id="rId3" Type="http://schemas.openxmlformats.org/officeDocument/2006/relationships/settings" Target="settings.xml"/><Relationship Id="rId12" Type="http://schemas.openxmlformats.org/officeDocument/2006/relationships/hyperlink" Target="https://login.consultant.ru/link/?req=doc&amp;base=LAW&amp;n=451870&amp;dst=100683" TargetMode="External"/><Relationship Id="rId17" Type="http://schemas.openxmlformats.org/officeDocument/2006/relationships/hyperlink" Target="https://login.consultant.ru/link/?req=doc&amp;base=LAW&amp;n=469770&amp;dst=19" TargetMode="External"/><Relationship Id="rId25" Type="http://schemas.openxmlformats.org/officeDocument/2006/relationships/hyperlink" Target="https://login.consultant.ru/link/?req=doc&amp;base=LAW&amp;n=465516&amp;dst=7" TargetMode="External"/><Relationship Id="rId33" Type="http://schemas.openxmlformats.org/officeDocument/2006/relationships/hyperlink" Target="https://login.consultant.ru/link/?req=doc&amp;base=LAW&amp;n=465788&amp;dst=100020" TargetMode="External"/><Relationship Id="rId38" Type="http://schemas.openxmlformats.org/officeDocument/2006/relationships/hyperlink" Target="https://login.consultant.ru/link/?req=doc&amp;base=LAW&amp;n=474016&amp;dst=100015" TargetMode="External"/><Relationship Id="rId46" Type="http://schemas.openxmlformats.org/officeDocument/2006/relationships/hyperlink" Target="https://login.consultant.ru/link/?req=doc&amp;base=LAW&amp;n=474016&amp;dst=100034" TargetMode="External"/><Relationship Id="rId59" Type="http://schemas.openxmlformats.org/officeDocument/2006/relationships/hyperlink" Target="https://login.consultant.ru/link/?req=doc&amp;base=LAW&amp;n=451864&amp;dst=100074" TargetMode="External"/><Relationship Id="rId67" Type="http://schemas.openxmlformats.org/officeDocument/2006/relationships/hyperlink" Target="https://login.consultant.ru/link/?req=doc&amp;base=LAW&amp;n=181977" TargetMode="External"/><Relationship Id="rId20" Type="http://schemas.openxmlformats.org/officeDocument/2006/relationships/hyperlink" Target="https://login.consultant.ru/link/?req=doc&amp;base=LAW&amp;n=181977&amp;dst=1" TargetMode="External"/><Relationship Id="rId41" Type="http://schemas.openxmlformats.org/officeDocument/2006/relationships/hyperlink" Target="https://login.consultant.ru/link/?req=doc&amp;base=LAW&amp;n=474016&amp;dst=100022" TargetMode="External"/><Relationship Id="rId54" Type="http://schemas.openxmlformats.org/officeDocument/2006/relationships/hyperlink" Target="https://login.consultant.ru/link/?req=doc&amp;base=LAW&amp;n=465507" TargetMode="External"/><Relationship Id="rId62" Type="http://schemas.openxmlformats.org/officeDocument/2006/relationships/hyperlink" Target="https://login.consultant.ru/link/?req=doc&amp;base=LAW&amp;n=451864&amp;dst=100082" TargetMode="External"/><Relationship Id="rId70" Type="http://schemas.openxmlformats.org/officeDocument/2006/relationships/hyperlink" Target="https://login.consultant.ru/link/?req=doc&amp;base=LAW&amp;n=451864&amp;dst=47" TargetMode="External"/><Relationship Id="rId75" Type="http://schemas.openxmlformats.org/officeDocument/2006/relationships/hyperlink" Target="https://login.consultant.ru/link/?req=doc&amp;base=LAW&amp;n=464870" TargetMode="External"/><Relationship Id="rId83" Type="http://schemas.openxmlformats.org/officeDocument/2006/relationships/hyperlink" Target="https://login.consultant.ru/link/?req=doc&amp;base=LAW&amp;n=464870&amp;dst=100141" TargetMode="External"/><Relationship Id="rId88" Type="http://schemas.openxmlformats.org/officeDocument/2006/relationships/hyperlink" Target="https://login.consultant.ru/link/?req=doc&amp;base=LAW&amp;n=451734" TargetMode="External"/><Relationship Id="rId91" Type="http://schemas.openxmlformats.org/officeDocument/2006/relationships/hyperlink" Target="https://login.consultant.ru/link/?req=doc&amp;base=LAW&amp;n=451734&amp;dst=100108" TargetMode="External"/><Relationship Id="rId1" Type="http://schemas.openxmlformats.org/officeDocument/2006/relationships/styles" Target="styles.xml"/><Relationship Id="rId6" Type="http://schemas.openxmlformats.org/officeDocument/2006/relationships/hyperlink" Target="https://login.consultant.ru/link/?req=doc&amp;base=LAW&amp;n=284116&amp;dst=100009" TargetMode="External"/><Relationship Id="rId15" Type="http://schemas.openxmlformats.org/officeDocument/2006/relationships/hyperlink" Target="https://login.consultant.ru/link/?req=doc&amp;base=LAW&amp;n=451872&amp;dst=86" TargetMode="External"/><Relationship Id="rId23" Type="http://schemas.openxmlformats.org/officeDocument/2006/relationships/hyperlink" Target="https://login.consultant.ru/link/?req=doc&amp;base=LAW&amp;n=469770&amp;dst=37" TargetMode="External"/><Relationship Id="rId28" Type="http://schemas.openxmlformats.org/officeDocument/2006/relationships/hyperlink" Target="https://login.consultant.ru/link/?req=doc&amp;base=LAW&amp;n=284116&amp;dst=100009" TargetMode="External"/><Relationship Id="rId36" Type="http://schemas.openxmlformats.org/officeDocument/2006/relationships/hyperlink" Target="https://login.consultant.ru/link/?req=doc&amp;base=LAW&amp;n=449431" TargetMode="External"/><Relationship Id="rId49" Type="http://schemas.openxmlformats.org/officeDocument/2006/relationships/hyperlink" Target="https://login.consultant.ru/link/?req=doc&amp;base=LAW&amp;n=474016&amp;dst=114" TargetMode="External"/><Relationship Id="rId57" Type="http://schemas.openxmlformats.org/officeDocument/2006/relationships/hyperlink" Target="https://login.consultant.ru/link/?req=doc&amp;base=LAW&amp;n=451864&amp;dst=100069" TargetMode="External"/><Relationship Id="rId10" Type="http://schemas.openxmlformats.org/officeDocument/2006/relationships/hyperlink" Target="https://login.consultant.ru/link/?req=doc&amp;base=LAW&amp;n=446157&amp;dst=100542" TargetMode="External"/><Relationship Id="rId31" Type="http://schemas.openxmlformats.org/officeDocument/2006/relationships/hyperlink" Target="https://login.consultant.ru/link/?req=doc&amp;base=LAW&amp;n=465788&amp;dst=100020" TargetMode="External"/><Relationship Id="rId44" Type="http://schemas.openxmlformats.org/officeDocument/2006/relationships/hyperlink" Target="https://login.consultant.ru/link/?req=doc&amp;base=LAW&amp;n=474016&amp;dst=100026" TargetMode="External"/><Relationship Id="rId52" Type="http://schemas.openxmlformats.org/officeDocument/2006/relationships/hyperlink" Target="https://login.consultant.ru/link/?req=doc&amp;base=LAW&amp;n=465507" TargetMode="External"/><Relationship Id="rId60" Type="http://schemas.openxmlformats.org/officeDocument/2006/relationships/hyperlink" Target="https://login.consultant.ru/link/?req=doc&amp;base=LAW&amp;n=451864&amp;dst=100075" TargetMode="External"/><Relationship Id="rId65" Type="http://schemas.openxmlformats.org/officeDocument/2006/relationships/hyperlink" Target="https://login.consultant.ru/link/?req=doc&amp;base=LAW&amp;n=451866&amp;dst=100009" TargetMode="External"/><Relationship Id="rId73" Type="http://schemas.openxmlformats.org/officeDocument/2006/relationships/hyperlink" Target="https://login.consultant.ru/link/?req=doc&amp;base=LAW&amp;n=465550" TargetMode="External"/><Relationship Id="rId78" Type="http://schemas.openxmlformats.org/officeDocument/2006/relationships/hyperlink" Target="https://login.consultant.ru/link/?req=doc&amp;base=LAW&amp;n=464870" TargetMode="External"/><Relationship Id="rId81" Type="http://schemas.openxmlformats.org/officeDocument/2006/relationships/hyperlink" Target="https://login.consultant.ru/link/?req=doc&amp;base=LAW&amp;n=464870" TargetMode="External"/><Relationship Id="rId86" Type="http://schemas.openxmlformats.org/officeDocument/2006/relationships/hyperlink" Target="https://login.consultant.ru/link/?req=doc&amp;base=LAW&amp;n=209101&amp;dst=574"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73497&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10194</Words>
  <Characters>58112</Characters>
  <Application>Microsoft Office Word</Application>
  <DocSecurity>0</DocSecurity>
  <Lines>484</Lines>
  <Paragraphs>136</Paragraphs>
  <ScaleCrop>false</ScaleCrop>
  <Company>Пенсионнй фонд Российской Федерации</Company>
  <LinksUpToDate>false</LinksUpToDate>
  <CharactersWithSpaces>68170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Брик Юлия Павловна</dc:creator>
  <cp:lastModifiedBy>Брик Юлия Павловна</cp:lastModifiedBy>
  <cp:revision>1</cp:revision>
  <dcterms:created xsi:type="dcterms:W3CDTF">2024-04-27T10:11:00Z</dcterms:created>
  <dcterms:modified xsi:type="dcterms:W3CDTF">2024-04-27T10:11:00Z</dcterms:modified>
</cp:coreProperties>
</file>