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4B" w:rsidRDefault="0038134B">
      <w:pPr>
        <w:pStyle w:val="ConsPlusTitlePage"/>
      </w:pPr>
      <w:r>
        <w:t xml:space="preserve">Документ предоставлен </w:t>
      </w:r>
      <w:hyperlink r:id="rId5">
        <w:r>
          <w:rPr>
            <w:color w:val="0000FF"/>
          </w:rPr>
          <w:t>КонсультантПлюс</w:t>
        </w:r>
      </w:hyperlink>
      <w:r>
        <w:br/>
      </w:r>
    </w:p>
    <w:p w:rsidR="0038134B" w:rsidRDefault="003813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8134B">
        <w:tc>
          <w:tcPr>
            <w:tcW w:w="4677" w:type="dxa"/>
            <w:tcBorders>
              <w:top w:val="nil"/>
              <w:left w:val="nil"/>
              <w:bottom w:val="nil"/>
              <w:right w:val="nil"/>
            </w:tcBorders>
          </w:tcPr>
          <w:p w:rsidR="0038134B" w:rsidRDefault="0038134B">
            <w:pPr>
              <w:pStyle w:val="ConsPlusNormal"/>
            </w:pPr>
            <w:r>
              <w:t>22 июня 2024 года</w:t>
            </w:r>
          </w:p>
        </w:tc>
        <w:tc>
          <w:tcPr>
            <w:tcW w:w="4677" w:type="dxa"/>
            <w:tcBorders>
              <w:top w:val="nil"/>
              <w:left w:val="nil"/>
              <w:bottom w:val="nil"/>
              <w:right w:val="nil"/>
            </w:tcBorders>
          </w:tcPr>
          <w:p w:rsidR="0038134B" w:rsidRDefault="0038134B">
            <w:pPr>
              <w:pStyle w:val="ConsPlusNormal"/>
              <w:jc w:val="right"/>
            </w:pPr>
            <w:r>
              <w:t>N 145-ФЗ</w:t>
            </w:r>
          </w:p>
        </w:tc>
      </w:tr>
    </w:tbl>
    <w:p w:rsidR="0038134B" w:rsidRDefault="0038134B">
      <w:pPr>
        <w:pStyle w:val="ConsPlusNormal"/>
        <w:pBdr>
          <w:bottom w:val="single" w:sz="6" w:space="0" w:color="auto"/>
        </w:pBdr>
        <w:spacing w:before="100" w:after="100"/>
        <w:jc w:val="both"/>
        <w:rPr>
          <w:sz w:val="2"/>
          <w:szCs w:val="2"/>
        </w:rPr>
      </w:pPr>
    </w:p>
    <w:p w:rsidR="0038134B" w:rsidRDefault="0038134B">
      <w:pPr>
        <w:pStyle w:val="ConsPlusNormal"/>
        <w:jc w:val="both"/>
      </w:pPr>
    </w:p>
    <w:p w:rsidR="0038134B" w:rsidRDefault="0038134B">
      <w:pPr>
        <w:pStyle w:val="ConsPlusTitle"/>
        <w:jc w:val="center"/>
      </w:pPr>
      <w:r>
        <w:t>РОССИЙСКАЯ ФЕДЕРАЦИЯ</w:t>
      </w:r>
    </w:p>
    <w:p w:rsidR="0038134B" w:rsidRDefault="0038134B">
      <w:pPr>
        <w:pStyle w:val="ConsPlusTitle"/>
        <w:jc w:val="center"/>
      </w:pPr>
    </w:p>
    <w:p w:rsidR="0038134B" w:rsidRDefault="0038134B">
      <w:pPr>
        <w:pStyle w:val="ConsPlusTitle"/>
        <w:jc w:val="center"/>
      </w:pPr>
      <w:r>
        <w:t>ФЕДЕРАЛЬНЫЙ ЗАКОН</w:t>
      </w:r>
    </w:p>
    <w:p w:rsidR="0038134B" w:rsidRDefault="0038134B">
      <w:pPr>
        <w:pStyle w:val="ConsPlusTitle"/>
        <w:jc w:val="center"/>
      </w:pPr>
    </w:p>
    <w:p w:rsidR="0038134B" w:rsidRDefault="0038134B">
      <w:pPr>
        <w:pStyle w:val="ConsPlusTitle"/>
        <w:jc w:val="center"/>
      </w:pPr>
      <w:r>
        <w:t>О ЛЕГАЛИЗАЦИИ</w:t>
      </w:r>
    </w:p>
    <w:p w:rsidR="0038134B" w:rsidRDefault="0038134B">
      <w:pPr>
        <w:pStyle w:val="ConsPlusTitle"/>
        <w:jc w:val="center"/>
      </w:pPr>
      <w:r>
        <w:t>РОССИЙСКИХ И ИНОСТРАННЫХ ОФИЦИАЛЬНЫХ ДОКУМЕНТОВ</w:t>
      </w:r>
    </w:p>
    <w:p w:rsidR="0038134B" w:rsidRDefault="0038134B">
      <w:pPr>
        <w:pStyle w:val="ConsPlusTitle"/>
        <w:jc w:val="center"/>
      </w:pPr>
      <w:r>
        <w:t>И ОБ ИСТРЕБОВАНИИ ЛИЧНЫХ ДОКУМЕНТОВ</w:t>
      </w:r>
    </w:p>
    <w:p w:rsidR="0038134B" w:rsidRDefault="0038134B">
      <w:pPr>
        <w:pStyle w:val="ConsPlusNormal"/>
        <w:jc w:val="both"/>
      </w:pPr>
    </w:p>
    <w:p w:rsidR="0038134B" w:rsidRDefault="0038134B">
      <w:pPr>
        <w:pStyle w:val="ConsPlusNormal"/>
        <w:jc w:val="right"/>
      </w:pPr>
      <w:proofErr w:type="gramStart"/>
      <w:r>
        <w:t>Принят</w:t>
      </w:r>
      <w:proofErr w:type="gramEnd"/>
    </w:p>
    <w:p w:rsidR="0038134B" w:rsidRDefault="0038134B">
      <w:pPr>
        <w:pStyle w:val="ConsPlusNormal"/>
        <w:jc w:val="right"/>
      </w:pPr>
      <w:r>
        <w:t>Государственной Думой</w:t>
      </w:r>
    </w:p>
    <w:p w:rsidR="0038134B" w:rsidRDefault="0038134B">
      <w:pPr>
        <w:pStyle w:val="ConsPlusNormal"/>
        <w:jc w:val="right"/>
      </w:pPr>
      <w:r>
        <w:t>11 июня 2024 года</w:t>
      </w:r>
    </w:p>
    <w:p w:rsidR="0038134B" w:rsidRDefault="0038134B">
      <w:pPr>
        <w:pStyle w:val="ConsPlusNormal"/>
        <w:jc w:val="both"/>
      </w:pPr>
    </w:p>
    <w:p w:rsidR="0038134B" w:rsidRDefault="0038134B">
      <w:pPr>
        <w:pStyle w:val="ConsPlusNormal"/>
        <w:jc w:val="right"/>
      </w:pPr>
      <w:r>
        <w:t>Одобрен</w:t>
      </w:r>
    </w:p>
    <w:p w:rsidR="0038134B" w:rsidRDefault="0038134B">
      <w:pPr>
        <w:pStyle w:val="ConsPlusNormal"/>
        <w:jc w:val="right"/>
      </w:pPr>
      <w:r>
        <w:t>Советом Федерации</w:t>
      </w:r>
    </w:p>
    <w:p w:rsidR="0038134B" w:rsidRDefault="0038134B">
      <w:pPr>
        <w:pStyle w:val="ConsPlusNormal"/>
        <w:jc w:val="right"/>
      </w:pPr>
      <w:r>
        <w:t>19 июня 2024 года</w:t>
      </w:r>
    </w:p>
    <w:p w:rsidR="0038134B" w:rsidRDefault="0038134B">
      <w:pPr>
        <w:pStyle w:val="ConsPlusNormal"/>
        <w:ind w:firstLine="540"/>
        <w:jc w:val="both"/>
      </w:pPr>
    </w:p>
    <w:p w:rsidR="0038134B" w:rsidRDefault="0038134B">
      <w:pPr>
        <w:pStyle w:val="ConsPlusTitle"/>
        <w:ind w:firstLine="540"/>
        <w:jc w:val="both"/>
        <w:outlineLvl w:val="0"/>
      </w:pPr>
      <w:r>
        <w:t>Статья 1. Предмет регулирования настоящего Федерального закона</w:t>
      </w:r>
    </w:p>
    <w:p w:rsidR="0038134B" w:rsidRDefault="0038134B">
      <w:pPr>
        <w:pStyle w:val="ConsPlusNormal"/>
        <w:ind w:firstLine="540"/>
        <w:jc w:val="both"/>
      </w:pPr>
    </w:p>
    <w:p w:rsidR="0038134B" w:rsidRDefault="0038134B">
      <w:pPr>
        <w:pStyle w:val="ConsPlusNormal"/>
        <w:ind w:firstLine="540"/>
        <w:jc w:val="both"/>
      </w:pPr>
      <w:proofErr w:type="gramStart"/>
      <w:r>
        <w:t>Настоящий Федеральный закон регулирует отношения, возникающие в связи с легализацией российских официальных документов, подлежащих вывозу из Российской Федерации и предназначенных для представления за пределами территории Российской Федерации, иностранных официальных документов, предназначенных для ввоза в Российскую Федерацию и представления на территории Российской Федерации, а также отношения, возникающие в связи с истребованием личных документов граждан Российской Федерации, иностранных граждан и лиц без</w:t>
      </w:r>
      <w:proofErr w:type="gramEnd"/>
      <w:r>
        <w:t xml:space="preserve"> гражданства (далее - личные документы) из Российской Федерации и с территорий иностранных государств.</w:t>
      </w:r>
    </w:p>
    <w:p w:rsidR="0038134B" w:rsidRDefault="0038134B">
      <w:pPr>
        <w:pStyle w:val="ConsPlusNormal"/>
        <w:ind w:firstLine="540"/>
        <w:jc w:val="both"/>
      </w:pPr>
    </w:p>
    <w:p w:rsidR="0038134B" w:rsidRDefault="0038134B">
      <w:pPr>
        <w:pStyle w:val="ConsPlusTitle"/>
        <w:ind w:firstLine="540"/>
        <w:jc w:val="both"/>
        <w:outlineLvl w:val="0"/>
      </w:pPr>
      <w:r>
        <w:t>Статья 2. Основные понятия, используемые в настоящем Федеральном законе</w:t>
      </w:r>
    </w:p>
    <w:p w:rsidR="0038134B" w:rsidRDefault="0038134B">
      <w:pPr>
        <w:pStyle w:val="ConsPlusNormal"/>
        <w:ind w:firstLine="540"/>
        <w:jc w:val="both"/>
      </w:pPr>
    </w:p>
    <w:p w:rsidR="0038134B" w:rsidRDefault="0038134B">
      <w:pPr>
        <w:pStyle w:val="ConsPlusNormal"/>
        <w:ind w:firstLine="540"/>
        <w:jc w:val="both"/>
      </w:pPr>
      <w:r>
        <w:t>В настоящем Федеральном законе используются следующие основные понятия:</w:t>
      </w:r>
    </w:p>
    <w:p w:rsidR="0038134B" w:rsidRDefault="0038134B">
      <w:pPr>
        <w:pStyle w:val="ConsPlusNormal"/>
        <w:spacing w:before="220"/>
        <w:ind w:firstLine="540"/>
        <w:jc w:val="both"/>
      </w:pPr>
      <w:proofErr w:type="gramStart"/>
      <w:r>
        <w:t>1) российские официальные документы - документы, выданные в соответствии с законодательством Российской Федерации федеральными органами исполнительной власти, территориальными органами федеральных органов исполнительной власти, федеральными судами и мировыми судьями субъектов Российской Федерации, органами прокуратуры Российской Федерации, органами исполнительной власти субъектов Российской Федерации, органами местного самоуправления, государственными и муниципальными учреждениями, организациями, осуществляющими образовательную деятельность, а также документы, оформленные нотариусами Российской Федерации при совершении</w:t>
      </w:r>
      <w:proofErr w:type="gramEnd"/>
      <w:r>
        <w:t xml:space="preserve"> нотариальных действий или иными лицами, имеющими право совершать нотариальные действия, и документы, выданные многофункциональными центрами предоставления государственных и муниципальных услуг;</w:t>
      </w:r>
    </w:p>
    <w:p w:rsidR="0038134B" w:rsidRDefault="0038134B">
      <w:pPr>
        <w:pStyle w:val="ConsPlusNormal"/>
        <w:spacing w:before="220"/>
        <w:ind w:firstLine="540"/>
        <w:jc w:val="both"/>
      </w:pPr>
      <w:r>
        <w:t>2) иностранные официальные документы - документы, составленные с участием должностных лиц компетентных органов иностранных государств или от них исходящие, а также документы, оформленные нотариусами на территориях иностранных госуда</w:t>
      </w:r>
      <w:proofErr w:type="gramStart"/>
      <w:r>
        <w:t>рств пр</w:t>
      </w:r>
      <w:proofErr w:type="gramEnd"/>
      <w:r>
        <w:t xml:space="preserve">и совершении нотариальных действий или иными лицами, имеющими право совершать нотариальные действия в соответствии с законодательством иностранного государства. </w:t>
      </w:r>
      <w:proofErr w:type="gramStart"/>
      <w:r>
        <w:t xml:space="preserve">Для целей настоящего Федерального закона под иностранными официальными документами, составленными </w:t>
      </w:r>
      <w:r>
        <w:lastRenderedPageBreak/>
        <w:t>должностными лицами дипломатических представительств или консульских учреждений иностранных государств в Российской Федерации, понимаются документы об отсутствии обстоятельств, препятствующих заключению брака гражданином представляемого государства, а также документы о наличии (отсутствии) судимости и фактов привлечения к уголовной и иной ответственности на территории представляемого государства;</w:t>
      </w:r>
      <w:proofErr w:type="gramEnd"/>
    </w:p>
    <w:p w:rsidR="0038134B" w:rsidRDefault="0038134B">
      <w:pPr>
        <w:pStyle w:val="ConsPlusNormal"/>
        <w:spacing w:before="220"/>
        <w:ind w:firstLine="540"/>
        <w:jc w:val="both"/>
      </w:pPr>
      <w:r>
        <w:t>3) легализация российского официального документа - процедура, предусматривающая удостоверение подлинности подписи, полномочия лица, подписавшего российский официальный документ, а также подлинности печати или штампа, которыми скреплен представленный на легализацию российский официальный документ;</w:t>
      </w:r>
    </w:p>
    <w:p w:rsidR="0038134B" w:rsidRDefault="0038134B">
      <w:pPr>
        <w:pStyle w:val="ConsPlusNormal"/>
        <w:spacing w:before="220"/>
        <w:ind w:firstLine="540"/>
        <w:jc w:val="both"/>
      </w:pPr>
      <w:r>
        <w:t>4) легализация иностранного официального документа - процедура, предусматривающая удостоверение подлинности подписи, полномочия должностного лица иностранного государства, осуществляющего согласно законодательству соответствующего иностранного государства функции подтверждения подлинности подписи, полномочия иностранного должностного лица, подписавшего иностранный официальный документ, а также подлинности печати или штампа, которыми скреплен представленный на легализацию иностранный официальный документ;</w:t>
      </w:r>
    </w:p>
    <w:p w:rsidR="0038134B" w:rsidRDefault="0038134B">
      <w:pPr>
        <w:pStyle w:val="ConsPlusNormal"/>
        <w:spacing w:before="220"/>
        <w:ind w:firstLine="540"/>
        <w:jc w:val="both"/>
      </w:pPr>
      <w:proofErr w:type="gramStart"/>
      <w:r>
        <w:t>5) легализация иностранного официального документа, составленного должностным лицом дипломатического представительства или консульского учреждения иностранного государства в Российской Федерации, - процедура, предусматривающая удостоверение подлинности подписи, полномочия должностного лица дипломатического представительства или консульского учреждения иностранного государства в Российской Федерации, подписавшего иностранный официальный документ, а также подлинности печати или штампа, которыми скреплен представленный на легализацию иностранный официальный документ;</w:t>
      </w:r>
      <w:proofErr w:type="gramEnd"/>
    </w:p>
    <w:p w:rsidR="0038134B" w:rsidRDefault="0038134B">
      <w:pPr>
        <w:pStyle w:val="ConsPlusNormal"/>
        <w:spacing w:before="220"/>
        <w:ind w:firstLine="540"/>
        <w:jc w:val="both"/>
      </w:pPr>
      <w:r>
        <w:t>6) легализационная отметка - штамп, который проставляется на российском или иностранном официальном документе либо на отдельном листе, скрепляемом с этим российским или иностранным официальным документом, и подтверждает легализацию этого российского или иностранного официального документа.</w:t>
      </w:r>
    </w:p>
    <w:p w:rsidR="0038134B" w:rsidRDefault="0038134B">
      <w:pPr>
        <w:pStyle w:val="ConsPlusNormal"/>
        <w:ind w:firstLine="540"/>
        <w:jc w:val="both"/>
      </w:pPr>
    </w:p>
    <w:p w:rsidR="0038134B" w:rsidRDefault="0038134B">
      <w:pPr>
        <w:pStyle w:val="ConsPlusTitle"/>
        <w:ind w:firstLine="540"/>
        <w:jc w:val="both"/>
        <w:outlineLvl w:val="0"/>
      </w:pPr>
      <w:r>
        <w:t>Статья 3. Нормативно-правовое регулирование отношений в сфере легализации официальных документов и истребования личных документов</w:t>
      </w:r>
    </w:p>
    <w:p w:rsidR="0038134B" w:rsidRDefault="0038134B">
      <w:pPr>
        <w:pStyle w:val="ConsPlusNormal"/>
        <w:jc w:val="right"/>
      </w:pPr>
    </w:p>
    <w:p w:rsidR="0038134B" w:rsidRDefault="0038134B">
      <w:pPr>
        <w:pStyle w:val="ConsPlusNormal"/>
        <w:ind w:firstLine="540"/>
        <w:jc w:val="both"/>
      </w:pPr>
      <w:r>
        <w:t>Отношения, возникающие в связи с легализацией российских официальных документов, иностранных официальных документов, а также с истребованием личных документов из Российской Федерации и с территорий иностранных государств, регулируются международными договорами Российской Федерации, настоящим Федеральным законом, другими федеральными законами, указами Президента Российской Федерации, иными нормативными правовыми актами Российской Федерации.</w:t>
      </w:r>
    </w:p>
    <w:p w:rsidR="0038134B" w:rsidRDefault="0038134B">
      <w:pPr>
        <w:pStyle w:val="ConsPlusNormal"/>
        <w:ind w:firstLine="540"/>
        <w:jc w:val="both"/>
      </w:pPr>
    </w:p>
    <w:p w:rsidR="0038134B" w:rsidRDefault="0038134B">
      <w:pPr>
        <w:pStyle w:val="ConsPlusTitle"/>
        <w:ind w:firstLine="540"/>
        <w:jc w:val="both"/>
        <w:outlineLvl w:val="0"/>
      </w:pPr>
      <w:r>
        <w:t>Статья 4. Легализация российских официальных документов</w:t>
      </w:r>
    </w:p>
    <w:p w:rsidR="0038134B" w:rsidRDefault="0038134B">
      <w:pPr>
        <w:pStyle w:val="ConsPlusNormal"/>
        <w:ind w:firstLine="540"/>
        <w:jc w:val="both"/>
      </w:pPr>
    </w:p>
    <w:p w:rsidR="0038134B" w:rsidRDefault="0038134B">
      <w:pPr>
        <w:pStyle w:val="ConsPlusNormal"/>
        <w:ind w:firstLine="540"/>
        <w:jc w:val="both"/>
      </w:pPr>
      <w:r>
        <w:t>1. Легализация российских официальных документов осуществляется федеральным органом исполнительной власти, ведающим вопросами иностранных дел, и его территориальными органами - представительствами на территории Российской Федерации в случаях, если такие российские официальные документы предназначены для представления на территориях иностранных государств, которые не являются участниками международных договоров Российской Федерации, отменяющих требование легализации документов.</w:t>
      </w:r>
    </w:p>
    <w:p w:rsidR="0038134B" w:rsidRDefault="0038134B">
      <w:pPr>
        <w:pStyle w:val="ConsPlusNormal"/>
        <w:spacing w:before="220"/>
        <w:ind w:firstLine="540"/>
        <w:jc w:val="both"/>
      </w:pPr>
      <w:r>
        <w:t>2. Легализация нотариальных документов осуществляется после подтверждения подлинности подписи нотариуса и оттиска его печати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юстиции, или его территориальным органом.</w:t>
      </w:r>
    </w:p>
    <w:p w:rsidR="0038134B" w:rsidRDefault="0038134B">
      <w:pPr>
        <w:pStyle w:val="ConsPlusNormal"/>
        <w:spacing w:before="220"/>
        <w:ind w:firstLine="540"/>
        <w:jc w:val="both"/>
      </w:pPr>
      <w:r>
        <w:lastRenderedPageBreak/>
        <w:t xml:space="preserve">3. </w:t>
      </w:r>
      <w:hyperlink r:id="rId6">
        <w:proofErr w:type="gramStart"/>
        <w:r>
          <w:rPr>
            <w:color w:val="0000FF"/>
          </w:rPr>
          <w:t>Порядок</w:t>
        </w:r>
      </w:hyperlink>
      <w:r>
        <w:t xml:space="preserve"> легализации российских официальных документов, форма заявления о легализации российского официального документа, порядок подачи такого заявления, в том числе через многофункциональный центр предоставления государственных и муниципальных услуг, </w:t>
      </w:r>
      <w:hyperlink r:id="rId7">
        <w:r>
          <w:rPr>
            <w:color w:val="0000FF"/>
          </w:rPr>
          <w:t>срок</w:t>
        </w:r>
      </w:hyperlink>
      <w:r>
        <w:t xml:space="preserve"> рассмотрения такого заявления, перечень оснований для отказа в приеме представленных на легализацию российских официальных документов, перечень оснований для отказа в легализации российских официальных документов, а также форма легализационной отметки и порядок выдачи</w:t>
      </w:r>
      <w:proofErr w:type="gramEnd"/>
      <w:r>
        <w:t xml:space="preserve"> легализованных российских официальных документов устанавливаются федеральным органом исполнительной власти, ведающим вопросами иностранных дел.</w:t>
      </w:r>
    </w:p>
    <w:p w:rsidR="0038134B" w:rsidRDefault="0038134B">
      <w:pPr>
        <w:pStyle w:val="ConsPlusNormal"/>
        <w:spacing w:before="220"/>
        <w:ind w:firstLine="540"/>
        <w:jc w:val="both"/>
      </w:pPr>
      <w:r>
        <w:t>4. Легализация в электронной форме российских официальных документов, в том числе подача в электронной форме заявлений о легализации российских официальных документов, и легализация российских официальных документов, созданных в электронной форме, не осуществляются.</w:t>
      </w:r>
    </w:p>
    <w:p w:rsidR="0038134B" w:rsidRDefault="0038134B">
      <w:pPr>
        <w:pStyle w:val="ConsPlusNormal"/>
        <w:ind w:firstLine="540"/>
        <w:jc w:val="both"/>
      </w:pPr>
    </w:p>
    <w:p w:rsidR="0038134B" w:rsidRDefault="0038134B">
      <w:pPr>
        <w:pStyle w:val="ConsPlusTitle"/>
        <w:ind w:firstLine="540"/>
        <w:jc w:val="both"/>
        <w:outlineLvl w:val="0"/>
      </w:pPr>
      <w:r>
        <w:t>Статья 5. Легализация иностранных официальных документов</w:t>
      </w:r>
    </w:p>
    <w:p w:rsidR="0038134B" w:rsidRDefault="0038134B">
      <w:pPr>
        <w:pStyle w:val="ConsPlusNormal"/>
        <w:ind w:firstLine="540"/>
        <w:jc w:val="both"/>
      </w:pPr>
    </w:p>
    <w:p w:rsidR="0038134B" w:rsidRDefault="0038134B">
      <w:pPr>
        <w:pStyle w:val="ConsPlusNormal"/>
        <w:ind w:firstLine="540"/>
        <w:jc w:val="both"/>
      </w:pPr>
      <w:bookmarkStart w:id="0" w:name="P47"/>
      <w:bookmarkEnd w:id="0"/>
      <w:r>
        <w:t xml:space="preserve">1. </w:t>
      </w:r>
      <w:proofErr w:type="gramStart"/>
      <w:r>
        <w:t>Иностранные официальные документы, предназначенные для представления на территории Российской Федерации, должны быть легализованы, если иное не предусмотрено международным договором Российской Федерации, федеральным законом, указом Президента Российской Федерации или иными нормативными правовыми актами Российской Федерации.</w:t>
      </w:r>
      <w:proofErr w:type="gramEnd"/>
    </w:p>
    <w:p w:rsidR="0038134B" w:rsidRDefault="0038134B">
      <w:pPr>
        <w:pStyle w:val="ConsPlusNormal"/>
        <w:spacing w:before="220"/>
        <w:ind w:firstLine="540"/>
        <w:jc w:val="both"/>
      </w:pPr>
      <w:r>
        <w:t xml:space="preserve">2. Положения </w:t>
      </w:r>
      <w:hyperlink w:anchor="P47">
        <w:r>
          <w:rPr>
            <w:color w:val="0000FF"/>
          </w:rPr>
          <w:t>части 1</w:t>
        </w:r>
      </w:hyperlink>
      <w:r>
        <w:t xml:space="preserve"> настоящей статьи не распространяются на выданные компетентными органами иностранных государств документы, удостоверяющие личность иностранных граждан и лиц без гражданства и признаваемые Российской Федерацией в этом качестве.</w:t>
      </w:r>
    </w:p>
    <w:p w:rsidR="0038134B" w:rsidRDefault="0038134B">
      <w:pPr>
        <w:pStyle w:val="ConsPlusNormal"/>
        <w:spacing w:before="220"/>
        <w:ind w:firstLine="540"/>
        <w:jc w:val="both"/>
      </w:pPr>
      <w:r>
        <w:t>3. Легализация иностранных официальных документов на территориях иностранных государств осуществляется консульскими должностными лицами.</w:t>
      </w:r>
    </w:p>
    <w:p w:rsidR="0038134B" w:rsidRDefault="0038134B">
      <w:pPr>
        <w:pStyle w:val="ConsPlusNormal"/>
        <w:spacing w:before="220"/>
        <w:ind w:firstLine="540"/>
        <w:jc w:val="both"/>
      </w:pPr>
      <w:r>
        <w:t>4. Легализация иностранных официальных документов, составленных должностными лицами дипломатических представительств или консульских учреждений иностранных госуда</w:t>
      </w:r>
      <w:proofErr w:type="gramStart"/>
      <w:r>
        <w:t>рств в Р</w:t>
      </w:r>
      <w:proofErr w:type="gramEnd"/>
      <w:r>
        <w:t>оссийской Федерации, осуществляется федеральным органом исполнительной власти, ведающим вопросами иностранных дел, и его территориальными органами - представительствами на территории Российской Федерации.</w:t>
      </w:r>
    </w:p>
    <w:p w:rsidR="0038134B" w:rsidRDefault="0038134B">
      <w:pPr>
        <w:pStyle w:val="ConsPlusNormal"/>
        <w:spacing w:before="220"/>
        <w:ind w:firstLine="540"/>
        <w:jc w:val="both"/>
      </w:pPr>
      <w:r>
        <w:t xml:space="preserve">5. </w:t>
      </w:r>
      <w:proofErr w:type="gramStart"/>
      <w:r>
        <w:t>При легализации иностранных официальных документов, составленных должностными лицами дипломатических представительств или консульских учреждений иностранных государств в Российской Федерации, осуществляется удостоверение подлинности подписи, полномочия должностного лица дипломатического представительства или консульского учреждения иностранного государства в Российской Федерации, подписавшего иностранный официальный документ, а также подлинности печати или штампа, которыми скреплен представленный на легализацию иностранный официальный документ.</w:t>
      </w:r>
      <w:proofErr w:type="gramEnd"/>
    </w:p>
    <w:p w:rsidR="0038134B" w:rsidRDefault="0038134B">
      <w:pPr>
        <w:pStyle w:val="ConsPlusNormal"/>
        <w:spacing w:before="220"/>
        <w:ind w:firstLine="540"/>
        <w:jc w:val="both"/>
      </w:pPr>
      <w:r>
        <w:t xml:space="preserve">6. </w:t>
      </w:r>
      <w:hyperlink r:id="rId8">
        <w:proofErr w:type="gramStart"/>
        <w:r>
          <w:rPr>
            <w:color w:val="0000FF"/>
          </w:rPr>
          <w:t>Порядок</w:t>
        </w:r>
      </w:hyperlink>
      <w:r>
        <w:t xml:space="preserve"> легализации иностранных официальных документов, </w:t>
      </w:r>
      <w:hyperlink r:id="rId9">
        <w:r>
          <w:rPr>
            <w:color w:val="0000FF"/>
          </w:rPr>
          <w:t>форма</w:t>
        </w:r>
      </w:hyperlink>
      <w:r>
        <w:t xml:space="preserve"> заявления о легализации иностранного официального документа, порядок подачи такого заявления, </w:t>
      </w:r>
      <w:hyperlink r:id="rId10">
        <w:r>
          <w:rPr>
            <w:color w:val="0000FF"/>
          </w:rPr>
          <w:t>срок</w:t>
        </w:r>
      </w:hyperlink>
      <w:r>
        <w:t xml:space="preserve"> рассмотрения такого заявления, </w:t>
      </w:r>
      <w:hyperlink r:id="rId11">
        <w:r>
          <w:rPr>
            <w:color w:val="0000FF"/>
          </w:rPr>
          <w:t>перечень</w:t>
        </w:r>
      </w:hyperlink>
      <w:r>
        <w:t xml:space="preserve"> оснований для отказа в приеме представленных на легализацию иностранных официальных документов, </w:t>
      </w:r>
      <w:hyperlink r:id="rId12">
        <w:r>
          <w:rPr>
            <w:color w:val="0000FF"/>
          </w:rPr>
          <w:t>перечень</w:t>
        </w:r>
      </w:hyperlink>
      <w:r>
        <w:t xml:space="preserve"> оснований для отказа в легализации иностранных официальных документов, а также </w:t>
      </w:r>
      <w:hyperlink r:id="rId13">
        <w:r>
          <w:rPr>
            <w:color w:val="0000FF"/>
          </w:rPr>
          <w:t>форма</w:t>
        </w:r>
      </w:hyperlink>
      <w:r>
        <w:t xml:space="preserve"> легализационной отметки и порядок выдачи легализованных иностранных официальных документов устанавливаются федеральным органом исполнительной власти, ведающим вопросами</w:t>
      </w:r>
      <w:proofErr w:type="gramEnd"/>
      <w:r>
        <w:t xml:space="preserve"> иностранных дел.</w:t>
      </w:r>
    </w:p>
    <w:p w:rsidR="0038134B" w:rsidRDefault="0038134B">
      <w:pPr>
        <w:pStyle w:val="ConsPlusNormal"/>
        <w:spacing w:before="220"/>
        <w:ind w:firstLine="540"/>
        <w:jc w:val="both"/>
      </w:pPr>
      <w:r>
        <w:t>7. Легализация в электронной форме иностранных официальных документов, в том числе подача в электронной форме заявлений о легализации иностранных официальных документов, и легализация иностранных официальных документов, созданных в электронной форме, не осуществляются.</w:t>
      </w:r>
    </w:p>
    <w:p w:rsidR="0038134B" w:rsidRDefault="0038134B">
      <w:pPr>
        <w:pStyle w:val="ConsPlusNormal"/>
        <w:ind w:firstLine="540"/>
        <w:jc w:val="both"/>
      </w:pPr>
    </w:p>
    <w:p w:rsidR="0038134B" w:rsidRDefault="0038134B">
      <w:pPr>
        <w:pStyle w:val="ConsPlusTitle"/>
        <w:ind w:firstLine="540"/>
        <w:jc w:val="both"/>
        <w:outlineLvl w:val="0"/>
      </w:pPr>
      <w:r>
        <w:lastRenderedPageBreak/>
        <w:t>Статья 6. Истребование личных документов из Российской Федерации</w:t>
      </w:r>
    </w:p>
    <w:p w:rsidR="0038134B" w:rsidRDefault="0038134B">
      <w:pPr>
        <w:pStyle w:val="ConsPlusNormal"/>
        <w:ind w:firstLine="540"/>
        <w:jc w:val="both"/>
      </w:pPr>
    </w:p>
    <w:p w:rsidR="0038134B" w:rsidRDefault="0038134B">
      <w:pPr>
        <w:pStyle w:val="ConsPlusNormal"/>
        <w:ind w:firstLine="540"/>
        <w:jc w:val="both"/>
      </w:pPr>
      <w:bookmarkStart w:id="1" w:name="P57"/>
      <w:bookmarkEnd w:id="1"/>
      <w:r>
        <w:t xml:space="preserve">1. </w:t>
      </w:r>
      <w:proofErr w:type="gramStart"/>
      <w:r>
        <w:t>По заявлениям граждан Российской Федерации, иностранных граждан и лиц без гражданства (далее - заявители), находящихся на территории иностранного государства, консульское должностное лицо оказывает содействие в истребовании через федеральный орган исполнительной власти, ведающий вопросами иностранных дел, документов о государственной регистрации актов гражданского состояния, документов об образовании и (или) о квалификации, об обучении, о трудовом стаже и трудовой деятельности, а также иных личных</w:t>
      </w:r>
      <w:proofErr w:type="gramEnd"/>
      <w:r>
        <w:t xml:space="preserve"> документов, в том числе справок, подготовленных на основании документов, хранящихся в государственных и муниципальных архивах на территории Российской Федерации.</w:t>
      </w:r>
    </w:p>
    <w:p w:rsidR="0038134B" w:rsidRDefault="0038134B">
      <w:pPr>
        <w:pStyle w:val="ConsPlusNormal"/>
        <w:spacing w:before="220"/>
        <w:ind w:firstLine="540"/>
        <w:jc w:val="both"/>
      </w:pPr>
      <w:r>
        <w:t>2. При подаче заявления в дипломатическое представительство Российской Федерации или консульское учреждение Российской Федерации об истребовании личного документа из Российской Федерации консульское должностное лицо осуществляет проверку документов, подтверждающих право заявителя на получение истребуемого документа.</w:t>
      </w:r>
    </w:p>
    <w:p w:rsidR="0038134B" w:rsidRDefault="0038134B">
      <w:pPr>
        <w:pStyle w:val="ConsPlusNormal"/>
        <w:spacing w:before="220"/>
        <w:ind w:firstLine="540"/>
        <w:jc w:val="both"/>
      </w:pPr>
      <w:bookmarkStart w:id="2" w:name="P59"/>
      <w:bookmarkEnd w:id="2"/>
      <w:r>
        <w:t xml:space="preserve">3. </w:t>
      </w:r>
      <w:proofErr w:type="gramStart"/>
      <w:r>
        <w:t>В случаях, предусмотренных международными договорами Российской Федерации по вопросам правовой помощи и правовых отношений по гражданским, семейным, уголовным и иным делам, заявление об истребовании личного документа из Российской Федерации может быть направлено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юстиции, или его территориальный орган.</w:t>
      </w:r>
      <w:proofErr w:type="gramEnd"/>
    </w:p>
    <w:p w:rsidR="0038134B" w:rsidRDefault="0038134B">
      <w:pPr>
        <w:pStyle w:val="ConsPlusNormal"/>
        <w:spacing w:before="220"/>
        <w:ind w:firstLine="540"/>
        <w:jc w:val="both"/>
      </w:pPr>
      <w:r>
        <w:t>4. Истребованию из Российской Федерации не подлежат документы, удостоверяющие личность, военные билеты, трудовые книжки, а также документы, установленный порядок оформления и выдачи которых предусматривает личное обращение заявителя в орган, оформляющий и выдающий такие документы.</w:t>
      </w:r>
    </w:p>
    <w:p w:rsidR="0038134B" w:rsidRDefault="0038134B">
      <w:pPr>
        <w:pStyle w:val="ConsPlusNormal"/>
        <w:spacing w:before="220"/>
        <w:ind w:firstLine="540"/>
        <w:jc w:val="both"/>
      </w:pPr>
      <w:r>
        <w:t xml:space="preserve">5. </w:t>
      </w:r>
      <w:hyperlink r:id="rId14">
        <w:proofErr w:type="gramStart"/>
        <w:r>
          <w:rPr>
            <w:color w:val="0000FF"/>
          </w:rPr>
          <w:t>Форма</w:t>
        </w:r>
      </w:hyperlink>
      <w:r>
        <w:t xml:space="preserve"> заявления об истребовании личного документа из Российской Федерации, </w:t>
      </w:r>
      <w:hyperlink r:id="rId15">
        <w:r>
          <w:rPr>
            <w:color w:val="0000FF"/>
          </w:rPr>
          <w:t>порядок</w:t>
        </w:r>
      </w:hyperlink>
      <w:r>
        <w:t xml:space="preserve"> подачи такого заявления, </w:t>
      </w:r>
      <w:hyperlink r:id="rId16">
        <w:r>
          <w:rPr>
            <w:color w:val="0000FF"/>
          </w:rPr>
          <w:t>перечень</w:t>
        </w:r>
      </w:hyperlink>
      <w:r>
        <w:t xml:space="preserve"> оснований для отказа в приеме такого заявления, </w:t>
      </w:r>
      <w:hyperlink r:id="rId17">
        <w:r>
          <w:rPr>
            <w:color w:val="0000FF"/>
          </w:rPr>
          <w:t>перечень</w:t>
        </w:r>
      </w:hyperlink>
      <w:r>
        <w:t xml:space="preserve"> оснований для отказа в истребовании личного документа из Российской Федерации и </w:t>
      </w:r>
      <w:hyperlink r:id="rId18">
        <w:r>
          <w:rPr>
            <w:color w:val="0000FF"/>
          </w:rPr>
          <w:t>порядок</w:t>
        </w:r>
      </w:hyperlink>
      <w:r>
        <w:t xml:space="preserve"> выдачи истребованного личного документа устанавливаются федеральным органом исполнительной власти, ведающим вопросами иностранных дел, совместно с федеральным органом исполнительной власти, осуществляющим функции по выработке и реализации государственной</w:t>
      </w:r>
      <w:proofErr w:type="gramEnd"/>
      <w:r>
        <w:t xml:space="preserve"> политики и нормативно-правовому регулированию в сфере юстиции.</w:t>
      </w:r>
    </w:p>
    <w:p w:rsidR="0038134B" w:rsidRDefault="0038134B">
      <w:pPr>
        <w:pStyle w:val="ConsPlusNormal"/>
        <w:spacing w:before="220"/>
        <w:ind w:firstLine="540"/>
        <w:jc w:val="both"/>
      </w:pPr>
      <w:r>
        <w:t>6. В случае</w:t>
      </w:r>
      <w:proofErr w:type="gramStart"/>
      <w:r>
        <w:t>,</w:t>
      </w:r>
      <w:proofErr w:type="gramEnd"/>
      <w:r>
        <w:t xml:space="preserve"> если международный договор Российской Федерации предусматривает иной порядок истребования личного документа из Российской Федерации, чем предусмотренный </w:t>
      </w:r>
      <w:hyperlink w:anchor="P57">
        <w:r>
          <w:rPr>
            <w:color w:val="0000FF"/>
          </w:rPr>
          <w:t>частями 1</w:t>
        </w:r>
      </w:hyperlink>
      <w:r>
        <w:t xml:space="preserve"> и </w:t>
      </w:r>
      <w:hyperlink w:anchor="P59">
        <w:r>
          <w:rPr>
            <w:color w:val="0000FF"/>
          </w:rPr>
          <w:t>3</w:t>
        </w:r>
      </w:hyperlink>
      <w:r>
        <w:t xml:space="preserve"> настоящей статьи, содействие заявителям в истребовании личного документа оказывают федеральные органы исполнительной власти и уполномоченные организации, в компетенцию которых входят вопросы, регулируемые таким международным договором Российской Федерации.</w:t>
      </w:r>
    </w:p>
    <w:p w:rsidR="0038134B" w:rsidRDefault="0038134B">
      <w:pPr>
        <w:pStyle w:val="ConsPlusNormal"/>
        <w:ind w:firstLine="540"/>
        <w:jc w:val="both"/>
      </w:pPr>
    </w:p>
    <w:p w:rsidR="0038134B" w:rsidRDefault="0038134B">
      <w:pPr>
        <w:pStyle w:val="ConsPlusTitle"/>
        <w:ind w:firstLine="540"/>
        <w:jc w:val="both"/>
        <w:outlineLvl w:val="0"/>
      </w:pPr>
      <w:r>
        <w:t>Статья 7. Истребование личных документов с территории иностранного государства</w:t>
      </w:r>
    </w:p>
    <w:p w:rsidR="0038134B" w:rsidRDefault="0038134B">
      <w:pPr>
        <w:pStyle w:val="ConsPlusNormal"/>
        <w:ind w:firstLine="540"/>
        <w:jc w:val="both"/>
      </w:pPr>
    </w:p>
    <w:p w:rsidR="0038134B" w:rsidRDefault="0038134B">
      <w:pPr>
        <w:pStyle w:val="ConsPlusNormal"/>
        <w:ind w:firstLine="540"/>
        <w:jc w:val="both"/>
      </w:pPr>
      <w:bookmarkStart w:id="3" w:name="P66"/>
      <w:bookmarkEnd w:id="3"/>
      <w:r>
        <w:t xml:space="preserve">1. </w:t>
      </w:r>
      <w:proofErr w:type="gramStart"/>
      <w:r>
        <w:t>По заявлениям заявителей, находящихся на территории Российской Федерации, и российских юридических лиц федеральный орган исполнительной власти, ведающий вопросами иностранных дел, и его территориальные органы - представительства на территории Российской Федерации оказывают содействие в истребовании через дипломатическое представительство Российской Федерации или консульское учреждение Российской Федерации документов, выданных компетентными органами государства пребывания таких дипломатического представительства Российской Федерации или консульского учреждения Российской Федерации в</w:t>
      </w:r>
      <w:proofErr w:type="gramEnd"/>
      <w:r>
        <w:t xml:space="preserve"> удостоверение актов гражданского состояния, документов об образовании и (или) о квалификации, об обучении, о трудовом стаже и трудовой деятельности, а также иных личных документов, в том числе справок, подготовленных на основании документов, хранящихся в </w:t>
      </w:r>
      <w:r>
        <w:lastRenderedPageBreak/>
        <w:t>архивных фондах иностранных государств.</w:t>
      </w:r>
    </w:p>
    <w:p w:rsidR="0038134B" w:rsidRDefault="0038134B">
      <w:pPr>
        <w:pStyle w:val="ConsPlusNormal"/>
        <w:spacing w:before="220"/>
        <w:ind w:firstLine="540"/>
        <w:jc w:val="both"/>
      </w:pPr>
      <w:r>
        <w:t xml:space="preserve">2. Документы, указанные в </w:t>
      </w:r>
      <w:hyperlink w:anchor="P66">
        <w:r>
          <w:rPr>
            <w:color w:val="0000FF"/>
          </w:rPr>
          <w:t>части 1</w:t>
        </w:r>
      </w:hyperlink>
      <w:r>
        <w:t xml:space="preserve"> настоящей статьи, не подлежат истребованию через федеральный орган исполнительной власти, ведающий вопросами иностранных дел, и его территориальные органы - представительства на территории Российской Федерации в случае, если законодательство иностранного государства не предусматривает возможность истребования указанных документов по дипломатическим каналам.</w:t>
      </w:r>
    </w:p>
    <w:p w:rsidR="0038134B" w:rsidRDefault="0038134B">
      <w:pPr>
        <w:pStyle w:val="ConsPlusNormal"/>
        <w:spacing w:before="220"/>
        <w:ind w:firstLine="540"/>
        <w:jc w:val="both"/>
      </w:pPr>
      <w:r>
        <w:t xml:space="preserve">3. </w:t>
      </w:r>
      <w:proofErr w:type="gramStart"/>
      <w:r>
        <w:t>Перечень иностранных государств, с территорий которых могут быть истребованы личные документы по дипломатическим каналам, и перечень личных документов, которые могут быть истребованы с территорий соответствующих иностранных государств, размещаются на официальном сайте федерального органа исполнительной власти, ведающего вопросами иностранных дел, в информационно-телекоммуникационной сети "Интернет".</w:t>
      </w:r>
      <w:proofErr w:type="gramEnd"/>
    </w:p>
    <w:p w:rsidR="0038134B" w:rsidRDefault="0038134B">
      <w:pPr>
        <w:pStyle w:val="ConsPlusNormal"/>
        <w:spacing w:before="220"/>
        <w:ind w:firstLine="540"/>
        <w:jc w:val="both"/>
      </w:pPr>
      <w:bookmarkStart w:id="4" w:name="P69"/>
      <w:bookmarkEnd w:id="4"/>
      <w:r>
        <w:t xml:space="preserve">4. </w:t>
      </w:r>
      <w:proofErr w:type="gramStart"/>
      <w:r>
        <w:t>В случаях, предусмотренных международными договорами Российской Федерации по вопросам правовой помощи и правовых отношений по гражданским, семейным, уголовным и иным делам, заявление об истребовании личного документа с территории иностранного государства может быть направлено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юстиции, или его территориальный орган.</w:t>
      </w:r>
      <w:proofErr w:type="gramEnd"/>
    </w:p>
    <w:p w:rsidR="0038134B" w:rsidRDefault="0038134B">
      <w:pPr>
        <w:pStyle w:val="ConsPlusNormal"/>
        <w:spacing w:before="220"/>
        <w:ind w:firstLine="540"/>
        <w:jc w:val="both"/>
      </w:pPr>
      <w:r>
        <w:t xml:space="preserve">5. </w:t>
      </w:r>
      <w:hyperlink r:id="rId19">
        <w:proofErr w:type="gramStart"/>
        <w:r>
          <w:rPr>
            <w:color w:val="0000FF"/>
          </w:rPr>
          <w:t>Форма</w:t>
        </w:r>
      </w:hyperlink>
      <w:r>
        <w:t xml:space="preserve"> заявления об истребовании личного документа с территории иностранного государства, </w:t>
      </w:r>
      <w:hyperlink r:id="rId20">
        <w:r>
          <w:rPr>
            <w:color w:val="0000FF"/>
          </w:rPr>
          <w:t>порядок</w:t>
        </w:r>
      </w:hyperlink>
      <w:r>
        <w:t xml:space="preserve"> подачи такого заявления, </w:t>
      </w:r>
      <w:hyperlink r:id="rId21">
        <w:r>
          <w:rPr>
            <w:color w:val="0000FF"/>
          </w:rPr>
          <w:t>перечень</w:t>
        </w:r>
      </w:hyperlink>
      <w:r>
        <w:t xml:space="preserve"> оснований для отказа в приеме такого заявления, </w:t>
      </w:r>
      <w:hyperlink r:id="rId22">
        <w:r>
          <w:rPr>
            <w:color w:val="0000FF"/>
          </w:rPr>
          <w:t>перечень</w:t>
        </w:r>
      </w:hyperlink>
      <w:r>
        <w:t xml:space="preserve"> оснований для отказа в истребовании личного документа с территории иностранного государства и </w:t>
      </w:r>
      <w:hyperlink r:id="rId23">
        <w:r>
          <w:rPr>
            <w:color w:val="0000FF"/>
          </w:rPr>
          <w:t>порядок</w:t>
        </w:r>
      </w:hyperlink>
      <w:r>
        <w:t xml:space="preserve"> выдачи истребованного личного документа устанавливаются федеральным органом исполнительной власти, ведающим вопросами иностранных дел, совместно с федеральным органом исполнительной власти, осуществляющим функции по выработке и</w:t>
      </w:r>
      <w:proofErr w:type="gramEnd"/>
      <w:r>
        <w:t xml:space="preserve"> реализации государственной политики и нормативно-правовому регулированию в сфере юстиции.</w:t>
      </w:r>
    </w:p>
    <w:p w:rsidR="0038134B" w:rsidRDefault="0038134B">
      <w:pPr>
        <w:pStyle w:val="ConsPlusNormal"/>
        <w:spacing w:before="220"/>
        <w:ind w:firstLine="540"/>
        <w:jc w:val="both"/>
      </w:pPr>
      <w:r>
        <w:t>6. В случае</w:t>
      </w:r>
      <w:proofErr w:type="gramStart"/>
      <w:r>
        <w:t>,</w:t>
      </w:r>
      <w:proofErr w:type="gramEnd"/>
      <w:r>
        <w:t xml:space="preserve"> если международным договором между Российской Федерацией и иностранным государством, с территории которого истребуется личный документ, предусматривается иной порядок истребования личного документа с территории иностранного государства, чем предусмотренный </w:t>
      </w:r>
      <w:hyperlink w:anchor="P66">
        <w:r>
          <w:rPr>
            <w:color w:val="0000FF"/>
          </w:rPr>
          <w:t>частями 1</w:t>
        </w:r>
      </w:hyperlink>
      <w:r>
        <w:t xml:space="preserve"> и </w:t>
      </w:r>
      <w:hyperlink w:anchor="P69">
        <w:r>
          <w:rPr>
            <w:color w:val="0000FF"/>
          </w:rPr>
          <w:t>4</w:t>
        </w:r>
      </w:hyperlink>
      <w:r>
        <w:t xml:space="preserve"> настоящей статьи, содействие заявителям в истребовании личного документа оказывают федеральные органы исполнительной власти и уполномоченные организации, в компетенцию которых входят вопросы, регулируемые таким международным договором Российской Федерации.</w:t>
      </w:r>
    </w:p>
    <w:p w:rsidR="0038134B" w:rsidRDefault="0038134B">
      <w:pPr>
        <w:pStyle w:val="ConsPlusNormal"/>
        <w:ind w:firstLine="540"/>
        <w:jc w:val="both"/>
      </w:pPr>
    </w:p>
    <w:p w:rsidR="0038134B" w:rsidRDefault="0038134B">
      <w:pPr>
        <w:pStyle w:val="ConsPlusTitle"/>
        <w:ind w:firstLine="540"/>
        <w:jc w:val="both"/>
        <w:outlineLvl w:val="0"/>
      </w:pPr>
      <w:r>
        <w:t>Статья 8. Государственная пошлина и консульские сборы</w:t>
      </w:r>
    </w:p>
    <w:p w:rsidR="0038134B" w:rsidRDefault="0038134B">
      <w:pPr>
        <w:pStyle w:val="ConsPlusNormal"/>
        <w:ind w:firstLine="540"/>
        <w:jc w:val="both"/>
      </w:pPr>
    </w:p>
    <w:p w:rsidR="0038134B" w:rsidRDefault="0038134B">
      <w:pPr>
        <w:pStyle w:val="ConsPlusNormal"/>
        <w:ind w:firstLine="540"/>
        <w:jc w:val="both"/>
      </w:pPr>
      <w:r>
        <w:t>1. За легализацию российских и иностранных официальных документов на территории Российской Федерации и истребование личных документов с территории иностранного государства взимается государственная пошлина в размерах и порядке, которые установлены законодательством Российской Федерации о налогах и сборах.</w:t>
      </w:r>
    </w:p>
    <w:p w:rsidR="0038134B" w:rsidRDefault="0038134B">
      <w:pPr>
        <w:pStyle w:val="ConsPlusNormal"/>
        <w:spacing w:before="220"/>
        <w:ind w:firstLine="540"/>
        <w:jc w:val="both"/>
      </w:pPr>
      <w:r>
        <w:t>2. За легализацию иностранных официальных документов на территории иностранного государства и истребование личных документов из Российской Федерации взимаются консульские сборы и сборы в счет возмещения фактических расходов, связанных с совершением указанных действий, устанавливаемые в соответствии с законодательством Российской Федерации.</w:t>
      </w:r>
    </w:p>
    <w:p w:rsidR="0038134B" w:rsidRDefault="0038134B">
      <w:pPr>
        <w:pStyle w:val="ConsPlusNormal"/>
        <w:ind w:firstLine="540"/>
        <w:jc w:val="both"/>
      </w:pPr>
    </w:p>
    <w:p w:rsidR="0038134B" w:rsidRDefault="0038134B">
      <w:pPr>
        <w:pStyle w:val="ConsPlusTitle"/>
        <w:ind w:firstLine="540"/>
        <w:jc w:val="both"/>
        <w:outlineLvl w:val="0"/>
      </w:pPr>
      <w:r>
        <w:t>Статья 9. Признание не действующими на территории Российской Федерации отдельных законодательных актов Союза ССР</w:t>
      </w:r>
    </w:p>
    <w:p w:rsidR="0038134B" w:rsidRDefault="0038134B">
      <w:pPr>
        <w:pStyle w:val="ConsPlusNormal"/>
        <w:ind w:firstLine="540"/>
        <w:jc w:val="both"/>
      </w:pPr>
    </w:p>
    <w:p w:rsidR="0038134B" w:rsidRDefault="0038134B">
      <w:pPr>
        <w:pStyle w:val="ConsPlusNormal"/>
        <w:ind w:firstLine="540"/>
        <w:jc w:val="both"/>
      </w:pPr>
      <w:r>
        <w:t>Признать не действующими на территории Российской Федерации:</w:t>
      </w:r>
    </w:p>
    <w:p w:rsidR="0038134B" w:rsidRDefault="0038134B">
      <w:pPr>
        <w:pStyle w:val="ConsPlusNormal"/>
        <w:spacing w:before="220"/>
        <w:ind w:firstLine="540"/>
        <w:jc w:val="both"/>
      </w:pPr>
      <w:r>
        <w:lastRenderedPageBreak/>
        <w:t xml:space="preserve">1) </w:t>
      </w:r>
      <w:hyperlink r:id="rId24">
        <w:r>
          <w:rPr>
            <w:color w:val="0000FF"/>
          </w:rPr>
          <w:t>Закон</w:t>
        </w:r>
      </w:hyperlink>
      <w:r>
        <w:t xml:space="preserve"> СССР от 24 июня 1991 года N 2261-I "О порядке вывоза, пересылки и истребования личных документов советских и иностранных граждан и лиц без гражданства из СССР за границу" (Ведомости Съезда народных депутатов СССР и Верховного Совета СССР, 1991, N 27, ст. 784);</w:t>
      </w:r>
    </w:p>
    <w:p w:rsidR="0038134B" w:rsidRDefault="0038134B">
      <w:pPr>
        <w:pStyle w:val="ConsPlusNormal"/>
        <w:spacing w:before="220"/>
        <w:ind w:firstLine="540"/>
        <w:jc w:val="both"/>
      </w:pPr>
      <w:proofErr w:type="gramStart"/>
      <w:r>
        <w:t xml:space="preserve">2) </w:t>
      </w:r>
      <w:hyperlink r:id="rId25">
        <w:r>
          <w:rPr>
            <w:color w:val="0000FF"/>
          </w:rPr>
          <w:t>Постановление</w:t>
        </w:r>
      </w:hyperlink>
      <w:r>
        <w:t xml:space="preserve"> Верховного Совета СССР от 24 июня 1991 года N 2262-I "О введении в действие Закона СССР "О порядке вывоза, пересылки и истребования личных документов советских и иностранных граждан и лиц без гражданства из СССР за границу" (Ведомости Съезда народных депутатов СССР и Верховного Совета СССР, 1991, N 27, ст. 785).</w:t>
      </w:r>
      <w:proofErr w:type="gramEnd"/>
    </w:p>
    <w:p w:rsidR="0038134B" w:rsidRDefault="0038134B">
      <w:pPr>
        <w:pStyle w:val="ConsPlusNormal"/>
        <w:ind w:firstLine="540"/>
        <w:jc w:val="both"/>
      </w:pPr>
    </w:p>
    <w:p w:rsidR="0038134B" w:rsidRDefault="0038134B">
      <w:pPr>
        <w:pStyle w:val="ConsPlusTitle"/>
        <w:ind w:firstLine="540"/>
        <w:jc w:val="both"/>
        <w:outlineLvl w:val="0"/>
      </w:pPr>
      <w:r>
        <w:t>Статья 10. Вступление в силу настоящего Федерального закона</w:t>
      </w:r>
    </w:p>
    <w:p w:rsidR="0038134B" w:rsidRDefault="0038134B">
      <w:pPr>
        <w:pStyle w:val="ConsPlusNormal"/>
        <w:ind w:firstLine="540"/>
        <w:jc w:val="both"/>
      </w:pPr>
    </w:p>
    <w:p w:rsidR="0038134B" w:rsidRDefault="0038134B">
      <w:pPr>
        <w:pStyle w:val="ConsPlusNormal"/>
        <w:ind w:firstLine="540"/>
        <w:jc w:val="both"/>
      </w:pPr>
      <w:r>
        <w:t>Настоящий Федеральный закон вступает в силу с 1 января 2025 года.</w:t>
      </w:r>
    </w:p>
    <w:p w:rsidR="0038134B" w:rsidRDefault="0038134B">
      <w:pPr>
        <w:pStyle w:val="ConsPlusNormal"/>
        <w:ind w:firstLine="540"/>
        <w:jc w:val="both"/>
      </w:pPr>
    </w:p>
    <w:p w:rsidR="0038134B" w:rsidRDefault="0038134B">
      <w:pPr>
        <w:pStyle w:val="ConsPlusNormal"/>
        <w:jc w:val="right"/>
      </w:pPr>
      <w:r>
        <w:t>Президент</w:t>
      </w:r>
    </w:p>
    <w:p w:rsidR="0038134B" w:rsidRDefault="0038134B">
      <w:pPr>
        <w:pStyle w:val="ConsPlusNormal"/>
        <w:jc w:val="right"/>
      </w:pPr>
      <w:r>
        <w:t>Российской Федерации</w:t>
      </w:r>
    </w:p>
    <w:p w:rsidR="0038134B" w:rsidRDefault="0038134B">
      <w:pPr>
        <w:pStyle w:val="ConsPlusNormal"/>
        <w:jc w:val="right"/>
      </w:pPr>
      <w:r>
        <w:t>В.ПУТИН</w:t>
      </w:r>
    </w:p>
    <w:p w:rsidR="0038134B" w:rsidRDefault="0038134B">
      <w:pPr>
        <w:pStyle w:val="ConsPlusNormal"/>
      </w:pPr>
      <w:r>
        <w:t>Москва, Кремль</w:t>
      </w:r>
    </w:p>
    <w:p w:rsidR="0038134B" w:rsidRDefault="0038134B">
      <w:pPr>
        <w:pStyle w:val="ConsPlusNormal"/>
        <w:spacing w:before="220"/>
      </w:pPr>
      <w:r>
        <w:t>22 июня 2024 года</w:t>
      </w:r>
    </w:p>
    <w:p w:rsidR="0038134B" w:rsidRDefault="0038134B">
      <w:pPr>
        <w:pStyle w:val="ConsPlusNormal"/>
        <w:spacing w:before="220"/>
      </w:pPr>
      <w:r>
        <w:t>N 145-ФЗ</w:t>
      </w:r>
    </w:p>
    <w:p w:rsidR="0038134B" w:rsidRDefault="0038134B">
      <w:pPr>
        <w:pStyle w:val="ConsPlusNormal"/>
        <w:jc w:val="both"/>
      </w:pPr>
    </w:p>
    <w:p w:rsidR="0038134B" w:rsidRDefault="0038134B">
      <w:pPr>
        <w:pStyle w:val="ConsPlusNormal"/>
        <w:jc w:val="both"/>
      </w:pPr>
    </w:p>
    <w:p w:rsidR="0038134B" w:rsidRDefault="0038134B">
      <w:pPr>
        <w:pStyle w:val="ConsPlusNormal"/>
        <w:pBdr>
          <w:bottom w:val="single" w:sz="6" w:space="0" w:color="auto"/>
        </w:pBdr>
        <w:spacing w:before="100" w:after="100"/>
        <w:jc w:val="both"/>
        <w:rPr>
          <w:sz w:val="2"/>
          <w:szCs w:val="2"/>
        </w:rPr>
      </w:pPr>
    </w:p>
    <w:p w:rsidR="00D64E2F" w:rsidRDefault="00D64E2F">
      <w:bookmarkStart w:id="5" w:name="_GoBack"/>
      <w:bookmarkEnd w:id="5"/>
    </w:p>
    <w:sectPr w:rsidR="00D64E2F" w:rsidSect="00DC4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4B"/>
    <w:rsid w:val="0038134B"/>
    <w:rsid w:val="00D6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3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134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8134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3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134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8134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904&amp;dst=100016" TargetMode="External"/><Relationship Id="rId13" Type="http://schemas.openxmlformats.org/officeDocument/2006/relationships/hyperlink" Target="https://login.consultant.ru/link/?req=doc&amp;base=LAW&amp;n=493904&amp;dst=100054" TargetMode="External"/><Relationship Id="rId18" Type="http://schemas.openxmlformats.org/officeDocument/2006/relationships/hyperlink" Target="https://login.consultant.ru/link/?req=doc&amp;base=LAW&amp;n=494772&amp;dst=10035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94772&amp;dst=100320" TargetMode="External"/><Relationship Id="rId7" Type="http://schemas.openxmlformats.org/officeDocument/2006/relationships/hyperlink" Target="https://login.consultant.ru/link/?req=doc&amp;base=LAW&amp;n=494858&amp;dst=100033" TargetMode="External"/><Relationship Id="rId12" Type="http://schemas.openxmlformats.org/officeDocument/2006/relationships/hyperlink" Target="https://login.consultant.ru/link/?req=doc&amp;base=LAW&amp;n=493904&amp;dst=100037" TargetMode="External"/><Relationship Id="rId17" Type="http://schemas.openxmlformats.org/officeDocument/2006/relationships/hyperlink" Target="https://login.consultant.ru/link/?req=doc&amp;base=LAW&amp;n=494772&amp;dst=100320" TargetMode="External"/><Relationship Id="rId25" Type="http://schemas.openxmlformats.org/officeDocument/2006/relationships/hyperlink" Target="https://login.consultant.ru/link/?req=doc&amp;base=LAW&amp;n=9885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772&amp;dst=100320" TargetMode="External"/><Relationship Id="rId20" Type="http://schemas.openxmlformats.org/officeDocument/2006/relationships/hyperlink" Target="https://login.consultant.ru/link/?req=doc&amp;base=LAW&amp;n=494772&amp;dst=100262" TargetMode="External"/><Relationship Id="rId1" Type="http://schemas.openxmlformats.org/officeDocument/2006/relationships/styles" Target="styles.xml"/><Relationship Id="rId6" Type="http://schemas.openxmlformats.org/officeDocument/2006/relationships/hyperlink" Target="https://login.consultant.ru/link/?req=doc&amp;base=LAW&amp;n=494858&amp;dst=100014" TargetMode="External"/><Relationship Id="rId11" Type="http://schemas.openxmlformats.org/officeDocument/2006/relationships/hyperlink" Target="https://login.consultant.ru/link/?req=doc&amp;base=LAW&amp;n=493904&amp;dst=100030" TargetMode="External"/><Relationship Id="rId24" Type="http://schemas.openxmlformats.org/officeDocument/2006/relationships/hyperlink" Target="https://login.consultant.ru/link/?req=doc&amp;base=LAW&amp;n=9832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4772&amp;dst=100262" TargetMode="External"/><Relationship Id="rId23" Type="http://schemas.openxmlformats.org/officeDocument/2006/relationships/hyperlink" Target="https://login.consultant.ru/link/?req=doc&amp;base=LAW&amp;n=494772&amp;dst=100353" TargetMode="External"/><Relationship Id="rId10" Type="http://schemas.openxmlformats.org/officeDocument/2006/relationships/hyperlink" Target="https://login.consultant.ru/link/?req=doc&amp;base=LAW&amp;n=493904&amp;dst=100045" TargetMode="External"/><Relationship Id="rId19" Type="http://schemas.openxmlformats.org/officeDocument/2006/relationships/hyperlink" Target="https://login.consultant.ru/link/?req=doc&amp;base=LAW&amp;n=494772&amp;dst=10013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3904&amp;dst=100088" TargetMode="External"/><Relationship Id="rId14" Type="http://schemas.openxmlformats.org/officeDocument/2006/relationships/hyperlink" Target="https://login.consultant.ru/link/?req=doc&amp;base=LAW&amp;n=494772&amp;dst=100018" TargetMode="External"/><Relationship Id="rId22" Type="http://schemas.openxmlformats.org/officeDocument/2006/relationships/hyperlink" Target="https://login.consultant.ru/link/?req=doc&amp;base=LAW&amp;n=494772&amp;dst=1003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2889</Words>
  <Characters>16472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19323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Артемов Алексей Игоревич</dc:creator>
  <cp:lastModifiedBy>Артемов Алексей Игоревич</cp:lastModifiedBy>
  <cp:revision>1</cp:revision>
  <dcterms:created xsi:type="dcterms:W3CDTF">2025-01-20T08:45:00Z</dcterms:created>
  <dcterms:modified xsi:type="dcterms:W3CDTF">2025-01-20T08:45:00Z</dcterms:modified>
</cp:coreProperties>
</file>