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EC" w:rsidRDefault="008677EC">
      <w:pPr>
        <w:pStyle w:val="ConsPlusTitlePage"/>
      </w:pPr>
      <w:r>
        <w:t xml:space="preserve">Документ предоставлен </w:t>
      </w:r>
      <w:hyperlink r:id="rId5">
        <w:r>
          <w:rPr>
            <w:color w:val="0000FF"/>
          </w:rPr>
          <w:t>КонсультантПлюс</w:t>
        </w:r>
      </w:hyperlink>
      <w:r>
        <w:br/>
      </w:r>
    </w:p>
    <w:p w:rsidR="008677EC" w:rsidRDefault="008677EC">
      <w:pPr>
        <w:pStyle w:val="ConsPlusNormal"/>
        <w:jc w:val="both"/>
        <w:outlineLvl w:val="0"/>
      </w:pPr>
    </w:p>
    <w:p w:rsidR="008677EC" w:rsidRDefault="008677EC">
      <w:pPr>
        <w:pStyle w:val="ConsPlusNormal"/>
        <w:outlineLvl w:val="0"/>
      </w:pPr>
      <w:r>
        <w:t>Зарегистрировано в Минюсте России 2 июня 2021 г. N 63784</w:t>
      </w:r>
    </w:p>
    <w:p w:rsidR="008677EC" w:rsidRDefault="008677EC">
      <w:pPr>
        <w:pStyle w:val="ConsPlusNormal"/>
        <w:pBdr>
          <w:bottom w:val="single" w:sz="6" w:space="0" w:color="auto"/>
        </w:pBdr>
        <w:spacing w:before="100" w:after="100"/>
        <w:jc w:val="both"/>
        <w:rPr>
          <w:sz w:val="2"/>
          <w:szCs w:val="2"/>
        </w:rPr>
      </w:pPr>
    </w:p>
    <w:p w:rsidR="008677EC" w:rsidRDefault="008677EC">
      <w:pPr>
        <w:pStyle w:val="ConsPlusNormal"/>
        <w:jc w:val="both"/>
      </w:pPr>
    </w:p>
    <w:p w:rsidR="008677EC" w:rsidRDefault="008677EC">
      <w:pPr>
        <w:pStyle w:val="ConsPlusTitle"/>
        <w:jc w:val="center"/>
      </w:pPr>
      <w:r>
        <w:t>МИНИСТЕРСТВО ТРУДА И СОЦИАЛЬНОЙ ЗАЩИТЫ РОССИЙСКОЙ ФЕДЕРАЦИИ</w:t>
      </w:r>
    </w:p>
    <w:p w:rsidR="008677EC" w:rsidRDefault="008677EC">
      <w:pPr>
        <w:pStyle w:val="ConsPlusTitle"/>
        <w:jc w:val="center"/>
      </w:pPr>
    </w:p>
    <w:p w:rsidR="008677EC" w:rsidRDefault="008677EC">
      <w:pPr>
        <w:pStyle w:val="ConsPlusTitle"/>
        <w:jc w:val="center"/>
      </w:pPr>
      <w:r>
        <w:t>ПРИКАЗ</w:t>
      </w:r>
    </w:p>
    <w:p w:rsidR="008677EC" w:rsidRDefault="008677EC">
      <w:pPr>
        <w:pStyle w:val="ConsPlusTitle"/>
        <w:jc w:val="center"/>
      </w:pPr>
      <w:r>
        <w:t>от 30 декабря 2020 г. N 979н</w:t>
      </w:r>
    </w:p>
    <w:p w:rsidR="008677EC" w:rsidRDefault="008677EC">
      <w:pPr>
        <w:pStyle w:val="ConsPlusTitle"/>
        <w:jc w:val="center"/>
      </w:pPr>
    </w:p>
    <w:p w:rsidR="008677EC" w:rsidRDefault="008677EC">
      <w:pPr>
        <w:pStyle w:val="ConsPlusTitle"/>
        <w:jc w:val="center"/>
      </w:pPr>
      <w:r>
        <w:t>ОБ УТВЕРЖДЕНИИ ПОРЯДКА</w:t>
      </w:r>
    </w:p>
    <w:p w:rsidR="008677EC" w:rsidRDefault="008677EC">
      <w:pPr>
        <w:pStyle w:val="ConsPlusTitle"/>
        <w:jc w:val="center"/>
      </w:pPr>
      <w:r>
        <w:t>ОРГАНИЗАЦИИ И ДЕЯТЕЛЬНОСТИ ФЕДЕРАЛЬНЫХ УЧРЕЖДЕНИЙ</w:t>
      </w:r>
    </w:p>
    <w:p w:rsidR="008677EC" w:rsidRDefault="008677EC">
      <w:pPr>
        <w:pStyle w:val="ConsPlusTitle"/>
        <w:jc w:val="center"/>
      </w:pPr>
      <w:r>
        <w:t>МЕДИКО-СОЦИАЛЬНОЙ ЭКСПЕРТИЗЫ</w:t>
      </w:r>
    </w:p>
    <w:p w:rsidR="008677EC" w:rsidRDefault="0086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EC" w:rsidRDefault="0086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EC" w:rsidRDefault="008677EC">
            <w:pPr>
              <w:pStyle w:val="ConsPlusNormal"/>
              <w:jc w:val="center"/>
            </w:pPr>
            <w:r>
              <w:rPr>
                <w:color w:val="392C69"/>
              </w:rPr>
              <w:t>Список изменяющих документов</w:t>
            </w:r>
          </w:p>
          <w:p w:rsidR="008677EC" w:rsidRDefault="008677EC">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22.02.2024 N 73н)</w:t>
            </w: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r>
    </w:tbl>
    <w:p w:rsidR="008677EC" w:rsidRDefault="008677EC">
      <w:pPr>
        <w:pStyle w:val="ConsPlusNormal"/>
        <w:jc w:val="both"/>
      </w:pPr>
    </w:p>
    <w:p w:rsidR="008677EC" w:rsidRDefault="008677EC">
      <w:pPr>
        <w:pStyle w:val="ConsPlusNormal"/>
        <w:ind w:firstLine="540"/>
        <w:jc w:val="both"/>
      </w:pPr>
      <w:r>
        <w:t xml:space="preserve">В соответствии с </w:t>
      </w:r>
      <w:hyperlink r:id="rId7">
        <w:r>
          <w:rPr>
            <w:color w:val="0000FF"/>
          </w:rPr>
          <w:t>частью первой статьи 8</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2020, N 48, ст. 7634) и </w:t>
      </w:r>
      <w:hyperlink r:id="rId8">
        <w:r>
          <w:rPr>
            <w:color w:val="0000FF"/>
          </w:rPr>
          <w:t>подпунктом 5.2.106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8677EC" w:rsidRDefault="008677EC">
      <w:pPr>
        <w:pStyle w:val="ConsPlusNormal"/>
        <w:spacing w:before="220"/>
        <w:ind w:firstLine="540"/>
        <w:jc w:val="both"/>
      </w:pPr>
      <w:r>
        <w:t xml:space="preserve">1. Утвердить </w:t>
      </w:r>
      <w:hyperlink w:anchor="P35">
        <w:r>
          <w:rPr>
            <w:color w:val="0000FF"/>
          </w:rPr>
          <w:t>Порядок</w:t>
        </w:r>
      </w:hyperlink>
      <w:r>
        <w:t xml:space="preserve"> организации и деятельности федеральных учреждений медико-социальной экспертизы согласно приложению.</w:t>
      </w:r>
    </w:p>
    <w:p w:rsidR="008677EC" w:rsidRDefault="008677EC">
      <w:pPr>
        <w:pStyle w:val="ConsPlusNormal"/>
        <w:spacing w:before="220"/>
        <w:ind w:firstLine="540"/>
        <w:jc w:val="both"/>
      </w:pPr>
      <w:r>
        <w:t>2. Признать утратившими силу:</w:t>
      </w:r>
    </w:p>
    <w:p w:rsidR="008677EC" w:rsidRDefault="008677EC">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медико-социальной экспертизы" (зарегистрирован Министерством юстиции Российской Федерации 21 декабря 2012 г., регистрационный N 26297);</w:t>
      </w:r>
    </w:p>
    <w:p w:rsidR="008677EC" w:rsidRDefault="008677EC">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29 декабря 2016 г. N 847н "О внесении изменений в Порядок организации и деятельности федеральных государственных учреждений медико-социальной экспертизы, утвержденный приказом Министерства труда и социальной защиты Российской Федерации от 11 октября 2012 г. N 310н" (зарегистрирован Министерством юстиции Российской Федерации 27 января 2017 г., регистрационный N 45450);</w:t>
      </w:r>
    </w:p>
    <w:p w:rsidR="008677EC" w:rsidRDefault="008677EC">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28 июня 2018 г. N 427н "О внесении изменений в Порядок организации и деятельности федеральных государственных учреждений медико-социальной экспертизы, утвержденный приказом Министерства труда и социальной защиты Российской Федерации от 11 октября 2012 г. N 310н" (зарегистрирован Министерством юстиции Российской Федерации 13 сентября 2018 г., регистрационный N 52144).</w:t>
      </w:r>
    </w:p>
    <w:p w:rsidR="008677EC" w:rsidRDefault="008677EC">
      <w:pPr>
        <w:pStyle w:val="ConsPlusNormal"/>
        <w:jc w:val="both"/>
      </w:pPr>
    </w:p>
    <w:p w:rsidR="008677EC" w:rsidRDefault="008677EC">
      <w:pPr>
        <w:pStyle w:val="ConsPlusNormal"/>
        <w:jc w:val="right"/>
      </w:pPr>
      <w:r>
        <w:t>Министр</w:t>
      </w:r>
    </w:p>
    <w:p w:rsidR="008677EC" w:rsidRDefault="008677EC">
      <w:pPr>
        <w:pStyle w:val="ConsPlusNormal"/>
        <w:jc w:val="right"/>
      </w:pPr>
      <w:r>
        <w:t>А.О.КОТЯКОВ</w:t>
      </w:r>
    </w:p>
    <w:p w:rsidR="008677EC" w:rsidRDefault="008677EC">
      <w:pPr>
        <w:pStyle w:val="ConsPlusNormal"/>
        <w:jc w:val="both"/>
      </w:pPr>
    </w:p>
    <w:p w:rsidR="008677EC" w:rsidRDefault="008677EC">
      <w:pPr>
        <w:pStyle w:val="ConsPlusNormal"/>
        <w:jc w:val="both"/>
      </w:pPr>
    </w:p>
    <w:p w:rsidR="008677EC" w:rsidRDefault="008677EC">
      <w:pPr>
        <w:pStyle w:val="ConsPlusNormal"/>
        <w:jc w:val="both"/>
      </w:pPr>
    </w:p>
    <w:p w:rsidR="008677EC" w:rsidRDefault="008677EC">
      <w:pPr>
        <w:pStyle w:val="ConsPlusNormal"/>
        <w:jc w:val="both"/>
      </w:pPr>
    </w:p>
    <w:p w:rsidR="008677EC" w:rsidRDefault="008677EC">
      <w:pPr>
        <w:pStyle w:val="ConsPlusNormal"/>
        <w:jc w:val="both"/>
      </w:pPr>
    </w:p>
    <w:p w:rsidR="008677EC" w:rsidRDefault="008677EC">
      <w:pPr>
        <w:pStyle w:val="ConsPlusNormal"/>
        <w:jc w:val="right"/>
        <w:outlineLvl w:val="0"/>
      </w:pPr>
      <w:r>
        <w:t>Приложение</w:t>
      </w:r>
    </w:p>
    <w:p w:rsidR="008677EC" w:rsidRDefault="008677EC">
      <w:pPr>
        <w:pStyle w:val="ConsPlusNormal"/>
        <w:jc w:val="right"/>
      </w:pPr>
      <w:r>
        <w:t>к приказу Министерства труда</w:t>
      </w:r>
    </w:p>
    <w:p w:rsidR="008677EC" w:rsidRDefault="008677EC">
      <w:pPr>
        <w:pStyle w:val="ConsPlusNormal"/>
        <w:jc w:val="right"/>
      </w:pPr>
      <w:r>
        <w:t>и социальной защиты</w:t>
      </w:r>
    </w:p>
    <w:p w:rsidR="008677EC" w:rsidRDefault="008677EC">
      <w:pPr>
        <w:pStyle w:val="ConsPlusNormal"/>
        <w:jc w:val="right"/>
      </w:pPr>
      <w:r>
        <w:t>Российской Федерации</w:t>
      </w:r>
    </w:p>
    <w:p w:rsidR="008677EC" w:rsidRDefault="008677EC">
      <w:pPr>
        <w:pStyle w:val="ConsPlusNormal"/>
        <w:jc w:val="right"/>
      </w:pPr>
      <w:r>
        <w:t>от 30 декабря 2020 г. N 979н</w:t>
      </w:r>
    </w:p>
    <w:p w:rsidR="008677EC" w:rsidRDefault="008677EC">
      <w:pPr>
        <w:pStyle w:val="ConsPlusNormal"/>
        <w:jc w:val="both"/>
      </w:pPr>
    </w:p>
    <w:p w:rsidR="008677EC" w:rsidRDefault="008677EC">
      <w:pPr>
        <w:pStyle w:val="ConsPlusTitle"/>
        <w:jc w:val="center"/>
      </w:pPr>
      <w:bookmarkStart w:id="0" w:name="P35"/>
      <w:bookmarkEnd w:id="0"/>
      <w:r>
        <w:t>ПОРЯДОК</w:t>
      </w:r>
    </w:p>
    <w:p w:rsidR="008677EC" w:rsidRDefault="008677EC">
      <w:pPr>
        <w:pStyle w:val="ConsPlusTitle"/>
        <w:jc w:val="center"/>
      </w:pPr>
      <w:r>
        <w:t>ОРГАНИЗАЦИИ И ДЕЯТЕЛЬНОСТИ ФЕДЕРАЛЬНЫХ УЧРЕЖДЕНИЙ</w:t>
      </w:r>
    </w:p>
    <w:p w:rsidR="008677EC" w:rsidRDefault="008677EC">
      <w:pPr>
        <w:pStyle w:val="ConsPlusTitle"/>
        <w:jc w:val="center"/>
      </w:pPr>
      <w:r>
        <w:t>МЕДИКО-СОЦИАЛЬНОЙ ЭКСПЕРТИЗЫ</w:t>
      </w:r>
    </w:p>
    <w:p w:rsidR="008677EC" w:rsidRDefault="0086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EC" w:rsidRDefault="0086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EC" w:rsidRDefault="008677EC">
            <w:pPr>
              <w:pStyle w:val="ConsPlusNormal"/>
              <w:jc w:val="center"/>
            </w:pPr>
            <w:r>
              <w:rPr>
                <w:color w:val="392C69"/>
              </w:rPr>
              <w:t>Список изменяющих документов</w:t>
            </w:r>
          </w:p>
          <w:p w:rsidR="008677EC" w:rsidRDefault="008677EC">
            <w:pPr>
              <w:pStyle w:val="ConsPlusNormal"/>
              <w:jc w:val="center"/>
            </w:pPr>
            <w:r>
              <w:rPr>
                <w:color w:val="392C69"/>
              </w:rPr>
              <w:t xml:space="preserve">(в ред. </w:t>
            </w:r>
            <w:hyperlink r:id="rId12">
              <w:r>
                <w:rPr>
                  <w:color w:val="0000FF"/>
                </w:rPr>
                <w:t>Приказа</w:t>
              </w:r>
            </w:hyperlink>
            <w:r>
              <w:rPr>
                <w:color w:val="392C69"/>
              </w:rPr>
              <w:t xml:space="preserve"> Минтруда России от 22.02.2024 N 73н)</w:t>
            </w: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r>
    </w:tbl>
    <w:p w:rsidR="008677EC" w:rsidRDefault="008677EC">
      <w:pPr>
        <w:pStyle w:val="ConsPlusNormal"/>
        <w:jc w:val="both"/>
      </w:pPr>
    </w:p>
    <w:p w:rsidR="008677EC" w:rsidRDefault="008677EC">
      <w:pPr>
        <w:pStyle w:val="ConsPlusTitle"/>
        <w:jc w:val="center"/>
        <w:outlineLvl w:val="1"/>
      </w:pPr>
      <w:r>
        <w:t>I. Общие положения</w:t>
      </w:r>
    </w:p>
    <w:p w:rsidR="008677EC" w:rsidRDefault="008677EC">
      <w:pPr>
        <w:pStyle w:val="ConsPlusNormal"/>
        <w:jc w:val="both"/>
      </w:pPr>
    </w:p>
    <w:p w:rsidR="008677EC" w:rsidRDefault="008677EC">
      <w:pPr>
        <w:pStyle w:val="ConsPlusNormal"/>
        <w:ind w:firstLine="540"/>
        <w:jc w:val="both"/>
      </w:pPr>
      <w:r>
        <w:t>1. Порядок организации и деятельности федеральных учреждений медико-социальной экспертизы (далее - Порядок) определяет основные задачи, функции, правила организации и деятельности федеральных учреждений медико-социальной экспертизы.</w:t>
      </w:r>
    </w:p>
    <w:p w:rsidR="008677EC" w:rsidRDefault="008677EC">
      <w:pPr>
        <w:pStyle w:val="ConsPlusNormal"/>
        <w:spacing w:before="220"/>
        <w:ind w:firstLine="540"/>
        <w:jc w:val="both"/>
      </w:pPr>
      <w:r>
        <w:t>2. К федеральным учреждениям медико-социальной экспертизы относятся Федеральное бюро медико-социальной экспертизы (далее - Федеральное бюро), главные бюро медико-социальной экспертизы по соответствующему субъекту Российской Федерации, находящиеся в ведении Министерства труда и социальной защиты Российской Федерации, главные бюро медико-социальной экспертизы, находящиеся в ведении иных федеральных органов исполнительной власти (далее - главные бюро), бюро медико-социальной экспертизы в городах и районах, являющиеся филиалами главных бюро (далее - бюро).</w:t>
      </w:r>
    </w:p>
    <w:p w:rsidR="008677EC" w:rsidRDefault="008677EC">
      <w:pPr>
        <w:pStyle w:val="ConsPlusNormal"/>
        <w:spacing w:before="220"/>
        <w:ind w:firstLine="540"/>
        <w:jc w:val="both"/>
      </w:pPr>
      <w:r>
        <w:t>3. В своей деятельности федеральные учреждения медико-социальной экспертизы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включая Порядок.</w:t>
      </w:r>
    </w:p>
    <w:p w:rsidR="008677EC" w:rsidRDefault="008677EC">
      <w:pPr>
        <w:pStyle w:val="ConsPlusNormal"/>
        <w:jc w:val="both"/>
      </w:pPr>
    </w:p>
    <w:p w:rsidR="008677EC" w:rsidRDefault="008677EC">
      <w:pPr>
        <w:pStyle w:val="ConsPlusTitle"/>
        <w:jc w:val="center"/>
        <w:outlineLvl w:val="1"/>
      </w:pPr>
      <w:r>
        <w:t>II. Основные задачи федеральных учреждений</w:t>
      </w:r>
    </w:p>
    <w:p w:rsidR="008677EC" w:rsidRDefault="008677EC">
      <w:pPr>
        <w:pStyle w:val="ConsPlusTitle"/>
        <w:jc w:val="center"/>
      </w:pPr>
      <w:r>
        <w:t>медико-социальной экспертизы</w:t>
      </w:r>
    </w:p>
    <w:p w:rsidR="008677EC" w:rsidRDefault="008677EC">
      <w:pPr>
        <w:pStyle w:val="ConsPlusNormal"/>
        <w:jc w:val="both"/>
      </w:pPr>
    </w:p>
    <w:p w:rsidR="008677EC" w:rsidRDefault="008677EC">
      <w:pPr>
        <w:pStyle w:val="ConsPlusNormal"/>
        <w:ind w:firstLine="540"/>
        <w:jc w:val="both"/>
      </w:pPr>
      <w:r>
        <w:t>4. Основными задачами и целями федеральных учреждений медико-социальной экспертизы являются:</w:t>
      </w:r>
    </w:p>
    <w:p w:rsidR="008677EC" w:rsidRDefault="008677EC">
      <w:pPr>
        <w:pStyle w:val="ConsPlusNormal"/>
        <w:spacing w:before="220"/>
        <w:ind w:firstLine="540"/>
        <w:jc w:val="both"/>
      </w:pPr>
      <w:r>
        <w:t>а) оказание гражданам услуги по проведению медико-социальной экспертизы (далее - услуга по проведению МСЭ);</w:t>
      </w:r>
    </w:p>
    <w:p w:rsidR="008677EC" w:rsidRDefault="008677EC">
      <w:pPr>
        <w:pStyle w:val="ConsPlusNormal"/>
        <w:spacing w:before="220"/>
        <w:ind w:firstLine="540"/>
        <w:jc w:val="both"/>
      </w:pPr>
      <w:r>
        <w:t>б) изучение причин, факторов и условий, влияющих на возникновение, развитие и исход инвалидности, анализ распространенности и структуры инвалидности.</w:t>
      </w:r>
    </w:p>
    <w:p w:rsidR="008677EC" w:rsidRDefault="008677EC">
      <w:pPr>
        <w:pStyle w:val="ConsPlusNormal"/>
        <w:spacing w:before="220"/>
        <w:ind w:firstLine="540"/>
        <w:jc w:val="both"/>
      </w:pPr>
      <w:r>
        <w:t>Услуга по проведению МСЭ оказывается в целях установления структуры, степени ограничения жизнедеятельности и определения потребностей освидетельствуемого лица в различных мерах социальной защиты, включая реабилитацию и абилитацию.</w:t>
      </w:r>
    </w:p>
    <w:p w:rsidR="008677EC" w:rsidRDefault="008677EC">
      <w:pPr>
        <w:pStyle w:val="ConsPlusNormal"/>
        <w:jc w:val="both"/>
      </w:pPr>
    </w:p>
    <w:p w:rsidR="008677EC" w:rsidRDefault="008677EC">
      <w:pPr>
        <w:pStyle w:val="ConsPlusTitle"/>
        <w:jc w:val="center"/>
        <w:outlineLvl w:val="1"/>
      </w:pPr>
      <w:r>
        <w:t>III. Функции федеральных учреждений</w:t>
      </w:r>
    </w:p>
    <w:p w:rsidR="008677EC" w:rsidRDefault="008677EC">
      <w:pPr>
        <w:pStyle w:val="ConsPlusTitle"/>
        <w:jc w:val="center"/>
      </w:pPr>
      <w:r>
        <w:t>медико-социальной экспертизы</w:t>
      </w:r>
    </w:p>
    <w:p w:rsidR="008677EC" w:rsidRDefault="008677EC">
      <w:pPr>
        <w:pStyle w:val="ConsPlusNormal"/>
        <w:jc w:val="both"/>
      </w:pPr>
    </w:p>
    <w:p w:rsidR="008677EC" w:rsidRDefault="008677EC">
      <w:pPr>
        <w:pStyle w:val="ConsPlusNormal"/>
        <w:ind w:firstLine="540"/>
        <w:jc w:val="both"/>
      </w:pPr>
      <w:r>
        <w:lastRenderedPageBreak/>
        <w:t>5. Бюро выполняет следующие функции:</w:t>
      </w:r>
    </w:p>
    <w:p w:rsidR="008677EC" w:rsidRDefault="008677EC">
      <w:pPr>
        <w:pStyle w:val="ConsPlusNormal"/>
        <w:spacing w:before="220"/>
        <w:ind w:firstLine="540"/>
        <w:jc w:val="both"/>
      </w:pPr>
      <w:r>
        <w:t>а) устанавливает факт наличия инвалидности, группу, причины, срок и время наступления инвалидности, потребности инвалида в различных видах социальной защиты;</w:t>
      </w:r>
    </w:p>
    <w:p w:rsidR="008677EC" w:rsidRDefault="008677EC">
      <w:pPr>
        <w:pStyle w:val="ConsPlusNormal"/>
        <w:spacing w:before="220"/>
        <w:ind w:firstLine="540"/>
        <w:jc w:val="both"/>
      </w:pPr>
      <w:r>
        <w:t>б) разрабатывает индивидуальные программы реабилитации или абилитации инвалидов, в том числе определяет виды, формы, сроки и объемы мероприятий по медицинской, социальной, профессиональной и психолого-педагогической реабилитации или абилитации;</w:t>
      </w:r>
    </w:p>
    <w:p w:rsidR="008677EC" w:rsidRDefault="008677EC">
      <w:pPr>
        <w:pStyle w:val="ConsPlusNormal"/>
        <w:spacing w:before="220"/>
        <w:ind w:firstLine="540"/>
        <w:jc w:val="both"/>
      </w:pPr>
      <w:r>
        <w:t>в) определяет степень утраты профессиональной трудоспособности (в процентах);</w:t>
      </w:r>
    </w:p>
    <w:p w:rsidR="008677EC" w:rsidRDefault="008677EC">
      <w:pPr>
        <w:pStyle w:val="ConsPlusNormal"/>
        <w:spacing w:before="220"/>
        <w:ind w:firstLine="540"/>
        <w:jc w:val="both"/>
      </w:pPr>
      <w:r>
        <w:t>г) определяет стойкую утрату трудоспособности сотрудника органов внутренних дел Российской Федерации, органов принудительного исполнения Российской Федерации;</w:t>
      </w:r>
    </w:p>
    <w:p w:rsidR="008677EC" w:rsidRDefault="008677EC">
      <w:pPr>
        <w:pStyle w:val="ConsPlusNormal"/>
        <w:spacing w:before="220"/>
        <w:ind w:firstLine="540"/>
        <w:jc w:val="both"/>
      </w:pPr>
      <w:r>
        <w:t>д) определяет нуждаемость пострадавших в результате несчастных случаев на производстве и профессиональных заболеваний в медицинской, социальной и профессиональной реабилитации и разрабатывает программы реабилитации пострадавших в результате несчастных случаев на производстве и профессиональных заболеваний;</w:t>
      </w:r>
    </w:p>
    <w:p w:rsidR="008677EC" w:rsidRDefault="008677EC">
      <w:pPr>
        <w:pStyle w:val="ConsPlusNormal"/>
        <w:spacing w:before="220"/>
        <w:ind w:firstLine="540"/>
        <w:jc w:val="both"/>
      </w:pPr>
      <w:r>
        <w:t>е) определяет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8677EC" w:rsidRDefault="008677EC">
      <w:pPr>
        <w:pStyle w:val="ConsPlusNormal"/>
        <w:spacing w:before="220"/>
        <w:ind w:firstLine="540"/>
        <w:jc w:val="both"/>
      </w:pPr>
      <w:r>
        <w:t>ж) определяет нуждаемость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w:t>
      </w:r>
    </w:p>
    <w:p w:rsidR="008677EC" w:rsidRDefault="008677EC">
      <w:pPr>
        <w:pStyle w:val="ConsPlusNormal"/>
        <w:spacing w:before="220"/>
        <w:ind w:firstLine="540"/>
        <w:jc w:val="both"/>
      </w:pPr>
      <w:r>
        <w:t>з) определяет нуждаемость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w:t>
      </w:r>
    </w:p>
    <w:p w:rsidR="008677EC" w:rsidRDefault="008677EC">
      <w:pPr>
        <w:pStyle w:val="ConsPlusNormal"/>
        <w:spacing w:before="220"/>
        <w:ind w:firstLine="540"/>
        <w:jc w:val="both"/>
      </w:pPr>
      <w:r>
        <w:t>и) дает гражданам, проходящим медико-социальную экспертизу, разъяснения по вопросам медико-социальной экспертизы;</w:t>
      </w:r>
    </w:p>
    <w:p w:rsidR="008677EC" w:rsidRDefault="008677EC">
      <w:pPr>
        <w:pStyle w:val="ConsPlusNormal"/>
        <w:spacing w:before="220"/>
        <w:ind w:firstLine="540"/>
        <w:jc w:val="both"/>
      </w:pPr>
      <w:r>
        <w:t>к) представляет в военные комиссариаты сведения обо всех случаях признания инвалидами граждан, состоящих на воинском учете или не состоящих, но обязанных состоять на воинском учете;</w:t>
      </w:r>
    </w:p>
    <w:p w:rsidR="008677EC" w:rsidRDefault="008677EC">
      <w:pPr>
        <w:pStyle w:val="ConsPlusNormal"/>
        <w:spacing w:before="220"/>
        <w:ind w:firstLine="540"/>
        <w:jc w:val="both"/>
      </w:pPr>
      <w:r>
        <w:t>л) участвует в разработке программ реабилитации, абилитации инвалидов, профилактики инвалидности и социальной защиты инвалидов;</w:t>
      </w:r>
    </w:p>
    <w:p w:rsidR="008677EC" w:rsidRDefault="008677EC">
      <w:pPr>
        <w:pStyle w:val="ConsPlusNormal"/>
        <w:spacing w:before="220"/>
        <w:ind w:firstLine="540"/>
        <w:jc w:val="both"/>
      </w:pPr>
      <w:r>
        <w:t>м) формирует банк данных о гражданах, проживающих на обслуживаемой территории, прошедших медико-социальную экспертизу, осуществляет государственное статистическое наблюдение за демографическим составом инвалидов, проживающих на обслуживаемой территории;</w:t>
      </w:r>
    </w:p>
    <w:p w:rsidR="008677EC" w:rsidRDefault="008677EC">
      <w:pPr>
        <w:pStyle w:val="ConsPlusNormal"/>
        <w:spacing w:before="220"/>
        <w:ind w:firstLine="540"/>
        <w:jc w:val="both"/>
      </w:pPr>
      <w:r>
        <w:t>н) организует и проводит выездные заседания специалистов бюро на базе медицинских организаций;</w:t>
      </w:r>
    </w:p>
    <w:p w:rsidR="008677EC" w:rsidRDefault="008677EC">
      <w:pPr>
        <w:pStyle w:val="ConsPlusNormal"/>
        <w:spacing w:before="220"/>
        <w:ind w:firstLine="540"/>
        <w:jc w:val="both"/>
      </w:pPr>
      <w:r>
        <w:t xml:space="preserve">о) организует и оказывает услугу по проведению МСЭ на дому в случае, если гражданин не может явиться в бюро по состоянию здоровья, в медицинской организации, оказывающей </w:t>
      </w:r>
      <w:r>
        <w:lastRenderedPageBreak/>
        <w:t>гражданину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w:t>
      </w:r>
    </w:p>
    <w:p w:rsidR="008677EC" w:rsidRDefault="008677EC">
      <w:pPr>
        <w:pStyle w:val="ConsPlusNormal"/>
        <w:spacing w:before="220"/>
        <w:ind w:firstLine="540"/>
        <w:jc w:val="both"/>
      </w:pPr>
      <w:r>
        <w:t>п) организует и проводит заседания специалистов бюро по организационно-методической работе;</w:t>
      </w:r>
    </w:p>
    <w:p w:rsidR="008677EC" w:rsidRDefault="008677EC">
      <w:pPr>
        <w:pStyle w:val="ConsPlusNormal"/>
        <w:spacing w:before="220"/>
        <w:ind w:firstLine="540"/>
        <w:jc w:val="both"/>
      </w:pPr>
      <w:r>
        <w:t>р) обеспечивает условия для проведения независимой оценки качества условий оказания услуги по проведению МСЭ;</w:t>
      </w:r>
    </w:p>
    <w:p w:rsidR="008677EC" w:rsidRDefault="008677EC">
      <w:pPr>
        <w:pStyle w:val="ConsPlusNormal"/>
        <w:spacing w:before="220"/>
        <w:ind w:firstLine="540"/>
        <w:jc w:val="both"/>
      </w:pPr>
      <w:r>
        <w:t>с) формирует общедоступные информационные ресурсы о деятельности бюро.</w:t>
      </w:r>
    </w:p>
    <w:p w:rsidR="008677EC" w:rsidRDefault="008677EC">
      <w:pPr>
        <w:pStyle w:val="ConsPlusNormal"/>
        <w:spacing w:before="220"/>
        <w:ind w:firstLine="540"/>
        <w:jc w:val="both"/>
      </w:pPr>
      <w:r>
        <w:t>6. Главное бюро выполняет следующие функции:</w:t>
      </w:r>
    </w:p>
    <w:p w:rsidR="008677EC" w:rsidRDefault="008677EC">
      <w:pPr>
        <w:pStyle w:val="ConsPlusNormal"/>
        <w:spacing w:before="220"/>
        <w:ind w:firstLine="540"/>
        <w:jc w:val="both"/>
      </w:pPr>
      <w:r>
        <w:t>а) оказывает услугу по проведению МСЭ гражданам, обжалующим решения бюро, а также гражданам по направлению бюро в случаях, требующих специальных видов обследования с использованием специального диагностического оборудования или консультативного заключения экспертных составов главного бюро;</w:t>
      </w:r>
    </w:p>
    <w:p w:rsidR="008677EC" w:rsidRDefault="008677EC">
      <w:pPr>
        <w:pStyle w:val="ConsPlusNormal"/>
        <w:spacing w:before="220"/>
        <w:ind w:firstLine="540"/>
        <w:jc w:val="both"/>
      </w:pPr>
      <w:r>
        <w:t>б) осуществляет контроль за решениями экспертных составов главного бюро, бюро.</w:t>
      </w:r>
    </w:p>
    <w:p w:rsidR="008677EC" w:rsidRDefault="008677EC">
      <w:pPr>
        <w:pStyle w:val="ConsPlusNormal"/>
        <w:spacing w:before="220"/>
        <w:ind w:firstLine="540"/>
        <w:jc w:val="both"/>
      </w:pPr>
      <w:r>
        <w:t>При осуществлении контроля за решениями бюро проводит в экспертных составах главного бюро повторную медико-социальную экспертизу граждан, прошедших медико-социальную экспертизу в бюро, в том числе граждан, группа инвалидности которым установлена без указания срока переосвидетельствования (категория "ребенок-инвалид" до достижения возраста 18 лет), с использованием специального диагностического оборудования, и по ее результатам при наличии оснований изменяет либо отменяет решения бюро;</w:t>
      </w:r>
    </w:p>
    <w:p w:rsidR="008677EC" w:rsidRDefault="008677EC">
      <w:pPr>
        <w:pStyle w:val="ConsPlusNormal"/>
        <w:spacing w:before="220"/>
        <w:ind w:firstLine="540"/>
        <w:jc w:val="both"/>
      </w:pPr>
      <w:r>
        <w:t>в) рассматривает жалобы граждан на действия (бездействие) бюро (экспертных составов главных бюро), их должностных лиц при оказании услуги по проведению МСЭ, и в случае признания их обоснованными принимает меры по устранению выявленных недостатков;</w:t>
      </w:r>
    </w:p>
    <w:p w:rsidR="008677EC" w:rsidRDefault="008677EC">
      <w:pPr>
        <w:pStyle w:val="ConsPlusNormal"/>
        <w:spacing w:before="220"/>
        <w:ind w:firstLine="540"/>
        <w:jc w:val="both"/>
      </w:pPr>
      <w:r>
        <w:t>г) дает гражданам, проходящим медико-социальную экспертизу, разъяснения по вопросам медико-социальной экспертизы;</w:t>
      </w:r>
    </w:p>
    <w:p w:rsidR="008677EC" w:rsidRDefault="008677EC">
      <w:pPr>
        <w:pStyle w:val="ConsPlusNormal"/>
        <w:spacing w:before="220"/>
        <w:ind w:firstLine="540"/>
        <w:jc w:val="both"/>
      </w:pPr>
      <w:r>
        <w:t>д) формирует банк данных о гражданах, проживающих на обслуживаемой территории, прошедших медико-социальную экспертизу, осуществляет государственное статистическое наблюдение за демографическим составом инвалидов, проживающих на обслуживаемой территории;</w:t>
      </w:r>
    </w:p>
    <w:p w:rsidR="008677EC" w:rsidRDefault="008677EC">
      <w:pPr>
        <w:pStyle w:val="ConsPlusNormal"/>
        <w:spacing w:before="220"/>
        <w:ind w:firstLine="540"/>
        <w:jc w:val="both"/>
      </w:pPr>
      <w:r>
        <w:t>е) участвует в разработке программ реабилитации или абилитации инвалидов, профилактики инвалидности и социальной защиты инвалидов;</w:t>
      </w:r>
    </w:p>
    <w:p w:rsidR="008677EC" w:rsidRDefault="008677EC">
      <w:pPr>
        <w:pStyle w:val="ConsPlusNormal"/>
        <w:spacing w:before="220"/>
        <w:ind w:firstLine="540"/>
        <w:jc w:val="both"/>
      </w:pPr>
      <w:r>
        <w:t>ж) координирует деятельность бюро и обобщает опыт их работы на обслуживаемой территории;</w:t>
      </w:r>
    </w:p>
    <w:p w:rsidR="008677EC" w:rsidRDefault="008677EC">
      <w:pPr>
        <w:pStyle w:val="ConsPlusNormal"/>
        <w:spacing w:before="220"/>
        <w:ind w:firstLine="540"/>
        <w:jc w:val="both"/>
      </w:pPr>
      <w:r>
        <w:t>з) в случае оказания услуги по проведению МСЭ:</w:t>
      </w:r>
    </w:p>
    <w:p w:rsidR="008677EC" w:rsidRDefault="008677EC">
      <w:pPr>
        <w:pStyle w:val="ConsPlusNormal"/>
        <w:spacing w:before="220"/>
        <w:ind w:firstLine="540"/>
        <w:jc w:val="both"/>
      </w:pPr>
      <w:r>
        <w:t>устанавливает факт наличия инвалидности, группу, причины, срок, время наступления инвалидности, потребности инвалида в различных видах социальной защиты, разрабатывает индивидуальные программы реабилитации или абилитации инвалидов, в том числе определяет виды, формы, сроки и объемы мероприятий по медицинской, социальной, профессиональной и психолого-педагогической реабилитации и абилитации;</w:t>
      </w:r>
    </w:p>
    <w:p w:rsidR="008677EC" w:rsidRDefault="008677EC">
      <w:pPr>
        <w:pStyle w:val="ConsPlusNormal"/>
        <w:spacing w:before="220"/>
        <w:ind w:firstLine="540"/>
        <w:jc w:val="both"/>
      </w:pPr>
      <w:r>
        <w:t>определяет степень утраты профессиональной трудоспособности (в процентах);</w:t>
      </w:r>
    </w:p>
    <w:p w:rsidR="008677EC" w:rsidRDefault="008677EC">
      <w:pPr>
        <w:pStyle w:val="ConsPlusNormal"/>
        <w:spacing w:before="220"/>
        <w:ind w:firstLine="540"/>
        <w:jc w:val="both"/>
      </w:pPr>
      <w:r>
        <w:t xml:space="preserve">определяет стойкую утрату трудоспособности сотрудника органов внутренних дел </w:t>
      </w:r>
      <w:r>
        <w:lastRenderedPageBreak/>
        <w:t>Российской Федерации, сотрудника органов принудительного исполнения Российской Федерации;</w:t>
      </w:r>
    </w:p>
    <w:p w:rsidR="008677EC" w:rsidRDefault="008677EC">
      <w:pPr>
        <w:pStyle w:val="ConsPlusNormal"/>
        <w:spacing w:before="220"/>
        <w:ind w:firstLine="540"/>
        <w:jc w:val="both"/>
      </w:pPr>
      <w:r>
        <w:t>определяет нуждаемость пострадавших в результате несчастных случаев на производстве и профессиональных заболеваний в медицинской, социальной и профессиональной реабилитации, а также разрабатывает программы реабилитации пострадавших в результате несчастных случаев на производстве и профессиональных заболеваний;</w:t>
      </w:r>
    </w:p>
    <w:p w:rsidR="008677EC" w:rsidRDefault="008677EC">
      <w:pPr>
        <w:pStyle w:val="ConsPlusNormal"/>
        <w:spacing w:before="220"/>
        <w:ind w:firstLine="540"/>
        <w:jc w:val="both"/>
      </w:pPr>
      <w:r>
        <w:t>определяет нуждаемость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w:t>
      </w:r>
    </w:p>
    <w:p w:rsidR="008677EC" w:rsidRDefault="008677EC">
      <w:pPr>
        <w:pStyle w:val="ConsPlusNormal"/>
        <w:spacing w:before="220"/>
        <w:ind w:firstLine="540"/>
        <w:jc w:val="both"/>
      </w:pPr>
      <w:r>
        <w:t>определяет нуждаемость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w:t>
      </w:r>
    </w:p>
    <w:p w:rsidR="008677EC" w:rsidRDefault="008677EC">
      <w:pPr>
        <w:pStyle w:val="ConsPlusNormal"/>
        <w:spacing w:before="220"/>
        <w:ind w:firstLine="540"/>
        <w:jc w:val="both"/>
      </w:pPr>
      <w:r>
        <w:t>определяет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8677EC" w:rsidRDefault="008677EC">
      <w:pPr>
        <w:pStyle w:val="ConsPlusNormal"/>
        <w:spacing w:before="220"/>
        <w:ind w:firstLine="540"/>
        <w:jc w:val="both"/>
      </w:pPr>
      <w:r>
        <w:t>и) организует и проводит заседания специалистов главных бюро по организационно-методической работе;</w:t>
      </w:r>
    </w:p>
    <w:p w:rsidR="008677EC" w:rsidRDefault="008677EC">
      <w:pPr>
        <w:pStyle w:val="ConsPlusNormal"/>
        <w:spacing w:before="220"/>
        <w:ind w:firstLine="540"/>
        <w:jc w:val="both"/>
      </w:pPr>
      <w:r>
        <w:t>к) организует и оказывает услугу по проведению МСЭ на дому в случае, если гражданин не может явиться в главное бюро по состоянию здоровья, в медицинской организации, оказывающей гражданину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w:t>
      </w:r>
    </w:p>
    <w:p w:rsidR="008677EC" w:rsidRDefault="008677EC">
      <w:pPr>
        <w:pStyle w:val="ConsPlusNormal"/>
        <w:spacing w:before="220"/>
        <w:ind w:firstLine="540"/>
        <w:jc w:val="both"/>
      </w:pPr>
      <w:r>
        <w:t>л) обеспечивает условия для проведения независимой оценки качества условий оказания услуги по проведению МСЭ;</w:t>
      </w:r>
    </w:p>
    <w:p w:rsidR="008677EC" w:rsidRDefault="008677EC">
      <w:pPr>
        <w:pStyle w:val="ConsPlusNormal"/>
        <w:spacing w:before="220"/>
        <w:ind w:firstLine="540"/>
        <w:jc w:val="both"/>
      </w:pPr>
      <w:r>
        <w:t>м) формирует общедоступные информационные ресурсы о деятельности главного бюро.</w:t>
      </w:r>
    </w:p>
    <w:p w:rsidR="008677EC" w:rsidRDefault="008677EC">
      <w:pPr>
        <w:pStyle w:val="ConsPlusNormal"/>
        <w:spacing w:before="220"/>
        <w:ind w:firstLine="540"/>
        <w:jc w:val="both"/>
      </w:pPr>
      <w:r>
        <w:t>7. Федеральное бюро выполняет следующие функции:</w:t>
      </w:r>
    </w:p>
    <w:p w:rsidR="008677EC" w:rsidRDefault="008677EC">
      <w:pPr>
        <w:pStyle w:val="ConsPlusNormal"/>
        <w:spacing w:before="220"/>
        <w:ind w:firstLine="540"/>
        <w:jc w:val="both"/>
      </w:pPr>
      <w:r>
        <w:t>а) оказывает услугу по проведению МСЭ гражданам, обжаловавшим решения экспертных составов главных бюро;</w:t>
      </w:r>
    </w:p>
    <w:p w:rsidR="008677EC" w:rsidRDefault="008677EC">
      <w:pPr>
        <w:pStyle w:val="ConsPlusNormal"/>
        <w:spacing w:before="220"/>
        <w:ind w:firstLine="540"/>
        <w:jc w:val="both"/>
      </w:pPr>
      <w:r>
        <w:t>б) оказывает услугу по проведению МСЭ гражданам по направлению экспертных составов главных бюро в случаях, требующих применения особо сложных специальных видов обследования или консультативного заключения Федерального бюро;</w:t>
      </w:r>
    </w:p>
    <w:p w:rsidR="008677EC" w:rsidRDefault="008677EC">
      <w:pPr>
        <w:pStyle w:val="ConsPlusNormal"/>
        <w:spacing w:before="220"/>
        <w:ind w:firstLine="540"/>
        <w:jc w:val="both"/>
      </w:pPr>
      <w:r>
        <w:t>в) осуществляет контроль за решениями главных бюро.</w:t>
      </w:r>
    </w:p>
    <w:p w:rsidR="008677EC" w:rsidRDefault="008677EC">
      <w:pPr>
        <w:pStyle w:val="ConsPlusNormal"/>
        <w:spacing w:before="220"/>
        <w:ind w:firstLine="540"/>
        <w:jc w:val="both"/>
      </w:pPr>
      <w:r>
        <w:t xml:space="preserve">При осуществлении контроля за решениями главных бюро проводит в экспертных составах Федерального бюро повторную медико-социальную экспертизу граждан, прошедших медико-социальную экспертизу в экспертных составах главного бюро, в том числе граждан, группа инвалидности которым установлена без указания срока переосвидетельствования (категория "ребенок-инвалид" до достижения возраста 18 лет), с использованием специального диагностического оборудования, и по ее результатам при наличии оснований изменяет либо </w:t>
      </w:r>
      <w:r>
        <w:lastRenderedPageBreak/>
        <w:t>отменяет решения экспертных составов главного бюро;</w:t>
      </w:r>
    </w:p>
    <w:p w:rsidR="008677EC" w:rsidRDefault="008677EC">
      <w:pPr>
        <w:pStyle w:val="ConsPlusNormal"/>
        <w:spacing w:before="220"/>
        <w:ind w:firstLine="540"/>
        <w:jc w:val="both"/>
      </w:pPr>
      <w:r>
        <w:t>г) рассматривает жалобы граждан на действия (бездействие) главных бюро, их должностных лиц и в случае признания их обоснованными принимает меры по устранению выявленных недостатков;</w:t>
      </w:r>
    </w:p>
    <w:p w:rsidR="008677EC" w:rsidRDefault="008677EC">
      <w:pPr>
        <w:pStyle w:val="ConsPlusNormal"/>
        <w:spacing w:before="220"/>
        <w:ind w:firstLine="540"/>
        <w:jc w:val="both"/>
      </w:pPr>
      <w:r>
        <w:t>д) в случае оказания услуги по проведению МСЭ:</w:t>
      </w:r>
    </w:p>
    <w:p w:rsidR="008677EC" w:rsidRDefault="008677EC">
      <w:pPr>
        <w:pStyle w:val="ConsPlusNormal"/>
        <w:spacing w:before="220"/>
        <w:ind w:firstLine="540"/>
        <w:jc w:val="both"/>
      </w:pPr>
      <w:r>
        <w:t>устанавливает факт наличия инвалидности, группу, причины, срок, время наступления инвалидности, потребности инвалида в различных видах социальной защиты, а также разрабатывает индивидуальные программы реабилитации или абилитации инвалидов, в том числе определяет виды, формы, сроки и объемы мероприятий по медицинской, социальной, профессиональной и психолого-педагогической реабилитации и абилитации;</w:t>
      </w:r>
    </w:p>
    <w:p w:rsidR="008677EC" w:rsidRDefault="008677EC">
      <w:pPr>
        <w:pStyle w:val="ConsPlusNormal"/>
        <w:spacing w:before="220"/>
        <w:ind w:firstLine="540"/>
        <w:jc w:val="both"/>
      </w:pPr>
      <w:r>
        <w:t>определяет степень утраты профессиональной трудоспособности (в процентах);</w:t>
      </w:r>
    </w:p>
    <w:p w:rsidR="008677EC" w:rsidRDefault="008677EC">
      <w:pPr>
        <w:pStyle w:val="ConsPlusNormal"/>
        <w:spacing w:before="220"/>
        <w:ind w:firstLine="540"/>
        <w:jc w:val="both"/>
      </w:pPr>
      <w:r>
        <w:t>определяет стойкую утрату трудоспособности сотрудника органов внутренних дел Российской Федерации, органов принудительного исполнения Российской Федерации;</w:t>
      </w:r>
    </w:p>
    <w:p w:rsidR="008677EC" w:rsidRDefault="008677EC">
      <w:pPr>
        <w:pStyle w:val="ConsPlusNormal"/>
        <w:spacing w:before="220"/>
        <w:ind w:firstLine="540"/>
        <w:jc w:val="both"/>
      </w:pPr>
      <w:r>
        <w:t>определяет нуждаемость пострадавших в результате несчастных случаев на производстве и профессиональных заболеваний в медицинской, социальной и профессиональной реабилитации, а также разрабатывает программы реабилитации пострадавших в результате несчастных случаев на производстве и профессиональных заболеваний;</w:t>
      </w:r>
    </w:p>
    <w:p w:rsidR="008677EC" w:rsidRDefault="008677EC">
      <w:pPr>
        <w:pStyle w:val="ConsPlusNormal"/>
        <w:spacing w:before="220"/>
        <w:ind w:firstLine="540"/>
        <w:jc w:val="both"/>
      </w:pPr>
      <w:r>
        <w:t>определяет нуждаемость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w:t>
      </w:r>
    </w:p>
    <w:p w:rsidR="008677EC" w:rsidRDefault="008677EC">
      <w:pPr>
        <w:pStyle w:val="ConsPlusNormal"/>
        <w:spacing w:before="220"/>
        <w:ind w:firstLine="540"/>
        <w:jc w:val="both"/>
      </w:pPr>
      <w:r>
        <w:t>определяет нуждаемость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w:t>
      </w:r>
    </w:p>
    <w:p w:rsidR="008677EC" w:rsidRDefault="008677EC">
      <w:pPr>
        <w:pStyle w:val="ConsPlusNormal"/>
        <w:spacing w:before="220"/>
        <w:ind w:firstLine="540"/>
        <w:jc w:val="both"/>
      </w:pPr>
      <w:r>
        <w:t>определяет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8677EC" w:rsidRDefault="008677EC">
      <w:pPr>
        <w:pStyle w:val="ConsPlusNormal"/>
        <w:spacing w:before="220"/>
        <w:ind w:firstLine="540"/>
        <w:jc w:val="both"/>
      </w:pPr>
      <w:r>
        <w:t>е) осуществляет комплексную экспертно-реабилитационную диагностику с применением новейших технологий, результатов научных разработок в целях определения наличия ограничений жизнедеятельности, степени утраты профессиональной трудоспособности, реабилитационного потенциала и потребности в мерах социальной защиты;</w:t>
      </w:r>
    </w:p>
    <w:p w:rsidR="008677EC" w:rsidRDefault="008677EC">
      <w:pPr>
        <w:pStyle w:val="ConsPlusNormal"/>
        <w:spacing w:before="220"/>
        <w:ind w:firstLine="540"/>
        <w:jc w:val="both"/>
      </w:pPr>
      <w:r>
        <w:t>ж) проводит по поручению Министерства труда и социальной защиты Российской Федерации научные исследования в сфере медико-социальной экспертизы, реабилитации и абилитации инвалидов;</w:t>
      </w:r>
    </w:p>
    <w:p w:rsidR="008677EC" w:rsidRDefault="008677EC">
      <w:pPr>
        <w:pStyle w:val="ConsPlusNormal"/>
        <w:spacing w:before="220"/>
        <w:ind w:firstLine="540"/>
        <w:jc w:val="both"/>
      </w:pPr>
      <w:r>
        <w:t>з) осуществляет мероприятия по профессиональной подготовке, переподготовке и повышению квалификации специалистов в области медико-социальной экспертизы;</w:t>
      </w:r>
    </w:p>
    <w:p w:rsidR="008677EC" w:rsidRDefault="008677EC">
      <w:pPr>
        <w:pStyle w:val="ConsPlusNormal"/>
        <w:spacing w:before="220"/>
        <w:ind w:firstLine="540"/>
        <w:jc w:val="both"/>
      </w:pPr>
      <w:r>
        <w:t xml:space="preserve">и) оказывает методологическую и организационно-методическую помощь главным бюро, обеспечивает единообразное применение законодательства Российской Федерации в области социальной защиты инвалидов в сфере медико-социальной экспертизы, реабилитации и </w:t>
      </w:r>
      <w:r>
        <w:lastRenderedPageBreak/>
        <w:t>абилитации;</w:t>
      </w:r>
    </w:p>
    <w:p w:rsidR="008677EC" w:rsidRDefault="008677EC">
      <w:pPr>
        <w:pStyle w:val="ConsPlusNormal"/>
        <w:spacing w:before="220"/>
        <w:ind w:firstLine="540"/>
        <w:jc w:val="both"/>
      </w:pPr>
      <w:r>
        <w:t>к) формирует банк данных о гражданах, прошедших медико-социальную экспертизу, осуществляет государственное статистическое наблюдение за демографическим составом инвалидов;</w:t>
      </w:r>
    </w:p>
    <w:p w:rsidR="008677EC" w:rsidRDefault="008677EC">
      <w:pPr>
        <w:pStyle w:val="ConsPlusNormal"/>
        <w:spacing w:before="220"/>
        <w:ind w:firstLine="540"/>
        <w:jc w:val="both"/>
      </w:pPr>
      <w:r>
        <w:t>л) принимает участие в изучении факторов, приводящих к инвалидности, и вносит предложения по разработке и реализации программ по проблемам инвалидности и инвалидов;</w:t>
      </w:r>
    </w:p>
    <w:p w:rsidR="008677EC" w:rsidRDefault="008677EC">
      <w:pPr>
        <w:pStyle w:val="ConsPlusNormal"/>
        <w:spacing w:before="220"/>
        <w:ind w:firstLine="540"/>
        <w:jc w:val="both"/>
      </w:pPr>
      <w:r>
        <w:t>м) вносит в Министерство труда и социальной защиты Российской Федерации предложения о внедрении в практику результатов научных разработок, новых технологий экспертно-реабилитационной диагностики, передового опыта главных бюро, а также реализации программ по различным направлениям медико-социальной экспертизы;</w:t>
      </w:r>
    </w:p>
    <w:p w:rsidR="008677EC" w:rsidRDefault="008677EC">
      <w:pPr>
        <w:pStyle w:val="ConsPlusNormal"/>
        <w:spacing w:before="220"/>
        <w:ind w:firstLine="540"/>
        <w:jc w:val="both"/>
      </w:pPr>
      <w:r>
        <w:t>н) вносит в Министерство труда и социальной защиты Российской Федерации предложения по формированию государственного заказа на проведение научно-исследовательских и опытно-конструкторских работ по медико-социальной экспертизе;</w:t>
      </w:r>
    </w:p>
    <w:p w:rsidR="008677EC" w:rsidRDefault="008677EC">
      <w:pPr>
        <w:pStyle w:val="ConsPlusNormal"/>
        <w:spacing w:before="220"/>
        <w:ind w:firstLine="540"/>
        <w:jc w:val="both"/>
      </w:pPr>
      <w:r>
        <w:t>о) осуществляет мероприятия по комплексной реабилитации и абилитации инвалидов, в том числе занимающихся физкультурой и спортом, включая медицинскую реабилитацию и оказание специализированной, в том числе высокотехнологичной, медицинской помощи;</w:t>
      </w:r>
    </w:p>
    <w:p w:rsidR="008677EC" w:rsidRDefault="008677EC">
      <w:pPr>
        <w:pStyle w:val="ConsPlusNormal"/>
        <w:spacing w:before="220"/>
        <w:ind w:firstLine="540"/>
        <w:jc w:val="both"/>
      </w:pPr>
      <w:r>
        <w:t>п) осуществляет мероприятия по сбору статистической отчетности, информационных и аналитических материалов о деятельности главных бюро, в том числе с использованием государственной информационной системы "Единая централизованная цифровая платформа в социальной сфере" (</w:t>
      </w:r>
      <w:hyperlink r:id="rId13">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p w:rsidR="008677EC" w:rsidRDefault="008677EC">
      <w:pPr>
        <w:pStyle w:val="ConsPlusNormal"/>
        <w:jc w:val="both"/>
      </w:pPr>
      <w:r>
        <w:t xml:space="preserve">(в ред. </w:t>
      </w:r>
      <w:hyperlink r:id="rId14">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р) организует и оказывает услугу по проведению МСЭ на дому в случае, если гражданин не может явиться в Федеральное бюро по состоянию здоровья, в медицинской организации, оказывающей гражданину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w:t>
      </w:r>
    </w:p>
    <w:p w:rsidR="008677EC" w:rsidRDefault="008677EC">
      <w:pPr>
        <w:pStyle w:val="ConsPlusNormal"/>
        <w:spacing w:before="220"/>
        <w:ind w:firstLine="540"/>
        <w:jc w:val="both"/>
      </w:pPr>
      <w:r>
        <w:t>с) обеспечивает условия для проведения независимой оценки качества условий оказания услуги по проведению МСЭ;</w:t>
      </w:r>
    </w:p>
    <w:p w:rsidR="008677EC" w:rsidRDefault="008677EC">
      <w:pPr>
        <w:pStyle w:val="ConsPlusNormal"/>
        <w:spacing w:before="220"/>
        <w:ind w:firstLine="540"/>
        <w:jc w:val="both"/>
      </w:pPr>
      <w:r>
        <w:t>т) формирует общедоступные информационные ресурсы о деятельности Федерального бюро.</w:t>
      </w:r>
    </w:p>
    <w:p w:rsidR="008677EC" w:rsidRDefault="008677EC">
      <w:pPr>
        <w:pStyle w:val="ConsPlusNormal"/>
        <w:spacing w:before="220"/>
        <w:ind w:firstLine="540"/>
        <w:jc w:val="both"/>
      </w:pPr>
      <w:r>
        <w:t>8. Федеральные учреждения медико-социальной экспертизы для выполнения своих полномочий имеют право:</w:t>
      </w:r>
    </w:p>
    <w:p w:rsidR="008677EC" w:rsidRDefault="008677EC">
      <w:pPr>
        <w:pStyle w:val="ConsPlusNormal"/>
        <w:spacing w:before="220"/>
        <w:ind w:firstLine="540"/>
        <w:jc w:val="both"/>
      </w:pPr>
      <w:r>
        <w:t>направлять граждан, проходящих медико-социальную экспертизу, на обследование в медицинские организации, оказывающие медицинскую помощь, в том числе реабилитационные, а также в научно-практические центры медико-социальной экспертизы и реабилитации инвалидов в целях уточнения клинико-функционального диагноза, профессиональных возможностей и экспертно-реабилитационной диагностики;</w:t>
      </w:r>
    </w:p>
    <w:p w:rsidR="008677EC" w:rsidRDefault="008677EC">
      <w:pPr>
        <w:pStyle w:val="ConsPlusNormal"/>
        <w:spacing w:before="220"/>
        <w:ind w:firstLine="540"/>
        <w:jc w:val="both"/>
      </w:pPr>
      <w:r>
        <w:t>запрашивать у организаций независимо от их организационно-правовой формы сведения, необходимые для выполнения полномочий, возложенных на федеральные учреждения медико-социальной экспертизы.</w:t>
      </w:r>
    </w:p>
    <w:p w:rsidR="008677EC" w:rsidRDefault="008677EC">
      <w:pPr>
        <w:pStyle w:val="ConsPlusNormal"/>
        <w:jc w:val="both"/>
      </w:pPr>
    </w:p>
    <w:p w:rsidR="008677EC" w:rsidRDefault="008677EC">
      <w:pPr>
        <w:pStyle w:val="ConsPlusTitle"/>
        <w:jc w:val="center"/>
        <w:outlineLvl w:val="1"/>
      </w:pPr>
      <w:r>
        <w:t>IV. Правила организации федеральных учреждений</w:t>
      </w:r>
    </w:p>
    <w:p w:rsidR="008677EC" w:rsidRDefault="008677EC">
      <w:pPr>
        <w:pStyle w:val="ConsPlusTitle"/>
        <w:jc w:val="center"/>
      </w:pPr>
      <w:r>
        <w:lastRenderedPageBreak/>
        <w:t>медико-социальной экспертизы</w:t>
      </w:r>
    </w:p>
    <w:p w:rsidR="008677EC" w:rsidRDefault="008677EC">
      <w:pPr>
        <w:pStyle w:val="ConsPlusNormal"/>
        <w:jc w:val="both"/>
      </w:pPr>
    </w:p>
    <w:p w:rsidR="008677EC" w:rsidRDefault="008677EC">
      <w:pPr>
        <w:pStyle w:val="ConsPlusNormal"/>
        <w:ind w:firstLine="540"/>
        <w:jc w:val="both"/>
      </w:pPr>
      <w:r>
        <w:t>9. К федеральным учреждениям медико-социальной экспертизы относятся Федеральное бюро, главные бюро и бюро.</w:t>
      </w:r>
    </w:p>
    <w:p w:rsidR="008677EC" w:rsidRDefault="008677EC">
      <w:pPr>
        <w:pStyle w:val="ConsPlusNormal"/>
        <w:spacing w:before="220"/>
        <w:ind w:firstLine="540"/>
        <w:jc w:val="both"/>
      </w:pPr>
      <w:r>
        <w:t>10. Деятельность по оказанию гражданам услуги по проведению МСЭ осуществляют бюро и экспертные составы главного бюро, Федерального бюро.</w:t>
      </w:r>
    </w:p>
    <w:p w:rsidR="008677EC" w:rsidRDefault="008677EC">
      <w:pPr>
        <w:pStyle w:val="ConsPlusNormal"/>
        <w:spacing w:before="220"/>
        <w:ind w:firstLine="540"/>
        <w:jc w:val="both"/>
      </w:pPr>
      <w:r>
        <w:t>Экспертный состав - это структурное подразделение главного бюро, Федерального бюро, осуществляющее контроль и методическую поддержку деятельности по оказанию гражданам услуги по проведению МСЭ бюро главных бюро, а также оказание гражданам услуги по проведению МСЭ.</w:t>
      </w:r>
    </w:p>
    <w:p w:rsidR="008677EC" w:rsidRDefault="008677EC">
      <w:pPr>
        <w:pStyle w:val="ConsPlusNormal"/>
        <w:spacing w:before="220"/>
        <w:ind w:firstLine="540"/>
        <w:jc w:val="both"/>
      </w:pPr>
      <w:r>
        <w:t>11. Количество бюро определяется исходя из расчета, как правило, 1 бюро на 70 - 90 тысяч человек при условии оказания услуги по проведению МСЭ 1,3 - 1,5 тысячам человек в возрасте 18 лет и старше ежегодно и 1,0 - 1,3 тысячам человек в возрасте до 18 лет ежегодно. С учетом сложившихся социально-демографических, географических и других особенностей регионов бюро могут создаваться исходя из иного расчета численности населения и количества оказанных услуг по проведению МСЭ в год.</w:t>
      </w:r>
    </w:p>
    <w:p w:rsidR="008677EC" w:rsidRDefault="008677EC">
      <w:pPr>
        <w:pStyle w:val="ConsPlusNormal"/>
        <w:spacing w:before="220"/>
        <w:ind w:firstLine="540"/>
        <w:jc w:val="both"/>
      </w:pPr>
      <w:r>
        <w:t>В зависимости от количества бюро, входящих в состав главных бюро, главные бюро подразделяются на категории: от 40 и более бюро - 1 категория; от 25 до 39 бюро - 2 категория; от 15 до 24 бюро - 3 категория; от 8 до 14 бюро - 4 категория; до 7 бюро - 5 категория.</w:t>
      </w:r>
    </w:p>
    <w:p w:rsidR="008677EC" w:rsidRDefault="008677EC">
      <w:pPr>
        <w:pStyle w:val="ConsPlusNormal"/>
        <w:spacing w:before="220"/>
        <w:ind w:firstLine="540"/>
        <w:jc w:val="both"/>
      </w:pPr>
      <w:r>
        <w:t>В зависимости от уровня, структуры заболеваемости и инвалидности образуются бюро (экспертные составы главного бюро, экспертные составы Федерального бюро) общего профиля, специализированного профиля, в том числе для освидетельствования больных туберкулезом, лиц с психическими расстройствами, заболеваниями и дефектами органа зрения, лиц в возрасте до 18 лет, смешанного профиля.</w:t>
      </w:r>
    </w:p>
    <w:p w:rsidR="008677EC" w:rsidRDefault="008677EC">
      <w:pPr>
        <w:pStyle w:val="ConsPlusNormal"/>
        <w:spacing w:before="220"/>
        <w:ind w:firstLine="540"/>
        <w:jc w:val="both"/>
      </w:pPr>
      <w:r>
        <w:t>Бюро (экспертный состав главного бюро, экспертный состав Федерального бюро) общего профиля образуется для оказания услуги по проведению МСЭ лицам в возрасте старше 18 лет с различными заболеваниями, не требующей применения специальных условий оказания услуги по проведению МСЭ.</w:t>
      </w:r>
    </w:p>
    <w:p w:rsidR="008677EC" w:rsidRDefault="008677EC">
      <w:pPr>
        <w:pStyle w:val="ConsPlusNormal"/>
        <w:spacing w:before="220"/>
        <w:ind w:firstLine="540"/>
        <w:jc w:val="both"/>
      </w:pPr>
      <w:r>
        <w:t>Бюро (экспертный состав главного бюро, экспертный состав Федерального бюро) специализированного профиля образуется для оказания услуги по проведению МСЭ, в том числе больным туберкулезом, лицам с психическими расстройствами, заболеваниями и дефектами органа зрения, а также лицам в возрасте до 18 лет, требующей применения специальных условий оказания услуги по проведению МСЭ.</w:t>
      </w:r>
    </w:p>
    <w:p w:rsidR="008677EC" w:rsidRDefault="008677EC">
      <w:pPr>
        <w:pStyle w:val="ConsPlusNormal"/>
        <w:spacing w:before="220"/>
        <w:ind w:firstLine="540"/>
        <w:jc w:val="both"/>
      </w:pPr>
      <w:r>
        <w:t>Бюро (экспертный состав главного бюро, экспертный состав Федерального бюро) смешанного профиля образуется для оказания услуги по проведению медико-социальной экспертизы лицам любого возраста с различными заболеваниями. При этом обеспечивается формирование потоков лиц в зависимости от возраста, характера заболеваний и их раздельный прием при оказании услуги по проведению МСЭ в бюро (экспертном составе главного бюро, экспертном составе Федерального бюро) смешанного профиля.</w:t>
      </w:r>
    </w:p>
    <w:p w:rsidR="008677EC" w:rsidRDefault="008677EC">
      <w:pPr>
        <w:pStyle w:val="ConsPlusNormal"/>
        <w:spacing w:before="220"/>
        <w:ind w:firstLine="540"/>
        <w:jc w:val="both"/>
      </w:pPr>
      <w:r>
        <w:t>Количество экспертных составов в главном бюро определяется в зависимости от количества бюро общего профиля, специализированного и смешанного профиля (как правило, один экспертный состав главного бюро на 5 - 6 бюро).</w:t>
      </w:r>
    </w:p>
    <w:p w:rsidR="008677EC" w:rsidRDefault="008677EC">
      <w:pPr>
        <w:pStyle w:val="ConsPlusNormal"/>
        <w:spacing w:before="220"/>
        <w:ind w:firstLine="540"/>
        <w:jc w:val="both"/>
      </w:pPr>
      <w:r>
        <w:t xml:space="preserve">12. В состав бюро (экспертного состава главного бюро, экспертного состава Федерального бюро) входят не менее 3 специалистов. Состав бюро (экспертного состава главного бюро, экспертного состава Федерального бюро) формируется из врачей по медико-социальной экспертизе. При необходимости в состав специалистов бюро (экспертного состава главного бюро, </w:t>
      </w:r>
      <w:r>
        <w:lastRenderedPageBreak/>
        <w:t>экспертного состава Федерального бюро) включается психолог, специалист по реабилитации инвалидов и специалист по социальной работе.</w:t>
      </w:r>
    </w:p>
    <w:p w:rsidR="008677EC" w:rsidRDefault="008677EC">
      <w:pPr>
        <w:pStyle w:val="ConsPlusNormal"/>
        <w:spacing w:before="220"/>
        <w:ind w:firstLine="540"/>
        <w:jc w:val="both"/>
      </w:pPr>
      <w:r>
        <w:t>Обязательным условием формирования состава специалистов бюро (экспертного состава главного бюро, экспертного состава Федерального бюро) является включение в него не менее чем 1 врача по медико-социальной экспертизе.</w:t>
      </w:r>
    </w:p>
    <w:p w:rsidR="008677EC" w:rsidRDefault="008677EC">
      <w:pPr>
        <w:pStyle w:val="ConsPlusNormal"/>
        <w:spacing w:before="220"/>
        <w:ind w:firstLine="540"/>
        <w:jc w:val="both"/>
      </w:pPr>
      <w:r>
        <w:t>Специалисты бюро (главного бюро, Федерального бюро) за несоблюдение порядка и условий признания лица инвалидом, формирования сведений, подлежащих включению в государственную информационную систему "Единая централизованная цифровая платформа в социальной сфере" несут ответственность в соответствии с законодательством Российской Федерации &lt;1&gt;.</w:t>
      </w:r>
    </w:p>
    <w:p w:rsidR="008677EC" w:rsidRDefault="008677EC">
      <w:pPr>
        <w:pStyle w:val="ConsPlusNormal"/>
        <w:jc w:val="both"/>
      </w:pPr>
      <w:r>
        <w:t xml:space="preserve">(в ред. </w:t>
      </w:r>
      <w:hyperlink r:id="rId15">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&lt;1&gt; </w:t>
      </w:r>
      <w:hyperlink r:id="rId16">
        <w:r>
          <w:rPr>
            <w:color w:val="0000FF"/>
          </w:rPr>
          <w:t>Часть первая статьи 32</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14, ст. 6928) (далее - Федеральный закон N 181-ФЗ).</w:t>
      </w:r>
    </w:p>
    <w:p w:rsidR="008677EC" w:rsidRDefault="008677EC">
      <w:pPr>
        <w:pStyle w:val="ConsPlusNormal"/>
        <w:jc w:val="both"/>
      </w:pPr>
    </w:p>
    <w:p w:rsidR="008677EC" w:rsidRDefault="008677EC">
      <w:pPr>
        <w:pStyle w:val="ConsPlusNormal"/>
        <w:ind w:firstLine="540"/>
        <w:jc w:val="both"/>
      </w:pPr>
      <w:r>
        <w:t>13. Структура и штатное расписание федеральных учреждений медико-социальной экспертизы устанавливается руководителями учреждений &lt;2&gt;.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&lt;2&gt; </w:t>
      </w:r>
      <w:hyperlink r:id="rId17">
        <w:r>
          <w:rPr>
            <w:color w:val="0000FF"/>
          </w:rPr>
          <w:t>Подпункт "е" пункта 8</w:t>
        </w:r>
      </w:hyperlink>
      <w:r>
        <w:t xml:space="preserve">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(Собрание законодательства Российской Федерации, 2013, N 16, ст. 1958).</w:t>
      </w:r>
    </w:p>
    <w:p w:rsidR="008677EC" w:rsidRDefault="008677EC">
      <w:pPr>
        <w:pStyle w:val="ConsPlusNormal"/>
        <w:jc w:val="both"/>
      </w:pPr>
    </w:p>
    <w:p w:rsidR="008677EC" w:rsidRDefault="008677EC">
      <w:pPr>
        <w:pStyle w:val="ConsPlusNormal"/>
        <w:ind w:firstLine="540"/>
        <w:jc w:val="both"/>
      </w:pPr>
      <w:r>
        <w:t>14. Назначение на должность и освобождение от должности руководителя федерального учреждения медико-социальной экспертизы, а также заключение, изменение и расторжение с ним трудового договора осуществляется федеральным органом исполнительной власти, являющимся учредителем данного учреждения &lt;3&gt;.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&lt;3&gt; </w:t>
      </w:r>
      <w:hyperlink r:id="rId18">
        <w:r>
          <w:rPr>
            <w:color w:val="0000FF"/>
          </w:rPr>
          <w:t>Подпункты "в"</w:t>
        </w:r>
      </w:hyperlink>
      <w:r>
        <w:t xml:space="preserve"> и </w:t>
      </w:r>
      <w:hyperlink r:id="rId19">
        <w:r>
          <w:rPr>
            <w:color w:val="0000FF"/>
          </w:rPr>
          <w:t>"г" пункта 3</w:t>
        </w:r>
      </w:hyperlink>
      <w:r>
        <w:t xml:space="preserve"> Положения об осуществлении федеральными органами исполнительной власти функций и полномочий учредителя федерального бюджетного учреждения и </w:t>
      </w:r>
      <w:hyperlink r:id="rId20">
        <w:r>
          <w:rPr>
            <w:color w:val="0000FF"/>
          </w:rPr>
          <w:t>подпункты "в"</w:t>
        </w:r>
      </w:hyperlink>
      <w:r>
        <w:t xml:space="preserve"> и </w:t>
      </w:r>
      <w:hyperlink r:id="rId21">
        <w:r>
          <w:rPr>
            <w:color w:val="0000FF"/>
          </w:rPr>
          <w:t>"г" пункта 3</w:t>
        </w:r>
      </w:hyperlink>
      <w:r>
        <w:t xml:space="preserve"> Положения об осуществлении федеральными органами исполнительной власти функций и полномочий учредителя федерального казенного учреждения, утвержденных постановлением Правительства Российской Федерации от 26 июля 2010 г. N 537 (Собрание законодательства Российской Федерации, 2010, N 31, ст. 4236; 2020, N 32, ст. 5280).</w:t>
      </w:r>
    </w:p>
    <w:p w:rsidR="008677EC" w:rsidRDefault="008677EC">
      <w:pPr>
        <w:pStyle w:val="ConsPlusNormal"/>
        <w:jc w:val="both"/>
      </w:pPr>
    </w:p>
    <w:p w:rsidR="008677EC" w:rsidRDefault="008677EC">
      <w:pPr>
        <w:pStyle w:val="ConsPlusNormal"/>
        <w:ind w:firstLine="540"/>
        <w:jc w:val="both"/>
      </w:pPr>
      <w:r>
        <w:t>15. На территории, прилегающей к месторасположению бюро (главного бюро, Федерального бюро) оборудуются места для парковки автотранспортных средств для лиц с ограниченными возможностями здоровья, в том числе передвигающихся в кресле-коляске.</w:t>
      </w:r>
    </w:p>
    <w:p w:rsidR="008677EC" w:rsidRDefault="008677EC">
      <w:pPr>
        <w:pStyle w:val="ConsPlusNormal"/>
        <w:spacing w:before="220"/>
        <w:ind w:firstLine="540"/>
        <w:jc w:val="both"/>
      </w:pPr>
      <w:r>
        <w:t>16. В помещениях бюро (главного бюро, Федерального бюро) в удобном для граждан месте устанавливаются информационные стенды или информационные терминалы, на которых размещается визуальная, текстовая и мультимедийная информация о порядке оказания услуги по проведению МСЭ.</w:t>
      </w:r>
    </w:p>
    <w:p w:rsidR="008677EC" w:rsidRDefault="008677EC">
      <w:pPr>
        <w:pStyle w:val="ConsPlusNormal"/>
        <w:spacing w:before="220"/>
        <w:ind w:firstLine="540"/>
        <w:jc w:val="both"/>
      </w:pPr>
      <w:r>
        <w:t xml:space="preserve">Оформление визуальной, текстовой и мультимедийной информации должно соответствовать оптимальному зрительному и слуховому восприятию этой информации </w:t>
      </w:r>
      <w:r>
        <w:lastRenderedPageBreak/>
        <w:t>гражданами.</w:t>
      </w:r>
    </w:p>
    <w:p w:rsidR="008677EC" w:rsidRDefault="008677EC">
      <w:pPr>
        <w:pStyle w:val="ConsPlusNormal"/>
        <w:spacing w:before="220"/>
        <w:ind w:firstLine="540"/>
        <w:jc w:val="both"/>
      </w:pPr>
      <w:r>
        <w:t>17. Специалисты, осуществляющие прием получателей услуг по проведению МСЭ, обеспечиваются личными нагрудными идентификационными карточками (бейджами) и (или) настольными табличками.</w:t>
      </w:r>
    </w:p>
    <w:p w:rsidR="008677EC" w:rsidRDefault="008677EC">
      <w:pPr>
        <w:pStyle w:val="ConsPlusNormal"/>
        <w:spacing w:before="220"/>
        <w:ind w:firstLine="540"/>
        <w:jc w:val="both"/>
      </w:pPr>
      <w:r>
        <w:t>18. Руководитель бюро (главного бюро, Федерального бюро) организует инструктирование или обучение специалистов с целью приобретения ими соответствующих знаний и навыков по вопросам, связанным с обеспечением доступности услуги по проведению МСЭ и предоставлением при ее оказании необходимой помощи инвалидам и маломобильным группам населения, с учетом имеющихся у них расстройств функций организма и ограничений жизнедеятельности.</w:t>
      </w:r>
    </w:p>
    <w:p w:rsidR="008677EC" w:rsidRDefault="008677EC">
      <w:pPr>
        <w:pStyle w:val="ConsPlusNormal"/>
        <w:spacing w:before="220"/>
        <w:ind w:firstLine="540"/>
        <w:jc w:val="both"/>
      </w:pPr>
      <w:r>
        <w:t>19. При оказании гражданам услуги по проведению МСЭ обеспечивается использование средств аудио- и видеофиксации.</w:t>
      </w:r>
    </w:p>
    <w:p w:rsidR="008677EC" w:rsidRDefault="008677EC">
      <w:pPr>
        <w:pStyle w:val="ConsPlusNormal"/>
        <w:spacing w:before="220"/>
        <w:ind w:firstLine="540"/>
        <w:jc w:val="both"/>
      </w:pPr>
      <w:r>
        <w:t>Средства аудио- и видеофиксации при оказании услуги по проведению МСЭ применяются с целью:</w:t>
      </w:r>
    </w:p>
    <w:p w:rsidR="008677EC" w:rsidRDefault="008677EC">
      <w:pPr>
        <w:pStyle w:val="ConsPlusNormal"/>
        <w:spacing w:before="220"/>
        <w:ind w:firstLine="540"/>
        <w:jc w:val="both"/>
      </w:pPr>
      <w:r>
        <w:t>обеспечения и контроля соблюдения прав граждан в сфере охраны здоровья;</w:t>
      </w:r>
    </w:p>
    <w:p w:rsidR="008677EC" w:rsidRDefault="008677EC">
      <w:pPr>
        <w:pStyle w:val="ConsPlusNormal"/>
        <w:spacing w:before="220"/>
        <w:ind w:firstLine="540"/>
        <w:jc w:val="both"/>
      </w:pPr>
      <w:r>
        <w:t>документирования фактов, действий и событий, связанных с проведением медико-социальной экспертизы;</w:t>
      </w:r>
    </w:p>
    <w:p w:rsidR="008677EC" w:rsidRDefault="008677EC">
      <w:pPr>
        <w:pStyle w:val="ConsPlusNormal"/>
        <w:spacing w:before="220"/>
        <w:ind w:firstLine="540"/>
        <w:jc w:val="both"/>
      </w:pPr>
      <w:r>
        <w:t>обеспечения и контроля соблюдения требований по безопасному применению и эксплуатации медицинских изделий и их утилизации (уничтожению);</w:t>
      </w:r>
    </w:p>
    <w:p w:rsidR="008677EC" w:rsidRDefault="008677EC">
      <w:pPr>
        <w:pStyle w:val="ConsPlusNormal"/>
        <w:spacing w:before="220"/>
        <w:ind w:firstLine="540"/>
        <w:jc w:val="both"/>
      </w:pPr>
      <w:r>
        <w:t>контроля соблюдения специалистами, руководителями учреждения ограничений, применяемых к ним при осуществлении профессиональной деятельности;</w:t>
      </w:r>
    </w:p>
    <w:p w:rsidR="008677EC" w:rsidRDefault="008677EC">
      <w:pPr>
        <w:pStyle w:val="ConsPlusNormal"/>
        <w:spacing w:before="220"/>
        <w:ind w:firstLine="540"/>
        <w:jc w:val="both"/>
      </w:pPr>
      <w:r>
        <w:t>обеспечения безопасности медицинской деятельности, в том числе в части:</w:t>
      </w:r>
    </w:p>
    <w:p w:rsidR="008677EC" w:rsidRDefault="008677EC">
      <w:pPr>
        <w:pStyle w:val="ConsPlusNormal"/>
        <w:spacing w:before="220"/>
        <w:ind w:firstLine="540"/>
        <w:jc w:val="both"/>
      </w:pPr>
      <w:r>
        <w:t>обеспечения антитеррористической безопасности;</w:t>
      </w:r>
    </w:p>
    <w:p w:rsidR="008677EC" w:rsidRDefault="008677EC">
      <w:pPr>
        <w:pStyle w:val="ConsPlusNormal"/>
        <w:spacing w:before="220"/>
        <w:ind w:firstLine="540"/>
        <w:jc w:val="both"/>
      </w:pPr>
      <w:r>
        <w:t>обеспечения антикоррупционной безопасности;</w:t>
      </w:r>
    </w:p>
    <w:p w:rsidR="008677EC" w:rsidRDefault="008677EC">
      <w:pPr>
        <w:pStyle w:val="ConsPlusNormal"/>
        <w:spacing w:before="220"/>
        <w:ind w:firstLine="540"/>
        <w:jc w:val="both"/>
      </w:pPr>
      <w:r>
        <w:t>обеспечения противопожарной безопасности.</w:t>
      </w:r>
    </w:p>
    <w:p w:rsidR="008677EC" w:rsidRDefault="008677EC">
      <w:pPr>
        <w:pStyle w:val="ConsPlusNormal"/>
        <w:spacing w:before="220"/>
        <w:ind w:firstLine="540"/>
        <w:jc w:val="both"/>
      </w:pPr>
      <w:r>
        <w:t>Средства видеофиксации (видеокамеры) устанавливаются в холлах, коридорах, помещениях для ожидания посетителей.</w:t>
      </w:r>
    </w:p>
    <w:p w:rsidR="008677EC" w:rsidRDefault="008677EC">
      <w:pPr>
        <w:pStyle w:val="ConsPlusNormal"/>
        <w:spacing w:before="220"/>
        <w:ind w:firstLine="540"/>
        <w:jc w:val="both"/>
      </w:pPr>
      <w:r>
        <w:t>Для информирования граждан размещаются информационные таблички с текстом "Внимание! Ведется видеозапись!".</w:t>
      </w:r>
    </w:p>
    <w:p w:rsidR="008677EC" w:rsidRDefault="008677EC">
      <w:pPr>
        <w:pStyle w:val="ConsPlusNormal"/>
        <w:spacing w:before="220"/>
        <w:ind w:firstLine="540"/>
        <w:jc w:val="both"/>
      </w:pPr>
      <w:r>
        <w:t>Для обеспечения антитеррористической безопасности организуется непрерывное видеонаблюдение &lt;4&gt;.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&lt;4&gt; </w:t>
      </w:r>
      <w:hyperlink r:id="rId22">
        <w:r>
          <w:rPr>
            <w:color w:val="0000FF"/>
          </w:rPr>
          <w:t>Пункт 30</w:t>
        </w:r>
      </w:hyperlink>
      <w:r>
        <w:t xml:space="preserve"> требований к антитеррористической защищенности мест массового пребывания людей, утвержденных постановлением Правительства Российской Федерации от 25 марта 2015 г. N 272 (Собрание законодательства Российской Федерации, 2015, N 14, ст. 2119; 2020, N 32, ст. 5286).</w:t>
      </w:r>
    </w:p>
    <w:p w:rsidR="008677EC" w:rsidRDefault="008677EC">
      <w:pPr>
        <w:pStyle w:val="ConsPlusNormal"/>
        <w:jc w:val="both"/>
      </w:pPr>
    </w:p>
    <w:p w:rsidR="008677EC" w:rsidRDefault="008677EC">
      <w:pPr>
        <w:pStyle w:val="ConsPlusNormal"/>
        <w:ind w:firstLine="540"/>
        <w:jc w:val="both"/>
      </w:pPr>
      <w:r>
        <w:t>Средства аудио- и видеофиксации (видеокамеры, диктофоны) устанавливаются в регистратуре, в кабинетах, где проводится освидетельствование граждан, а также в кабинетах, где используется специальное диагностическое оборудование с целью проведения экспертно-</w:t>
      </w:r>
      <w:r>
        <w:lastRenderedPageBreak/>
        <w:t>реабилитационной диагностики.</w:t>
      </w:r>
    </w:p>
    <w:p w:rsidR="008677EC" w:rsidRDefault="008677EC">
      <w:pPr>
        <w:pStyle w:val="ConsPlusNormal"/>
        <w:spacing w:before="220"/>
        <w:ind w:firstLine="540"/>
        <w:jc w:val="both"/>
      </w:pPr>
      <w:r>
        <w:t>Установка средств аудио- и видеофиксации в кабинетах, где проводится освидетельствование граждан, осуществляется таким образом, чтобы были видны рабочие места всех специалистов, проводящих медико-социальную экспертизу, и место, где происходит объявление решения о результатах медико-социальной экспертизы получателю услуги по проведению МСЭ (его законному или уполномоченному представителю). Не допускается направление видеокамер на место, где непосредственно проводится осмотр получателя услуги по проведению МСЭ.</w:t>
      </w:r>
    </w:p>
    <w:p w:rsidR="008677EC" w:rsidRDefault="008677EC">
      <w:pPr>
        <w:pStyle w:val="ConsPlusNormal"/>
        <w:spacing w:before="220"/>
        <w:ind w:firstLine="540"/>
        <w:jc w:val="both"/>
      </w:pPr>
      <w:r>
        <w:t>Средства аудио- и видеофиксации, устанавливаемые в кабинетах, где проводится освидетельствование, должны обладать техническими характеристиками, обеспечивающими распознавание лиц граждан, изображенных на видеозаписи, и речи граждан, находящихся в любой части такого кабинета.</w:t>
      </w:r>
    </w:p>
    <w:p w:rsidR="008677EC" w:rsidRDefault="008677EC">
      <w:pPr>
        <w:pStyle w:val="ConsPlusNormal"/>
        <w:spacing w:before="220"/>
        <w:ind w:firstLine="540"/>
        <w:jc w:val="both"/>
      </w:pPr>
      <w:r>
        <w:t>Для информирования граждан на двери, ведущей в кабинет, где проводится освидетельствование, а также в самом кабинете размещаются информационные таблички с текстом "Внимание! Ведется аудио- и видеозапись!".</w:t>
      </w:r>
    </w:p>
    <w:p w:rsidR="008677EC" w:rsidRDefault="008677EC">
      <w:pPr>
        <w:pStyle w:val="ConsPlusNormal"/>
        <w:spacing w:before="220"/>
        <w:ind w:firstLine="540"/>
        <w:jc w:val="both"/>
      </w:pPr>
      <w:r>
        <w:t>После включения средств аудио- и видеофиксации руководитель бюро (экспертного состава главного бюро, экспертного состава Федерального бюро) должен уведомить присутствующих о том, что ведется аудио- и видеозапись, назвать дату, время, место, фамилию, имя, отчество (при наличии) освидетельствуемого лица, полный номер протокола проведения медико-социальной экспертизы гражданина в федеральном учреждении медико-социальной экспертизы по утвержденной форме &lt;5&gt; (далее - протокол), а также перечислить специалистов бюро (экспертного состава главного бюро, экспертного состава Федерального бюро), принимающих участие в освидетельствовании.</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&lt;5&gt; </w:t>
      </w:r>
      <w:hyperlink r:id="rId23">
        <w:r>
          <w:rPr>
            <w:color w:val="0000FF"/>
          </w:rPr>
          <w:t>Форма</w:t>
        </w:r>
      </w:hyperlink>
      <w:r>
        <w:t xml:space="preserve"> утверждена приказом Министерства труда и социальной защиты Российской Федерации от 29 декабря 2015 г. N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 (зарегистрирован Министерством юстиции Российской Федерации 5 февраля 2016 г., регистрационный N 40949) с изменениями, внесенными приказами Министерства труда и социальной защиты Российской Федерации от 6 апреля 2017 г. N 336н (зарегистрирован Министерством юстиции Российской Федерации 28 апреля 2017 г., регистрационный N 46541) и от 4 апреля 2019 г. N 215н (зарегистрирован Министерством юстиции Российской Федерации 29 апреля 2019 г., регистрационный N 54550).</w:t>
      </w:r>
    </w:p>
    <w:p w:rsidR="008677EC" w:rsidRDefault="008677EC">
      <w:pPr>
        <w:pStyle w:val="ConsPlusNormal"/>
        <w:jc w:val="both"/>
      </w:pPr>
    </w:p>
    <w:p w:rsidR="008677EC" w:rsidRDefault="008677EC">
      <w:pPr>
        <w:pStyle w:val="ConsPlusNormal"/>
        <w:ind w:firstLine="540"/>
        <w:jc w:val="both"/>
      </w:pPr>
      <w:r>
        <w:t>При проведении освидетельствования на дому получателя услуги по проведению МСЭ, по месту нахождения получателя услуги по проведению МСЭ - в медицинской организации, оказывающей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 используются только средства аудиофиксации (диктофоны).</w:t>
      </w:r>
    </w:p>
    <w:p w:rsidR="008677EC" w:rsidRDefault="008677EC">
      <w:pPr>
        <w:pStyle w:val="ConsPlusNormal"/>
        <w:spacing w:before="220"/>
        <w:ind w:firstLine="540"/>
        <w:jc w:val="both"/>
      </w:pPr>
      <w:r>
        <w:t>Ответственным за организацию системы аудио- и видеофиксации, сохранение аудио- и видеоматериалов, их конфиденциальности, соблюдение законности при обработке персональных данных и использовании аудио- и видеоматериалов является руководитель главного бюро (Федерального бюро).</w:t>
      </w:r>
    </w:p>
    <w:p w:rsidR="008677EC" w:rsidRDefault="008677EC">
      <w:pPr>
        <w:pStyle w:val="ConsPlusNormal"/>
        <w:spacing w:before="220"/>
        <w:ind w:firstLine="540"/>
        <w:jc w:val="both"/>
      </w:pPr>
      <w:r>
        <w:t xml:space="preserve">Руководителем главного бюро (Федерального бюро) из числа сотрудников главного бюро (Федерального бюро) назначается ответственный за организацию работы по функционированию системы аудио- и видеофиксации, сохранению аудио- и видеоматериалов и обеспечению их </w:t>
      </w:r>
      <w:r>
        <w:lastRenderedPageBreak/>
        <w:t>конфиденциальности (далее - организатор системы аудио- и видеофиксации) и ответственного за техническое сопровождение системы аудио- видеофиксации (далее - сопровождающий системы аудио- и видеофиксации).</w:t>
      </w:r>
    </w:p>
    <w:p w:rsidR="008677EC" w:rsidRDefault="008677EC">
      <w:pPr>
        <w:pStyle w:val="ConsPlusNormal"/>
        <w:spacing w:before="220"/>
        <w:ind w:firstLine="540"/>
        <w:jc w:val="both"/>
      </w:pPr>
      <w:r>
        <w:t>Организатор системы аудио- и видеофиксации:</w:t>
      </w:r>
    </w:p>
    <w:p w:rsidR="008677EC" w:rsidRDefault="008677EC">
      <w:pPr>
        <w:pStyle w:val="ConsPlusNormal"/>
        <w:spacing w:before="220"/>
        <w:ind w:firstLine="540"/>
        <w:jc w:val="both"/>
      </w:pPr>
      <w:r>
        <w:t>подчиняется непосредственно руководителю главного бюро (Федерального бюро);</w:t>
      </w:r>
    </w:p>
    <w:p w:rsidR="008677EC" w:rsidRDefault="008677EC">
      <w:pPr>
        <w:pStyle w:val="ConsPlusNormal"/>
        <w:spacing w:before="220"/>
        <w:ind w:firstLine="540"/>
        <w:jc w:val="both"/>
      </w:pPr>
      <w:r>
        <w:t>обеспечивает контроль за соблюдением законодательства Российской Федерации об охране здоровья граждан, о персональных данных, об информации, информационных технологиях и о защите информации, об охране изображения гражданина при осуществлении аудио- и видеофиксации в бюро, главном бюро (Федеральном бюро);</w:t>
      </w:r>
    </w:p>
    <w:p w:rsidR="008677EC" w:rsidRDefault="008677EC">
      <w:pPr>
        <w:pStyle w:val="ConsPlusNormal"/>
        <w:spacing w:before="220"/>
        <w:ind w:firstLine="540"/>
        <w:jc w:val="both"/>
      </w:pPr>
      <w:r>
        <w:t>осуществляет руководство и контроль за работой сопровождающего системы аудио- и видеофиксации;</w:t>
      </w:r>
    </w:p>
    <w:p w:rsidR="008677EC" w:rsidRDefault="008677EC">
      <w:pPr>
        <w:pStyle w:val="ConsPlusNormal"/>
        <w:spacing w:before="220"/>
        <w:ind w:firstLine="540"/>
        <w:jc w:val="both"/>
      </w:pPr>
      <w:r>
        <w:t>взаимодействует с руководителями структурных подразделений и специалистами главного бюро (Федерального бюро), в помещениях и на территории которого осуществляется аудио- и видеофиксация, а также с получателями услуги по проведению МСЭ;</w:t>
      </w:r>
    </w:p>
    <w:p w:rsidR="008677EC" w:rsidRDefault="008677EC">
      <w:pPr>
        <w:pStyle w:val="ConsPlusNormal"/>
        <w:spacing w:before="220"/>
        <w:ind w:firstLine="540"/>
        <w:jc w:val="both"/>
      </w:pPr>
      <w:r>
        <w:t>анализирует 1 раз в месяц полученную в результате аудио- и видеофиксации информацию с целью определения возможных отклонений в обеспечении качества медико-социальной экспертизы и безопасности медицинской деятельности;</w:t>
      </w:r>
    </w:p>
    <w:p w:rsidR="008677EC" w:rsidRDefault="008677EC">
      <w:pPr>
        <w:pStyle w:val="ConsPlusNormal"/>
        <w:spacing w:before="220"/>
        <w:ind w:firstLine="540"/>
        <w:jc w:val="both"/>
      </w:pPr>
      <w:r>
        <w:t>при выявлении с помощью аудио- и видеофиксации отклонений в обеспечении качества медико-социальной экспертизы и безопасности медицинской деятельности информирует об этом руководителя главного бюро (Федерального бюро), профильного заместителя руководителя главного бюро (Федерального бюро);</w:t>
      </w:r>
    </w:p>
    <w:p w:rsidR="008677EC" w:rsidRDefault="008677EC">
      <w:pPr>
        <w:pStyle w:val="ConsPlusNormal"/>
        <w:spacing w:before="220"/>
        <w:ind w:firstLine="540"/>
        <w:jc w:val="both"/>
      </w:pPr>
      <w:r>
        <w:t>проводит информационную и методическую работу со специалистами главного бюро (Федерального бюро) по вопросам аудио- и видеофиксации, осуществляемой главным бюро (Федеральным бюро);</w:t>
      </w:r>
    </w:p>
    <w:p w:rsidR="008677EC" w:rsidRDefault="008677EC">
      <w:pPr>
        <w:pStyle w:val="ConsPlusNormal"/>
        <w:spacing w:before="220"/>
        <w:ind w:firstLine="540"/>
        <w:jc w:val="both"/>
      </w:pPr>
      <w:r>
        <w:t>вносит предложения руководителю главного бюро (Федерального бюро), направленные на совершенствование работы по осуществлению аудио- и видеофиксации, использованию аудио- и видеоматериалов в главном бюро (Федеральном бюро);</w:t>
      </w:r>
    </w:p>
    <w:p w:rsidR="008677EC" w:rsidRDefault="008677EC">
      <w:pPr>
        <w:pStyle w:val="ConsPlusNormal"/>
        <w:spacing w:before="220"/>
        <w:ind w:firstLine="540"/>
        <w:jc w:val="both"/>
      </w:pPr>
      <w:r>
        <w:t>при возникновении экстренных, конфликтных и иных нештатных ситуаций незамедлительно информирует об этом руководителя главного бюро (Федерального бюро), принимает необходимые меры по их устранению и проводит дополнительные мероприятия по обеспечению сохранности аудио- и видеоматериалов.</w:t>
      </w:r>
    </w:p>
    <w:p w:rsidR="008677EC" w:rsidRDefault="008677EC">
      <w:pPr>
        <w:pStyle w:val="ConsPlusNormal"/>
        <w:spacing w:before="220"/>
        <w:ind w:firstLine="540"/>
        <w:jc w:val="both"/>
      </w:pPr>
      <w:r>
        <w:t>Сопровождающий системы аудио- и видеофиксации:</w:t>
      </w:r>
    </w:p>
    <w:p w:rsidR="008677EC" w:rsidRDefault="008677EC">
      <w:pPr>
        <w:pStyle w:val="ConsPlusNormal"/>
        <w:spacing w:before="220"/>
        <w:ind w:firstLine="540"/>
        <w:jc w:val="both"/>
      </w:pPr>
      <w:r>
        <w:t>подчиняется руководителю главного бюро (Федерального бюро) и организатору системы аудио- и видеофиксации в главном бюро (Федеральном бюро);</w:t>
      </w:r>
    </w:p>
    <w:p w:rsidR="008677EC" w:rsidRDefault="008677EC">
      <w:pPr>
        <w:pStyle w:val="ConsPlusNormal"/>
        <w:spacing w:before="220"/>
        <w:ind w:firstLine="540"/>
        <w:jc w:val="both"/>
      </w:pPr>
      <w:r>
        <w:t>обеспечивает поддержание оборудования, используемого главным бюро (Федеральным бюро) для аудио- и видеофиксации в рабочем состоянии, получение аудио- и видеоматериалов с оборудования, используемого для аудио- и видеофиксации в главном бюро (Федеральном бюро), и их хранение;</w:t>
      </w:r>
    </w:p>
    <w:p w:rsidR="008677EC" w:rsidRDefault="008677EC">
      <w:pPr>
        <w:pStyle w:val="ConsPlusNormal"/>
        <w:spacing w:before="220"/>
        <w:ind w:firstLine="540"/>
        <w:jc w:val="both"/>
      </w:pPr>
      <w:r>
        <w:t>осуществляет контроль за техническим состоянием и исправностью оборудования, используемого для аудио- и видеофиксации в главном бюро (Федеральном бюро);</w:t>
      </w:r>
    </w:p>
    <w:p w:rsidR="008677EC" w:rsidRDefault="008677EC">
      <w:pPr>
        <w:pStyle w:val="ConsPlusNormal"/>
        <w:spacing w:before="220"/>
        <w:ind w:firstLine="540"/>
        <w:jc w:val="both"/>
      </w:pPr>
      <w:r>
        <w:t xml:space="preserve">ведет учет оборудования, используемого для аудио- и видеофиксации, находящегося на </w:t>
      </w:r>
      <w:r>
        <w:lastRenderedPageBreak/>
        <w:t>балансе главного бюро (Федерального бюро).</w:t>
      </w:r>
    </w:p>
    <w:p w:rsidR="008677EC" w:rsidRDefault="008677EC">
      <w:pPr>
        <w:pStyle w:val="ConsPlusNormal"/>
        <w:spacing w:before="220"/>
        <w:ind w:firstLine="540"/>
        <w:jc w:val="both"/>
      </w:pPr>
      <w:r>
        <w:t>Перечень должностных лиц из числа сотрудников бюро, главного бюро (Федерального бюро), имеющих доступ к аудио- и видеоматериалам, включая их просмотр, утверждается руководителем главного бюро (Федерального бюро).</w:t>
      </w:r>
    </w:p>
    <w:p w:rsidR="008677EC" w:rsidRDefault="008677EC">
      <w:pPr>
        <w:pStyle w:val="ConsPlusNormal"/>
        <w:spacing w:before="220"/>
        <w:ind w:firstLine="540"/>
        <w:jc w:val="both"/>
      </w:pPr>
      <w:r>
        <w:t>Передача аудио- и видеоматериалов внутри бюро (главного бюро, Федерального бюро) осуществляется по защищенным каналам связи, обеспечивающим конфиденциальность, аутентичность и целостность передаваемой информации. В случае невозможности передачи информации по защищенным каналам связи используются механические носители информации при соблюдении упомянутых условий. Информация на съемном механическом носителе подлежит уничтожению непосредственно после ее передачи.</w:t>
      </w:r>
    </w:p>
    <w:p w:rsidR="008677EC" w:rsidRDefault="008677EC">
      <w:pPr>
        <w:pStyle w:val="ConsPlusNormal"/>
        <w:spacing w:before="220"/>
        <w:ind w:firstLine="540"/>
        <w:jc w:val="both"/>
      </w:pPr>
      <w:r>
        <w:t>Хранение аудио- и видеоматериалов в бюро (главном бюро, Федеральном бюро) осуществляется централизованно на жестких дисках выделенного сервера, не имеющего прямого (незащищенного) доступа в сеть "Интернет".</w:t>
      </w:r>
    </w:p>
    <w:p w:rsidR="008677EC" w:rsidRDefault="008677EC">
      <w:pPr>
        <w:pStyle w:val="ConsPlusNormal"/>
        <w:spacing w:before="220"/>
        <w:ind w:firstLine="540"/>
        <w:jc w:val="both"/>
      </w:pPr>
      <w:r>
        <w:t>Помещение, в котором размещен выделенный сервер и осуществляется хранение информации, должно быть закрытым, доступ в данное помещение ограничен, помещение оборудовано системой сигнализации.</w:t>
      </w:r>
    </w:p>
    <w:p w:rsidR="008677EC" w:rsidRDefault="008677EC">
      <w:pPr>
        <w:pStyle w:val="ConsPlusNormal"/>
        <w:spacing w:before="220"/>
        <w:ind w:firstLine="540"/>
        <w:jc w:val="both"/>
      </w:pPr>
      <w:r>
        <w:t>Допускается размещение сервера в специальных серверных шкафах, защищенных от несанкционированного доступа с помощью аналогичных мер безопасности.</w:t>
      </w:r>
    </w:p>
    <w:p w:rsidR="008677EC" w:rsidRDefault="008677EC">
      <w:pPr>
        <w:pStyle w:val="ConsPlusNormal"/>
        <w:spacing w:before="220"/>
        <w:ind w:firstLine="540"/>
        <w:jc w:val="both"/>
      </w:pPr>
      <w:r>
        <w:t>В случае, если бюро, экспертные составы главного бюро территориально удалены друг от друга, допускается хранение аудио- и видеоматериалов децентрализовано в соответствии с территориальными особенностями организации деятельности главного бюро, но с соблюдением необходимых и достаточных мер безопасности.</w:t>
      </w:r>
    </w:p>
    <w:p w:rsidR="008677EC" w:rsidRDefault="008677EC">
      <w:pPr>
        <w:pStyle w:val="ConsPlusNormal"/>
        <w:spacing w:before="220"/>
        <w:ind w:firstLine="540"/>
        <w:jc w:val="both"/>
      </w:pPr>
      <w:bookmarkStart w:id="1" w:name="P210"/>
      <w:bookmarkEnd w:id="1"/>
      <w:r>
        <w:t>Срок хранения аудио- и видеоматериалов составляет 90 календарных дней.</w:t>
      </w:r>
    </w:p>
    <w:p w:rsidR="008677EC" w:rsidRDefault="008677EC">
      <w:pPr>
        <w:pStyle w:val="ConsPlusNormal"/>
        <w:spacing w:before="220"/>
        <w:ind w:firstLine="540"/>
        <w:jc w:val="both"/>
      </w:pPr>
      <w:r>
        <w:t xml:space="preserve">В случаях обжалования решения бюро (главного бюро, Федерального бюро), а также запроса аудио- и видеоматериалов следственными, судебными или иными компетентными органами, указанными в </w:t>
      </w:r>
      <w:hyperlink w:anchor="P213">
        <w:r>
          <w:rPr>
            <w:color w:val="0000FF"/>
          </w:rPr>
          <w:t>абзацах 46</w:t>
        </w:r>
      </w:hyperlink>
      <w:r>
        <w:t xml:space="preserve"> и </w:t>
      </w:r>
      <w:hyperlink w:anchor="P214">
        <w:r>
          <w:rPr>
            <w:color w:val="0000FF"/>
          </w:rPr>
          <w:t>47</w:t>
        </w:r>
      </w:hyperlink>
      <w:r>
        <w:t xml:space="preserve"> настоящего пункта, в срок, установленный </w:t>
      </w:r>
      <w:hyperlink w:anchor="P210">
        <w:r>
          <w:rPr>
            <w:color w:val="0000FF"/>
          </w:rPr>
          <w:t>абзацем 43</w:t>
        </w:r>
      </w:hyperlink>
      <w:r>
        <w:t xml:space="preserve"> настоящего пункта, соответствующие аудио- и видеоматериалы подлежат хранению 1 год.</w:t>
      </w:r>
    </w:p>
    <w:p w:rsidR="008677EC" w:rsidRDefault="008677EC">
      <w:pPr>
        <w:pStyle w:val="ConsPlusNormal"/>
        <w:spacing w:before="220"/>
        <w:ind w:firstLine="540"/>
        <w:jc w:val="both"/>
      </w:pPr>
      <w:r>
        <w:t>Просмотр и передача записей аудио- и видеоматериалов третьей стороне допускается в следующих случаях:</w:t>
      </w:r>
    </w:p>
    <w:p w:rsidR="008677EC" w:rsidRDefault="008677EC">
      <w:pPr>
        <w:pStyle w:val="ConsPlusNormal"/>
        <w:spacing w:before="220"/>
        <w:ind w:firstLine="540"/>
        <w:jc w:val="both"/>
      </w:pPr>
      <w:bookmarkStart w:id="2" w:name="P213"/>
      <w:bookmarkEnd w:id="2"/>
      <w:r>
        <w:t>по запросу следственных и судебных органов, органов исполнительной власти в области обеспечения безопасности в порядке, установленном законодательством Российской Федерации;</w:t>
      </w:r>
    </w:p>
    <w:p w:rsidR="008677EC" w:rsidRDefault="008677EC">
      <w:pPr>
        <w:pStyle w:val="ConsPlusNormal"/>
        <w:spacing w:before="220"/>
        <w:ind w:firstLine="540"/>
        <w:jc w:val="both"/>
      </w:pPr>
      <w:bookmarkStart w:id="3" w:name="P214"/>
      <w:bookmarkEnd w:id="3"/>
      <w:r>
        <w:t>по запросу уполномоченного органа по защите прав субъектов персональных данных в порядке, установленном законодательством Российской Федерации.</w:t>
      </w:r>
    </w:p>
    <w:p w:rsidR="008677EC" w:rsidRDefault="008677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7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7EC" w:rsidRDefault="008677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7EC" w:rsidRDefault="008677EC">
            <w:pPr>
              <w:pStyle w:val="ConsPlusNormal"/>
              <w:jc w:val="both"/>
            </w:pPr>
            <w:r>
              <w:rPr>
                <w:color w:val="392C69"/>
              </w:rPr>
              <w:t>КонсультантПлюс: примечание.</w:t>
            </w:r>
          </w:p>
          <w:p w:rsidR="008677EC" w:rsidRDefault="008677EC">
            <w:pPr>
              <w:pStyle w:val="ConsPlusNormal"/>
              <w:jc w:val="both"/>
            </w:pPr>
            <w:r>
              <w:rPr>
                <w:color w:val="392C69"/>
              </w:rPr>
              <w:t xml:space="preserve">С 01.09.2022 в ст. 20 ФЗ N 152-ФЗ внесены </w:t>
            </w:r>
            <w:hyperlink r:id="rId24">
              <w:r>
                <w:rPr>
                  <w:color w:val="0000FF"/>
                </w:rPr>
                <w:t>изменения</w:t>
              </w:r>
            </w:hyperlink>
            <w:r>
              <w:rPr>
                <w:color w:val="392C69"/>
              </w:rPr>
              <w:t>: указанный в абзаце ниже срок сокращен до 10 рабочих дней.</w:t>
            </w:r>
          </w:p>
        </w:tc>
        <w:tc>
          <w:tcPr>
            <w:tcW w:w="113" w:type="dxa"/>
            <w:tcBorders>
              <w:top w:val="nil"/>
              <w:left w:val="nil"/>
              <w:bottom w:val="nil"/>
              <w:right w:val="nil"/>
            </w:tcBorders>
            <w:shd w:val="clear" w:color="auto" w:fill="F4F3F8"/>
            <w:tcMar>
              <w:top w:w="0" w:type="dxa"/>
              <w:left w:w="0" w:type="dxa"/>
              <w:bottom w:w="0" w:type="dxa"/>
              <w:right w:w="0" w:type="dxa"/>
            </w:tcMar>
          </w:tcPr>
          <w:p w:rsidR="008677EC" w:rsidRDefault="008677EC">
            <w:pPr>
              <w:pStyle w:val="ConsPlusNormal"/>
            </w:pPr>
          </w:p>
        </w:tc>
      </w:tr>
    </w:tbl>
    <w:p w:rsidR="008677EC" w:rsidRDefault="008677EC">
      <w:pPr>
        <w:pStyle w:val="ConsPlusNormal"/>
        <w:spacing w:before="280"/>
        <w:ind w:firstLine="540"/>
        <w:jc w:val="both"/>
      </w:pPr>
      <w:r>
        <w:t>Бюро (главное бюро, Федеральное бюро) обязано предоставить гражданину, изображенному на видеозаписи (идентифицируемому на аудиозаписи), возможность ознакомления с соответствующими аудио- и видеоматериалами в срок, не превышающий 30 календарных дней со дня подачи соответствующего письменного заявления на имя руководителя бюро (главного бюро, Федерального бюро) &lt;6&gt;.</w:t>
      </w:r>
    </w:p>
    <w:p w:rsidR="008677EC" w:rsidRDefault="008677EC">
      <w:pPr>
        <w:pStyle w:val="ConsPlusNormal"/>
        <w:spacing w:before="220"/>
        <w:ind w:firstLine="540"/>
        <w:jc w:val="both"/>
      </w:pPr>
      <w:r>
        <w:lastRenderedPageBreak/>
        <w:t>--------------------------------</w:t>
      </w:r>
    </w:p>
    <w:p w:rsidR="008677EC" w:rsidRDefault="008677EC">
      <w:pPr>
        <w:pStyle w:val="ConsPlusNormal"/>
        <w:spacing w:before="220"/>
        <w:ind w:firstLine="540"/>
        <w:jc w:val="both"/>
      </w:pPr>
      <w:r>
        <w:t xml:space="preserve">&lt;6&gt; </w:t>
      </w:r>
      <w:hyperlink r:id="rId25">
        <w:r>
          <w:rPr>
            <w:color w:val="0000FF"/>
          </w:rPr>
          <w:t>Статья 20</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(далее - Федеральный закон N 152-ФЗ).</w:t>
      </w:r>
    </w:p>
    <w:p w:rsidR="008677EC" w:rsidRDefault="008677EC">
      <w:pPr>
        <w:pStyle w:val="ConsPlusNormal"/>
        <w:jc w:val="both"/>
      </w:pPr>
    </w:p>
    <w:p w:rsidR="008677EC" w:rsidRDefault="008677EC">
      <w:pPr>
        <w:pStyle w:val="ConsPlusNormal"/>
        <w:ind w:firstLine="540"/>
        <w:jc w:val="both"/>
      </w:pPr>
      <w:r>
        <w:t>Гражданин, изображенный на видеозаписи (идентифицируемый на аудиозаписи), имеет право ознакомиться с аудио- и видеоматериалами в присутствии руководителя бюро (главного бюро, Федерального бюро) либо уполномоченного им должностного лица, а также имеет право получить копию аудио- и видеоматериалов в срок, не превышающий 30 календарных дней со дня подачи в адрес руководителя бюро (главного бюро, Федерального бюро) соответствующего заявления в письменной форме с предоставлением чистого, пригодного для записи съемного механического носителя информации в заводской упаковке (компакт-диск, флеш-карта).</w:t>
      </w:r>
    </w:p>
    <w:p w:rsidR="008677EC" w:rsidRDefault="008677EC">
      <w:pPr>
        <w:pStyle w:val="ConsPlusNormal"/>
        <w:spacing w:before="220"/>
        <w:ind w:firstLine="540"/>
        <w:jc w:val="both"/>
      </w:pPr>
      <w:r>
        <w:t>Руководитель бюро (главного бюро, Федерального бюро) имеет право дать письменный мотивированный отказ в предоставлении копии аудио- и видеоматериалов заявителю в случае несогласия третьих лиц, изображенных на видеозаписи (идентифицируемых на аудиозаписи), и возможности нарушения при этом их прав и законных интересов &lt;7&gt;.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&lt;7&gt; </w:t>
      </w:r>
      <w:hyperlink r:id="rId26">
        <w:r>
          <w:rPr>
            <w:color w:val="0000FF"/>
          </w:rPr>
          <w:t>Пункт 4 части 8 статьи 14</w:t>
        </w:r>
      </w:hyperlink>
      <w:r>
        <w:t xml:space="preserve"> Федерального закона N 152-ФЗ.</w:t>
      </w:r>
    </w:p>
    <w:p w:rsidR="008677EC" w:rsidRDefault="008677EC">
      <w:pPr>
        <w:pStyle w:val="ConsPlusNormal"/>
        <w:jc w:val="both"/>
      </w:pPr>
    </w:p>
    <w:p w:rsidR="008677EC" w:rsidRDefault="008677EC">
      <w:pPr>
        <w:pStyle w:val="ConsPlusNormal"/>
        <w:ind w:firstLine="540"/>
        <w:jc w:val="both"/>
      </w:pPr>
      <w:r>
        <w:t>В случае мотивированного отказа заявителю в предоставлении копии аудио- и видеоматериалов соответствующее решение направляется ему в письменном виде за подписью руководителя бюро (главного бюро, Федерального бюро) в срок, не превышающий 30 дней с момента подачи заявления.</w:t>
      </w:r>
    </w:p>
    <w:p w:rsidR="008677EC" w:rsidRDefault="008677EC">
      <w:pPr>
        <w:pStyle w:val="ConsPlusNormal"/>
        <w:spacing w:before="220"/>
        <w:ind w:firstLine="540"/>
        <w:jc w:val="both"/>
      </w:pPr>
      <w:r>
        <w:t>Получатель услуги по проведению МСЭ (его законный или уполномоченный представитель) вправе проводить аудио-, фото- и (или) видеосъемку в бюро (главном бюро, Федеральном бюро) при соблюдении следующих условий:</w:t>
      </w:r>
    </w:p>
    <w:p w:rsidR="008677EC" w:rsidRDefault="008677EC">
      <w:pPr>
        <w:pStyle w:val="ConsPlusNormal"/>
        <w:spacing w:before="220"/>
        <w:ind w:firstLine="540"/>
        <w:jc w:val="both"/>
      </w:pPr>
      <w:r>
        <w:t>обязательное предварительное уведомление о проведении аудио-, фото- и (или) видеосъемки руководителя бюро (главного бюро, Федерального бюро) или организатора системы аудио- и видеофиксации в главном бюро (Федеральном бюро);</w:t>
      </w:r>
    </w:p>
    <w:p w:rsidR="008677EC" w:rsidRDefault="008677EC">
      <w:pPr>
        <w:pStyle w:val="ConsPlusNormal"/>
        <w:spacing w:before="220"/>
        <w:ind w:firstLine="540"/>
        <w:jc w:val="both"/>
      </w:pPr>
      <w:r>
        <w:t>проведение аудио-, фото- и (или) видеосъемки только с места, определенного руководителем бюро (главного бюро, Федерального бюро) или организатором системы аудио- и видеофиксации в главном бюро (Федеральном бюро), и под непосредственным контролем руководителя бюро (главного бюро, Федерального бюро) или организатора системы аудио- видеофиксации в главном бюро (Федеральном бюро);</w:t>
      </w:r>
    </w:p>
    <w:p w:rsidR="008677EC" w:rsidRDefault="008677EC">
      <w:pPr>
        <w:pStyle w:val="ConsPlusNormal"/>
        <w:spacing w:before="220"/>
        <w:ind w:firstLine="540"/>
        <w:jc w:val="both"/>
      </w:pPr>
      <w:r>
        <w:t>не допускается аудио-, фото- и (или) видеосъемка других получателей услуги по проведению МСЭ, находящихся в бюро (главном бюро, Федеральном бюро), в связи с необходимостью соблюдения их прав на неприкосновенность частной жизни, тайну личной жизни, сохранения врачебной тайны.</w:t>
      </w:r>
    </w:p>
    <w:p w:rsidR="008677EC" w:rsidRDefault="008677EC">
      <w:pPr>
        <w:pStyle w:val="ConsPlusNormal"/>
        <w:spacing w:before="220"/>
        <w:ind w:firstLine="540"/>
        <w:jc w:val="both"/>
      </w:pPr>
      <w:r>
        <w:t>20. Документы, составленные в ходе и по результатам оказания услуги по медико-социальной экспертизе, хранятся в федеральном учреждении медико-социальной экспертизы 50 лет &lt;8&gt;, начиная с года, следующего за годом вынесения решения о признании гражданина инвалидом бессрочно либо об отказе в признании его инвалидом, в том числе по категории "ребенок-инвалид", а также за годом, в котором гражданин не обратился на очередное переосвидетельствование.</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lastRenderedPageBreak/>
        <w:t xml:space="preserve">&lt;8&gt; </w:t>
      </w:r>
      <w:hyperlink r:id="rId27">
        <w:r>
          <w:rPr>
            <w:color w:val="0000FF"/>
          </w:rPr>
          <w:t>Часть 2 статьи 22.1</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2017, N 25, ст. 3596).</w:t>
      </w:r>
    </w:p>
    <w:p w:rsidR="008677EC" w:rsidRDefault="008677EC">
      <w:pPr>
        <w:pStyle w:val="ConsPlusNormal"/>
        <w:jc w:val="both"/>
      </w:pPr>
    </w:p>
    <w:p w:rsidR="008677EC" w:rsidRDefault="008677EC">
      <w:pPr>
        <w:pStyle w:val="ConsPlusNormal"/>
        <w:ind w:firstLine="540"/>
        <w:jc w:val="both"/>
      </w:pPr>
      <w:r>
        <w:t>21. Решения бюро, не отмененные или не измененные экспертным составом главного бюро либо в судебном порядке, решения экспертного состава главного бюро, не отмененные или не измененные экспертным составом Федерального бюро либо в судебном порядке, а также решения экспертного состава Федерального бюро, не отмененные или не измененные в судебном порядке, являются обязательными для исполнения соответствующими органами государственной власти, органами местного самоуправления, а также организациями независимо от их организационно-правовой формы &lt;9&gt;.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&lt;9&gt; </w:t>
      </w:r>
      <w:hyperlink r:id="rId28">
        <w:r>
          <w:rPr>
            <w:color w:val="0000FF"/>
          </w:rPr>
          <w:t>Часть четвертая статьи 8</w:t>
        </w:r>
      </w:hyperlink>
      <w:r>
        <w:t xml:space="preserve"> Федерального закона N 181-ФЗ.</w:t>
      </w:r>
    </w:p>
    <w:p w:rsidR="008677EC" w:rsidRDefault="008677EC">
      <w:pPr>
        <w:pStyle w:val="ConsPlusNormal"/>
        <w:jc w:val="both"/>
      </w:pPr>
    </w:p>
    <w:p w:rsidR="008677EC" w:rsidRDefault="008677EC">
      <w:pPr>
        <w:pStyle w:val="ConsPlusNormal"/>
        <w:ind w:firstLine="540"/>
        <w:jc w:val="both"/>
      </w:pPr>
      <w:r>
        <w:t>22. В случае, если в ходе и по результатам оказанной услуги по проведению МСЭ возникло обоснованное сомнение, что гражданином представлены поддельные документы или заведомо ложные сведения, руководитель бюро (главного бюро, Федерального бюро) направляет соответствующие материалы в правоохранительные органы для рассмотрения вопроса о привлечении виновных лиц к уголовной ответственности.</w:t>
      </w:r>
    </w:p>
    <w:p w:rsidR="008677EC" w:rsidRDefault="008677EC">
      <w:pPr>
        <w:pStyle w:val="ConsPlusNormal"/>
        <w:jc w:val="both"/>
      </w:pPr>
    </w:p>
    <w:p w:rsidR="008677EC" w:rsidRDefault="008677EC">
      <w:pPr>
        <w:pStyle w:val="ConsPlusTitle"/>
        <w:jc w:val="center"/>
        <w:outlineLvl w:val="1"/>
      </w:pPr>
      <w:r>
        <w:t>V. Правила деятельности федеральных учреждений</w:t>
      </w:r>
    </w:p>
    <w:p w:rsidR="008677EC" w:rsidRDefault="008677EC">
      <w:pPr>
        <w:pStyle w:val="ConsPlusTitle"/>
        <w:jc w:val="center"/>
      </w:pPr>
      <w:r>
        <w:t>медико-социальной экспертизы</w:t>
      </w:r>
    </w:p>
    <w:p w:rsidR="008677EC" w:rsidRDefault="008677EC">
      <w:pPr>
        <w:pStyle w:val="ConsPlusNormal"/>
        <w:jc w:val="both"/>
      </w:pPr>
    </w:p>
    <w:p w:rsidR="008677EC" w:rsidRDefault="008677EC">
      <w:pPr>
        <w:pStyle w:val="ConsPlusNormal"/>
        <w:ind w:firstLine="540"/>
        <w:jc w:val="both"/>
      </w:pPr>
      <w:r>
        <w:t>23. Деятельность федеральных учреждений медико-социальной экспертизы включает:</w:t>
      </w:r>
    </w:p>
    <w:p w:rsidR="008677EC" w:rsidRDefault="008677EC">
      <w:pPr>
        <w:pStyle w:val="ConsPlusNormal"/>
        <w:spacing w:before="220"/>
        <w:ind w:firstLine="540"/>
        <w:jc w:val="both"/>
      </w:pPr>
      <w:r>
        <w:t>оказание гражданам услуги по проведению МСЭ;</w:t>
      </w:r>
    </w:p>
    <w:p w:rsidR="008677EC" w:rsidRDefault="008677EC">
      <w:pPr>
        <w:pStyle w:val="ConsPlusNormal"/>
        <w:spacing w:before="220"/>
        <w:ind w:firstLine="540"/>
        <w:jc w:val="both"/>
      </w:pPr>
      <w:r>
        <w:t>изучение причин, факторов и условий, влияющих на возникновение, развитие и исход инвалидности, анализ распространенности и структуры инвалидности.</w:t>
      </w:r>
    </w:p>
    <w:p w:rsidR="008677EC" w:rsidRDefault="008677EC">
      <w:pPr>
        <w:pStyle w:val="ConsPlusNormal"/>
        <w:spacing w:before="220"/>
        <w:ind w:firstLine="540"/>
        <w:jc w:val="both"/>
      </w:pPr>
      <w:r>
        <w:t>24. Услуга по проведению МСЭ оказывается не менее чем 3 специалистами бюро (экспертного состава главного бюро, экспертного состава Федерального бюро).</w:t>
      </w:r>
    </w:p>
    <w:p w:rsidR="008677EC" w:rsidRDefault="008677EC">
      <w:pPr>
        <w:pStyle w:val="ConsPlusNormal"/>
        <w:spacing w:before="220"/>
        <w:ind w:firstLine="540"/>
        <w:jc w:val="both"/>
      </w:pPr>
      <w:r>
        <w:t>25. Оказание услуги по проведению МСЭ осуществляется с использованием государственной информационной системы "Единая централизованная цифровая платформа в социальной сфере".</w:t>
      </w:r>
    </w:p>
    <w:p w:rsidR="008677EC" w:rsidRDefault="008677EC">
      <w:pPr>
        <w:pStyle w:val="ConsPlusNormal"/>
        <w:jc w:val="both"/>
      </w:pPr>
      <w:r>
        <w:t xml:space="preserve">(п. 25 в ред. </w:t>
      </w:r>
      <w:hyperlink r:id="rId29">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&lt;10&gt; Сноска исключена. - </w:t>
      </w:r>
      <w:hyperlink r:id="rId30">
        <w:r>
          <w:rPr>
            <w:color w:val="0000FF"/>
          </w:rPr>
          <w:t>Приказ</w:t>
        </w:r>
      </w:hyperlink>
      <w:r>
        <w:t xml:space="preserve"> Минтруда России от 22.02.2024 N 73н.</w:t>
      </w:r>
    </w:p>
    <w:p w:rsidR="008677EC" w:rsidRDefault="008677EC">
      <w:pPr>
        <w:pStyle w:val="ConsPlusNormal"/>
        <w:jc w:val="both"/>
      </w:pPr>
    </w:p>
    <w:p w:rsidR="008677EC" w:rsidRDefault="008677EC">
      <w:pPr>
        <w:pStyle w:val="ConsPlusNormal"/>
        <w:ind w:firstLine="540"/>
        <w:jc w:val="both"/>
      </w:pPr>
      <w:r>
        <w:t>26. Услуга по проведению МСЭ оказывается гражданам Российской Федерации, иностранным гражданам и лицам без гражданства, находящимся на территории Российской Федерации (далее - получатели услуги по проведению МСЭ).</w:t>
      </w:r>
    </w:p>
    <w:p w:rsidR="008677EC" w:rsidRDefault="008677EC">
      <w:pPr>
        <w:pStyle w:val="ConsPlusNormal"/>
        <w:spacing w:before="220"/>
        <w:ind w:firstLine="540"/>
        <w:jc w:val="both"/>
      </w:pPr>
      <w:r>
        <w:t>27. Получатели услуги по проведению МСЭ вправе участвовать в правоотношениях по оказанию услуги по проведению МСЭ в бюро (главном бюро, Федеральном бюро) лично либо через законного или уполномоченного представителя.</w:t>
      </w:r>
    </w:p>
    <w:p w:rsidR="008677EC" w:rsidRDefault="008677EC">
      <w:pPr>
        <w:pStyle w:val="ConsPlusNormal"/>
        <w:spacing w:before="220"/>
        <w:ind w:firstLine="540"/>
        <w:jc w:val="both"/>
      </w:pPr>
      <w:r>
        <w:t>28. Бюро (главное бюро, Федеральное бюро) при размещении информации о порядке оказания услуги по проведению МСЭ обеспечивают ее доступность, наглядность, открытость, актуальность, полноту и достоверность, а также простоту и понятность восприятия.</w:t>
      </w:r>
    </w:p>
    <w:p w:rsidR="008677EC" w:rsidRDefault="008677EC">
      <w:pPr>
        <w:pStyle w:val="ConsPlusNormal"/>
        <w:spacing w:before="220"/>
        <w:ind w:firstLine="540"/>
        <w:jc w:val="both"/>
      </w:pPr>
      <w:r>
        <w:t xml:space="preserve">29. На информационных стендах или информационных терминалах, расположенных в </w:t>
      </w:r>
      <w:r>
        <w:lastRenderedPageBreak/>
        <w:t>помещениях бюро, главных бюро, Федерального бюро, где оказывается услуга по проведению МСЭ, а также на официальных сайтах главных бюро, Федерального бюро размещается следующая информация и документы:</w:t>
      </w:r>
    </w:p>
    <w:p w:rsidR="008677EC" w:rsidRDefault="008677EC">
      <w:pPr>
        <w:pStyle w:val="ConsPlusNormal"/>
        <w:spacing w:before="220"/>
        <w:ind w:firstLine="540"/>
        <w:jc w:val="both"/>
      </w:pPr>
      <w:r>
        <w:t>о месторасположении, графике (режиме) работы, номерах телефонов и электронной почты бюро (главного бюро, Федерального бюро), адресах официальных сайтов федеральных органов исполнительной власти, в ведении которых находятся федеральные учреждения медико-социальной экспертизы, Федерального бюро, главных бюро и бюро (при наличии);</w:t>
      </w:r>
    </w:p>
    <w:p w:rsidR="008677EC" w:rsidRDefault="008677EC">
      <w:pPr>
        <w:pStyle w:val="ConsPlusNormal"/>
        <w:spacing w:before="220"/>
        <w:ind w:firstLine="540"/>
        <w:jc w:val="both"/>
      </w:pPr>
      <w:r>
        <w:t>выдержки из текста настоящего Порядка;</w:t>
      </w:r>
    </w:p>
    <w:p w:rsidR="008677EC" w:rsidRDefault="008677EC">
      <w:pPr>
        <w:pStyle w:val="ConsPlusNormal"/>
        <w:spacing w:before="220"/>
        <w:ind w:firstLine="540"/>
        <w:jc w:val="both"/>
      </w:pPr>
      <w:r>
        <w:t>выдержки из законодательных и иных нормативных правовых актов, содержащих положения, регулирующие вопросы информационной безопасности, и требования по защите персональных данных;</w:t>
      </w:r>
    </w:p>
    <w:p w:rsidR="008677EC" w:rsidRDefault="008677EC">
      <w:pPr>
        <w:pStyle w:val="ConsPlusNormal"/>
        <w:spacing w:before="220"/>
        <w:ind w:firstLine="540"/>
        <w:jc w:val="both"/>
      </w:pPr>
      <w:r>
        <w:t>выдержки из законодательных и иных нормативных правовых актов, содержащих нормы, регулирующие порядок признания лица инвалидом,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а также порядок организации и деятельности федеральных учреждений медико-социальной экспертизы по оказанию услуги по проведению МСЭ;</w:t>
      </w:r>
    </w:p>
    <w:p w:rsidR="008677EC" w:rsidRDefault="008677EC">
      <w:pPr>
        <w:pStyle w:val="ConsPlusNormal"/>
        <w:spacing w:before="220"/>
        <w:ind w:firstLine="540"/>
        <w:jc w:val="both"/>
      </w:pPr>
      <w:r>
        <w:t>порядок обжалования решений бюро, главного бюро, Федерального бюро, оказывающих услугу по проведению МСЭ.</w:t>
      </w:r>
    </w:p>
    <w:p w:rsidR="008677EC" w:rsidRDefault="008677EC">
      <w:pPr>
        <w:pStyle w:val="ConsPlusNormal"/>
        <w:spacing w:before="220"/>
        <w:ind w:firstLine="540"/>
        <w:jc w:val="both"/>
      </w:pPr>
      <w:bookmarkStart w:id="4" w:name="P262"/>
      <w:bookmarkEnd w:id="4"/>
      <w:r>
        <w:t>30. Оказание услуги по проведению МСЭ в бюро (главном бюро, Федеральном бюро) осуществляется в сроки, не превышающие 30 рабочих дней с даты регистрации в бюро (главном бюро, Федеральном бюро) направления на медико-социальную экспертизу получателя услуги по проведению МСЭ медицинской организацией, органом, осуществляющим пенсионное обеспечение, или органом социальной защиты населения либо заявления получателя услуги по проведению МСЭ об оказании услуги по проведению МСЭ со всеми необходимыми документами.</w:t>
      </w:r>
    </w:p>
    <w:p w:rsidR="008677EC" w:rsidRDefault="008677EC">
      <w:pPr>
        <w:pStyle w:val="ConsPlusNormal"/>
        <w:spacing w:before="220"/>
        <w:ind w:firstLine="540"/>
        <w:jc w:val="both"/>
      </w:pPr>
      <w:r>
        <w:t xml:space="preserve">При необходимости запроса дополнительных медицинских документов, характеризующих состояние здоровья получателя услуги по проведению МСЭ, период времени, необходимый для получения указанных документов, в срок, установленный </w:t>
      </w:r>
      <w:hyperlink w:anchor="P262">
        <w:r>
          <w:rPr>
            <w:color w:val="0000FF"/>
          </w:rPr>
          <w:t>абзацем первым</w:t>
        </w:r>
      </w:hyperlink>
      <w:r>
        <w:t xml:space="preserve"> настоящего пункта, не засчитывается.</w:t>
      </w:r>
    </w:p>
    <w:p w:rsidR="008677EC" w:rsidRDefault="008677EC">
      <w:pPr>
        <w:pStyle w:val="ConsPlusNormal"/>
        <w:spacing w:before="220"/>
        <w:ind w:firstLine="540"/>
        <w:jc w:val="both"/>
      </w:pPr>
      <w:r>
        <w:t>31. Оказание услуги по проведению МСЭ не может превышать 3 рабочих дней с даты регистрации в бюро (главном бюро, Федеральном бюро) направления на медико-социальную экспертизу получателя услуги по проведению МСЭ медицинской организацией, органом, осуществляющим пенсионное обеспечение, или органом социальной защиты населения в отношении следующих категорий граждан:</w:t>
      </w:r>
    </w:p>
    <w:p w:rsidR="008677EC" w:rsidRDefault="008677EC">
      <w:pPr>
        <w:pStyle w:val="ConsPlusNormal"/>
        <w:spacing w:before="220"/>
        <w:ind w:firstLine="540"/>
        <w:jc w:val="both"/>
      </w:pPr>
      <w:bookmarkStart w:id="5" w:name="P265"/>
      <w:bookmarkEnd w:id="5"/>
      <w:r>
        <w:t>нуждающихся по заключению медицинской организации в оказании паллиативной медицинской помощи;</w:t>
      </w:r>
    </w:p>
    <w:p w:rsidR="008677EC" w:rsidRDefault="008677EC">
      <w:pPr>
        <w:pStyle w:val="ConsPlusNormal"/>
        <w:spacing w:before="220"/>
        <w:ind w:firstLine="540"/>
        <w:jc w:val="both"/>
      </w:pPr>
      <w:bookmarkStart w:id="6" w:name="P266"/>
      <w:bookmarkEnd w:id="6"/>
      <w:r>
        <w:t xml:space="preserve">находящихся на лечении в стационаре в связи с операцией по ампутации (реампутации) конечности (конечностей), имеющих дефекты, предусмотренные </w:t>
      </w:r>
      <w:hyperlink r:id="rId31">
        <w:r>
          <w:rPr>
            <w:color w:val="0000FF"/>
          </w:rPr>
          <w:t>пунктами 14</w:t>
        </w:r>
      </w:hyperlink>
      <w:r>
        <w:t xml:space="preserve"> и (или) </w:t>
      </w:r>
      <w:hyperlink r:id="rId32">
        <w:r>
          <w:rPr>
            <w:color w:val="0000FF"/>
          </w:rPr>
          <w:t>15</w:t>
        </w:r>
      </w:hyperlink>
      <w:r>
        <w:t xml:space="preserve"> приложения к Правилам признания лица инвалидом, утвержденным постановлением Правительства Российской Федерации от 20 февраля 2006 г. N 95 &lt;11&gt; (далее - Правила признания лица инвалидом), нуждающихся в первичном протезировании.</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&lt;11&gt; Собрание законодательства Российской Федерации, 2006, N 9, ст. 1018; 2020, N 49, ст. 7916.</w:t>
      </w:r>
    </w:p>
    <w:p w:rsidR="008677EC" w:rsidRDefault="008677EC">
      <w:pPr>
        <w:pStyle w:val="ConsPlusNormal"/>
        <w:jc w:val="both"/>
      </w:pPr>
    </w:p>
    <w:p w:rsidR="008677EC" w:rsidRDefault="008677EC">
      <w:pPr>
        <w:pStyle w:val="ConsPlusNormal"/>
        <w:ind w:firstLine="540"/>
        <w:jc w:val="both"/>
      </w:pPr>
      <w:r>
        <w:lastRenderedPageBreak/>
        <w:t xml:space="preserve">32. Оказание услуги по проведению МСЭ проводится в целях, предусмотренных </w:t>
      </w:r>
      <w:hyperlink r:id="rId33">
        <w:r>
          <w:rPr>
            <w:color w:val="0000FF"/>
          </w:rPr>
          <w:t>пунктом 24.1</w:t>
        </w:r>
      </w:hyperlink>
      <w:r>
        <w:t xml:space="preserve"> Правил признания лица инвалидом, а также для определения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&lt;12&gt;.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&lt;12&gt; Пункт 2 части 8 Федерального </w:t>
      </w:r>
      <w:hyperlink r:id="rId34">
        <w:r>
          <w:rPr>
            <w:color w:val="0000FF"/>
          </w:rPr>
          <w:t>закона</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2018, N 51, ст. 7858; 2020, N 50, ст. 8074).</w:t>
      </w:r>
    </w:p>
    <w:p w:rsidR="008677EC" w:rsidRDefault="008677EC">
      <w:pPr>
        <w:pStyle w:val="ConsPlusNormal"/>
        <w:jc w:val="both"/>
      </w:pPr>
    </w:p>
    <w:p w:rsidR="008677EC" w:rsidRDefault="008677EC">
      <w:pPr>
        <w:pStyle w:val="ConsPlusNormal"/>
        <w:ind w:firstLine="540"/>
        <w:jc w:val="both"/>
      </w:pPr>
      <w:bookmarkStart w:id="7" w:name="P274"/>
      <w:bookmarkEnd w:id="7"/>
      <w:r>
        <w:t>33. Для оказания услуги по проведению МСЭ представляются следующие документы:</w:t>
      </w:r>
    </w:p>
    <w:p w:rsidR="008677EC" w:rsidRDefault="008677EC">
      <w:pPr>
        <w:pStyle w:val="ConsPlusNormal"/>
        <w:spacing w:before="220"/>
        <w:ind w:firstLine="540"/>
        <w:jc w:val="both"/>
      </w:pPr>
      <w:r>
        <w:t>а) документы, удостоверяющие личность гражданина Российской Федерации:</w:t>
      </w:r>
    </w:p>
    <w:p w:rsidR="008677EC" w:rsidRDefault="008677EC">
      <w:pPr>
        <w:pStyle w:val="ConsPlusNormal"/>
        <w:spacing w:before="220"/>
        <w:ind w:firstLine="540"/>
        <w:jc w:val="both"/>
      </w:pPr>
      <w:r>
        <w:t>паспорт гражданина Российской Федерации (для гражданина Российской Федерации, достигшего 14 лет);</w:t>
      </w:r>
    </w:p>
    <w:p w:rsidR="008677EC" w:rsidRDefault="008677EC">
      <w:pPr>
        <w:pStyle w:val="ConsPlusNormal"/>
        <w:spacing w:before="220"/>
        <w:ind w:firstLine="540"/>
        <w:jc w:val="both"/>
      </w:pPr>
      <w:r>
        <w:t>свидетельство о рождении гражданина (для гражданина Российской Федерации, не достигшего 14 лет);</w:t>
      </w:r>
    </w:p>
    <w:p w:rsidR="008677EC" w:rsidRDefault="008677EC">
      <w:pPr>
        <w:pStyle w:val="ConsPlusNormal"/>
        <w:spacing w:before="220"/>
        <w:ind w:firstLine="540"/>
        <w:jc w:val="both"/>
      </w:pPr>
      <w:r>
        <w:t>дипломатический паспорт;</w:t>
      </w:r>
    </w:p>
    <w:p w:rsidR="008677EC" w:rsidRDefault="008677EC">
      <w:pPr>
        <w:pStyle w:val="ConsPlusNormal"/>
        <w:spacing w:before="220"/>
        <w:ind w:firstLine="540"/>
        <w:jc w:val="both"/>
      </w:pPr>
      <w:r>
        <w:t>служебный паспорт;</w:t>
      </w:r>
    </w:p>
    <w:p w:rsidR="008677EC" w:rsidRDefault="008677EC">
      <w:pPr>
        <w:pStyle w:val="ConsPlusNormal"/>
        <w:spacing w:before="220"/>
        <w:ind w:firstLine="540"/>
        <w:jc w:val="both"/>
      </w:pPr>
      <w:r>
        <w:t>удостоверение личности моряка;</w:t>
      </w:r>
    </w:p>
    <w:p w:rsidR="008677EC" w:rsidRDefault="008677EC">
      <w:pPr>
        <w:pStyle w:val="ConsPlusNormal"/>
        <w:spacing w:before="220"/>
        <w:ind w:firstLine="540"/>
        <w:jc w:val="both"/>
      </w:pPr>
      <w:r>
        <w:t>удостоверение личности военнослужащего Российской Федерации (для офицеров, прапорщиков и мичманов);</w:t>
      </w:r>
    </w:p>
    <w:p w:rsidR="008677EC" w:rsidRDefault="008677EC">
      <w:pPr>
        <w:pStyle w:val="ConsPlusNormal"/>
        <w:spacing w:before="220"/>
        <w:ind w:firstLine="540"/>
        <w:jc w:val="both"/>
      </w:pPr>
      <w:r>
        <w:t>военный билет военнослужащего (для сержантов, старшин, солдат и матросов, а также курсантов военных образовательных организаций профессионального образования);</w:t>
      </w:r>
    </w:p>
    <w:p w:rsidR="008677EC" w:rsidRDefault="008677EC">
      <w:pPr>
        <w:pStyle w:val="ConsPlusNormal"/>
        <w:spacing w:before="220"/>
        <w:ind w:firstLine="540"/>
        <w:jc w:val="both"/>
      </w:pPr>
      <w:r>
        <w:t>временное удостоверение личности гражданина Российской Федерации, выдаваемое территориальным органом Министерства внутренних дел Российской Федерации до оформления паспорта;</w:t>
      </w:r>
    </w:p>
    <w:p w:rsidR="008677EC" w:rsidRDefault="008677EC">
      <w:pPr>
        <w:pStyle w:val="ConsPlusNormal"/>
        <w:spacing w:before="220"/>
        <w:ind w:firstLine="540"/>
        <w:jc w:val="both"/>
      </w:pPr>
      <w:r>
        <w:t>б) документы, удостоверяющие личность иностранного гражданина в Российской Федерации:</w:t>
      </w:r>
    </w:p>
    <w:p w:rsidR="008677EC" w:rsidRDefault="008677EC">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677EC" w:rsidRDefault="008677EC">
      <w:pPr>
        <w:pStyle w:val="ConsPlusNormal"/>
        <w:spacing w:before="220"/>
        <w:ind w:firstLine="540"/>
        <w:jc w:val="both"/>
      </w:pPr>
      <w:r>
        <w:t>в) документы, удостоверяющие личность лица без гражданства в Российской Федерации:</w:t>
      </w:r>
    </w:p>
    <w:p w:rsidR="008677EC" w:rsidRDefault="008677EC">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Федерацией в качестве документа, удостоверяющего личность лица без гражданства;</w:t>
      </w:r>
    </w:p>
    <w:p w:rsidR="008677EC" w:rsidRDefault="008677EC">
      <w:pPr>
        <w:pStyle w:val="ConsPlusNormal"/>
        <w:spacing w:before="220"/>
        <w:ind w:firstLine="540"/>
        <w:jc w:val="both"/>
      </w:pPr>
      <w:r>
        <w:t>разрешение на временное проживание;</w:t>
      </w:r>
    </w:p>
    <w:p w:rsidR="008677EC" w:rsidRDefault="008677EC">
      <w:pPr>
        <w:pStyle w:val="ConsPlusNormal"/>
        <w:spacing w:before="220"/>
        <w:ind w:firstLine="540"/>
        <w:jc w:val="both"/>
      </w:pPr>
      <w:r>
        <w:t>вид на жительство;</w:t>
      </w:r>
    </w:p>
    <w:p w:rsidR="008677EC" w:rsidRDefault="008677EC">
      <w:pPr>
        <w:pStyle w:val="ConsPlusNormal"/>
        <w:spacing w:before="220"/>
        <w:ind w:firstLine="540"/>
        <w:jc w:val="both"/>
      </w:pPr>
      <w:r>
        <w:t>удостоверение беженца;</w:t>
      </w:r>
    </w:p>
    <w:p w:rsidR="008677EC" w:rsidRDefault="008677EC">
      <w:pPr>
        <w:pStyle w:val="ConsPlusNormal"/>
        <w:spacing w:before="220"/>
        <w:ind w:firstLine="540"/>
        <w:jc w:val="both"/>
      </w:pPr>
      <w:r>
        <w:lastRenderedPageBreak/>
        <w:t>удостоверение вынужденного переселенца;</w:t>
      </w:r>
    </w:p>
    <w:p w:rsidR="008677EC" w:rsidRDefault="008677EC">
      <w:pPr>
        <w:pStyle w:val="ConsPlusNormal"/>
        <w:spacing w:before="220"/>
        <w:ind w:firstLine="540"/>
        <w:jc w:val="both"/>
      </w:pPr>
      <w:r>
        <w:t xml:space="preserve">г) документы, удостоверяющие полномочия законного или уполномоченного представителя (при наличии),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hyperlink r:id="rId35">
        <w:r>
          <w:rPr>
            <w:color w:val="0000FF"/>
          </w:rPr>
          <w:t>статьей 35</w:t>
        </w:r>
      </w:hyperlink>
      <w:r>
        <w:t xml:space="preserve"> Гражданского кодекса Российской Федерации &lt;13&gt; - документы, удостоверяющие личность руководителя организации и назначение его на соответствующую должность.</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&lt;13&gt; Собрание законодательства Российской Федерации, 1994, N 32, ст. 3301; 2008, N 17, ст. 1756.</w:t>
      </w:r>
    </w:p>
    <w:p w:rsidR="008677EC" w:rsidRDefault="008677EC">
      <w:pPr>
        <w:pStyle w:val="ConsPlusNormal"/>
        <w:jc w:val="both"/>
      </w:pPr>
    </w:p>
    <w:p w:rsidR="008677EC" w:rsidRDefault="008677EC">
      <w:pPr>
        <w:pStyle w:val="ConsPlusNormal"/>
        <w:ind w:firstLine="540"/>
        <w:jc w:val="both"/>
      </w:pPr>
      <w:r>
        <w:t>Получатель услуги по проведению МСЭ может представлять копии указанных документов, заверенные в соответствии с законодательством Российской Федерации;</w:t>
      </w:r>
    </w:p>
    <w:p w:rsidR="008677EC" w:rsidRDefault="008677EC">
      <w:pPr>
        <w:pStyle w:val="ConsPlusNormal"/>
        <w:spacing w:before="220"/>
        <w:ind w:firstLine="540"/>
        <w:jc w:val="both"/>
      </w:pPr>
      <w:r>
        <w:t>д) справка об отказе в направлении на медико-социальную экспертизу, выданная медицинской организацией (органом, осуществляющим пенсионное обеспечение, или органом социальной защиты населения) (далее - справка об отказе в направлении на медико-социальную экспертизу).</w:t>
      </w:r>
    </w:p>
    <w:p w:rsidR="008677EC" w:rsidRDefault="008677EC">
      <w:pPr>
        <w:pStyle w:val="ConsPlusNormal"/>
        <w:spacing w:before="220"/>
        <w:ind w:firstLine="540"/>
        <w:jc w:val="both"/>
      </w:pPr>
      <w:r>
        <w:t>Справка об отказе в направлении на медико-социальную экспертизу представляется получателем услуги по проведению МСЭ лично в бюро или направляется по почте;</w:t>
      </w:r>
    </w:p>
    <w:p w:rsidR="008677EC" w:rsidRDefault="008677EC">
      <w:pPr>
        <w:pStyle w:val="ConsPlusNormal"/>
        <w:spacing w:before="220"/>
        <w:ind w:firstLine="540"/>
        <w:jc w:val="both"/>
      </w:pPr>
      <w:r>
        <w:t>е) письменное согласие гражданина на проведение медико-социальной экспертизы, составленное по утвержденной форме &lt;14&gt; (далее - согласие гражданина на проведение медико-социальной экспертизы).</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&lt;14&gt; </w:t>
      </w:r>
      <w:hyperlink r:id="rId36">
        <w:r>
          <w:rPr>
            <w:color w:val="0000FF"/>
          </w:rPr>
          <w:t>Форма</w:t>
        </w:r>
      </w:hyperlink>
      <w:r>
        <w:t xml:space="preserve"> утверждена приказом Министерства труда и социальной защиты Российской Федерации от 27 мая 2019 г. N 355н "Об утверждении формы согласия гражданина на проведение медико-социальной экспертизы" (зарегистрирован Министерством юстиции Российской Федерации 2 августа 2019 г., регистрационный N 55481).</w:t>
      </w:r>
    </w:p>
    <w:p w:rsidR="008677EC" w:rsidRDefault="008677EC">
      <w:pPr>
        <w:pStyle w:val="ConsPlusNormal"/>
        <w:jc w:val="both"/>
      </w:pPr>
    </w:p>
    <w:p w:rsidR="008677EC" w:rsidRDefault="008677EC">
      <w:pPr>
        <w:pStyle w:val="ConsPlusNormal"/>
        <w:ind w:firstLine="540"/>
        <w:jc w:val="both"/>
      </w:pPr>
      <w:r>
        <w:t>Согласие гражданина на проведение медико-социальной экспертизы представляется получателем услуги по проведению МСЭ (его законным или уполномоченным представителем) лично специалистам бюро или направляется по почте;</w:t>
      </w:r>
    </w:p>
    <w:p w:rsidR="008677EC" w:rsidRDefault="008677EC">
      <w:pPr>
        <w:pStyle w:val="ConsPlusNormal"/>
        <w:spacing w:before="220"/>
        <w:ind w:firstLine="540"/>
        <w:jc w:val="both"/>
      </w:pPr>
      <w:r>
        <w:t xml:space="preserve">ж) заявление об оказании услуги по проведению МСЭ, если целями услуги по проведению МСЭ являются цели, предусмотренные </w:t>
      </w:r>
      <w:hyperlink r:id="rId37">
        <w:r>
          <w:rPr>
            <w:color w:val="0000FF"/>
          </w:rPr>
          <w:t>подпунктами "и"</w:t>
        </w:r>
      </w:hyperlink>
      <w:r>
        <w:t xml:space="preserve">, </w:t>
      </w:r>
      <w:hyperlink r:id="rId38">
        <w:r>
          <w:rPr>
            <w:color w:val="0000FF"/>
          </w:rPr>
          <w:t>"м"</w:t>
        </w:r>
      </w:hyperlink>
      <w:r>
        <w:t xml:space="preserve">, </w:t>
      </w:r>
      <w:hyperlink r:id="rId39">
        <w:r>
          <w:rPr>
            <w:color w:val="0000FF"/>
          </w:rPr>
          <w:t>"н"</w:t>
        </w:r>
      </w:hyperlink>
      <w:r>
        <w:t xml:space="preserve"> и </w:t>
      </w:r>
      <w:hyperlink r:id="rId40">
        <w:r>
          <w:rPr>
            <w:color w:val="0000FF"/>
          </w:rPr>
          <w:t>"о" пункта 24.1</w:t>
        </w:r>
      </w:hyperlink>
      <w:r>
        <w:t xml:space="preserve"> Правил признания лица инвалидом, а также в случаях, предусмотренных </w:t>
      </w:r>
      <w:hyperlink r:id="rId41">
        <w:r>
          <w:rPr>
            <w:color w:val="0000FF"/>
          </w:rPr>
          <w:t>абзацами вторым</w:t>
        </w:r>
      </w:hyperlink>
      <w:r>
        <w:t xml:space="preserve"> и </w:t>
      </w:r>
      <w:hyperlink r:id="rId42">
        <w:r>
          <w:rPr>
            <w:color w:val="0000FF"/>
          </w:rPr>
          <w:t>четвертым пункта 34</w:t>
        </w:r>
      </w:hyperlink>
      <w:r>
        <w:t xml:space="preserve"> Правил признания лица инвалидом.</w:t>
      </w:r>
    </w:p>
    <w:p w:rsidR="008677EC" w:rsidRDefault="008677EC">
      <w:pPr>
        <w:pStyle w:val="ConsPlusNormal"/>
        <w:spacing w:before="220"/>
        <w:ind w:firstLine="540"/>
        <w:jc w:val="both"/>
      </w:pPr>
      <w:bookmarkStart w:id="8" w:name="P305"/>
      <w:bookmarkEnd w:id="8"/>
      <w:r>
        <w:t>34. Заявление об оказании услуги по проведению МСЭ может быть оформлено в форме электронного документа либо на бумажном носителе.</w:t>
      </w:r>
    </w:p>
    <w:p w:rsidR="008677EC" w:rsidRDefault="008677EC">
      <w:pPr>
        <w:pStyle w:val="ConsPlusNormal"/>
        <w:spacing w:before="220"/>
        <w:ind w:firstLine="540"/>
        <w:jc w:val="both"/>
      </w:pPr>
      <w:r>
        <w:t>Заявление, оформленное в форме электронного документа, подписывается простой электронной подписью получателя услуги по проведению МСЭ (его законного или уполномоченного представителя) и направляется с использованием информационно-телекоммуникационных технологий, включая использование Портала.</w:t>
      </w:r>
    </w:p>
    <w:p w:rsidR="008677EC" w:rsidRDefault="008677EC">
      <w:pPr>
        <w:pStyle w:val="ConsPlusNormal"/>
        <w:spacing w:before="220"/>
        <w:ind w:firstLine="540"/>
        <w:jc w:val="both"/>
      </w:pPr>
      <w:r>
        <w:t>Заявление, оформленное на бумажном носителе, подписывается получателем услуги по проведению МСЭ (его законным или уполномоченным представителем) и направляется заказным почтовым отправлением.</w:t>
      </w:r>
    </w:p>
    <w:p w:rsidR="008677EC" w:rsidRDefault="008677EC">
      <w:pPr>
        <w:pStyle w:val="ConsPlusNormal"/>
        <w:spacing w:before="220"/>
        <w:ind w:firstLine="540"/>
        <w:jc w:val="both"/>
      </w:pPr>
      <w:r>
        <w:lastRenderedPageBreak/>
        <w:t>В заявлении об оказании услуги по проведению МСЭ указываются:</w:t>
      </w:r>
    </w:p>
    <w:p w:rsidR="008677EC" w:rsidRDefault="008677EC">
      <w:pPr>
        <w:pStyle w:val="ConsPlusNormal"/>
        <w:spacing w:before="220"/>
        <w:ind w:firstLine="540"/>
        <w:jc w:val="both"/>
      </w:pPr>
      <w:r>
        <w:t>а) наименование федерального учреждения медико-социальной экспертизы, в которое подается заявление;</w:t>
      </w:r>
    </w:p>
    <w:p w:rsidR="008677EC" w:rsidRDefault="008677EC">
      <w:pPr>
        <w:pStyle w:val="ConsPlusNormal"/>
        <w:spacing w:before="220"/>
        <w:ind w:firstLine="540"/>
        <w:jc w:val="both"/>
      </w:pPr>
      <w:r>
        <w:t>б) фамилия, имя, отчество (при наличии) получателя услуги по проведению МСЭ;</w:t>
      </w:r>
    </w:p>
    <w:p w:rsidR="008677EC" w:rsidRDefault="008677EC">
      <w:pPr>
        <w:pStyle w:val="ConsPlusNormal"/>
        <w:spacing w:before="220"/>
        <w:ind w:firstLine="540"/>
        <w:jc w:val="both"/>
      </w:pPr>
      <w:r>
        <w:t>в) страховой номер индивидуального лицевого счета получателя услуги по проведению МСЭ в системе обязательного пенсионного страхования (при наличии);</w:t>
      </w:r>
    </w:p>
    <w:p w:rsidR="008677EC" w:rsidRDefault="008677EC">
      <w:pPr>
        <w:pStyle w:val="ConsPlusNormal"/>
        <w:spacing w:before="220"/>
        <w:ind w:firstLine="540"/>
        <w:jc w:val="both"/>
      </w:pPr>
      <w:r>
        <w:t>г) адрес места жительства (места пребывания, фактического проживания, места нахождения пенсионного дела инвалида, выехавшего на постоянное жительство за пределы Российской Федерации);</w:t>
      </w:r>
    </w:p>
    <w:p w:rsidR="008677EC" w:rsidRDefault="008677EC">
      <w:pPr>
        <w:pStyle w:val="ConsPlusNormal"/>
        <w:spacing w:before="220"/>
        <w:ind w:firstLine="540"/>
        <w:jc w:val="both"/>
      </w:pPr>
      <w:r>
        <w:t>д) серия и номер документа, удостоверяющего личность, дата и место выдачи указанного документа;</w:t>
      </w:r>
    </w:p>
    <w:p w:rsidR="008677EC" w:rsidRDefault="008677EC">
      <w:pPr>
        <w:pStyle w:val="ConsPlusNormal"/>
        <w:spacing w:before="220"/>
        <w:ind w:firstLine="540"/>
        <w:jc w:val="both"/>
      </w:pPr>
      <w:r>
        <w:t>е) просьба о проведении медико-социальной экспертизы и ее цель (цели);</w:t>
      </w:r>
    </w:p>
    <w:p w:rsidR="008677EC" w:rsidRDefault="008677EC">
      <w:pPr>
        <w:pStyle w:val="ConsPlusNormal"/>
        <w:spacing w:before="220"/>
        <w:ind w:firstLine="540"/>
        <w:jc w:val="both"/>
      </w:pPr>
      <w:r>
        <w:t>ж) информация о нуждаемости в предоставлении услуги по сурдопереводу;</w:t>
      </w:r>
    </w:p>
    <w:p w:rsidR="008677EC" w:rsidRDefault="008677EC">
      <w:pPr>
        <w:pStyle w:val="ConsPlusNormal"/>
        <w:spacing w:before="220"/>
        <w:ind w:firstLine="540"/>
        <w:jc w:val="both"/>
      </w:pPr>
      <w:r>
        <w:t>з) информация о нуждаемости в предоставлении услуги по тифлосурдопереводу;</w:t>
      </w:r>
    </w:p>
    <w:p w:rsidR="008677EC" w:rsidRDefault="008677EC">
      <w:pPr>
        <w:pStyle w:val="ConsPlusNormal"/>
        <w:spacing w:before="220"/>
        <w:ind w:firstLine="540"/>
        <w:jc w:val="both"/>
      </w:pPr>
      <w:r>
        <w:t>и) фамилия, имя, отчество (при наличии) законного или уполномоченного представителя получателя услуги по проведению МСЭ (при наличии);</w:t>
      </w:r>
    </w:p>
    <w:p w:rsidR="008677EC" w:rsidRDefault="008677EC">
      <w:pPr>
        <w:pStyle w:val="ConsPlusNormal"/>
        <w:spacing w:before="220"/>
        <w:ind w:firstLine="540"/>
        <w:jc w:val="both"/>
      </w:pPr>
      <w:r>
        <w:t>к) наименование и реквизиты документа, подтверждающего полномочия законного или уполномоченного представителя получателя услуги по проведению МСЭ (при обращении представителя);</w:t>
      </w:r>
    </w:p>
    <w:p w:rsidR="008677EC" w:rsidRDefault="008677EC">
      <w:pPr>
        <w:pStyle w:val="ConsPlusNormal"/>
        <w:spacing w:before="220"/>
        <w:ind w:firstLine="540"/>
        <w:jc w:val="both"/>
      </w:pPr>
      <w:r>
        <w:t>л) контактная информация: контактные телефоны, адрес электронной почты получателя услуги по проведению МСЭ, его законного или уполномоченного представителя (при наличии);</w:t>
      </w:r>
    </w:p>
    <w:p w:rsidR="008677EC" w:rsidRDefault="008677EC">
      <w:pPr>
        <w:pStyle w:val="ConsPlusNormal"/>
        <w:spacing w:before="220"/>
        <w:ind w:firstLine="540"/>
        <w:jc w:val="both"/>
      </w:pPr>
      <w:r>
        <w:t>м) дата подачи заявления.</w:t>
      </w:r>
    </w:p>
    <w:p w:rsidR="008677EC" w:rsidRDefault="008677EC">
      <w:pPr>
        <w:pStyle w:val="ConsPlusNormal"/>
        <w:spacing w:before="220"/>
        <w:ind w:firstLine="540"/>
        <w:jc w:val="both"/>
      </w:pPr>
      <w:bookmarkStart w:id="9" w:name="P321"/>
      <w:bookmarkEnd w:id="9"/>
      <w:r>
        <w:t>35. Для оказания услуги по проведению МСЭ необходимы:</w:t>
      </w:r>
    </w:p>
    <w:p w:rsidR="008677EC" w:rsidRDefault="008677EC">
      <w:pPr>
        <w:pStyle w:val="ConsPlusNormal"/>
        <w:spacing w:before="220"/>
        <w:ind w:firstLine="540"/>
        <w:jc w:val="both"/>
      </w:pPr>
      <w:r>
        <w:t>а)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получателя услуги по проведению МСЭ, которое запрашивается бюро, главным бюро, Федеральным бюро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территориальном органе Пенсионного фонда Российской Федерации по месту жительства (месту пребывания, месту фактического проживания) получателя услуги по проведению МСЭ, а при отсутствии доступа к этой системе - на бумажном носителе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Получатель услуги по проведению МСЭ может по своей инициативе предъявить в бюро, главное бюро, Федеральное бюро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либо их копии, заверенные в соответствии с законодательством Российской Федерации, на бумажном носителе или в форме электронного документа и (или) посредством информационной системы "личный кабинет зарегистрированного лица";</w:t>
      </w:r>
    </w:p>
    <w:p w:rsidR="008677EC" w:rsidRDefault="008677EC">
      <w:pPr>
        <w:pStyle w:val="ConsPlusNormal"/>
        <w:spacing w:before="220"/>
        <w:ind w:firstLine="540"/>
        <w:jc w:val="both"/>
      </w:pPr>
      <w:r>
        <w:t xml:space="preserve">б) направление на медико-социальную экспертизу, составленное медицинской организацией по утвержденной форме &lt;15&gt;, и сведения о результатах медицинских обследований, необходимых для получения клинико-функциональных данных в зависимости от </w:t>
      </w:r>
      <w:r>
        <w:lastRenderedPageBreak/>
        <w:t>заболевания в целях проведения медико-социальной экспертизы, или направление на медико-социальную экспертизу, составленное органом, осуществляющим пенсионное обеспечение, органом социальной защиты населения по утвержденной форме &lt;16&gt; (далее - направление на медико-социальную экспертизу).</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&lt;15&gt; </w:t>
      </w:r>
      <w:hyperlink r:id="rId43">
        <w:r>
          <w:rPr>
            <w:color w:val="0000FF"/>
          </w:rPr>
          <w:t>Форма</w:t>
        </w:r>
      </w:hyperlink>
      <w:r>
        <w:t xml:space="preserve"> утверждена приказом Министерства труда и социальной защиты Российской Федерации и Министерства здравоохранения Российской Федерации от 6 сентября 2018 г. N 578н/606н "Об утверждении формы направления на медико-социальную экспертизу медицинской организацией" (зарегистрирован Министерством юстиции Российской Федерации 26 ноября 2018 г., регистрационный N 52777) с изменением, внесенным приказом Министерства труда и социальной защиты Российской Федерации и Министерства здравоохранения Российской Федерации от 28 августа 2019 г. N 589н/692н (зарегистрирован Министерством юстиции Российской Федерации 23 сентября 2019 г., регистрационный N 56020).</w:t>
      </w:r>
    </w:p>
    <w:p w:rsidR="008677EC" w:rsidRDefault="008677EC">
      <w:pPr>
        <w:pStyle w:val="ConsPlusNormal"/>
        <w:spacing w:before="220"/>
        <w:ind w:firstLine="540"/>
        <w:jc w:val="both"/>
      </w:pPr>
      <w:r>
        <w:t xml:space="preserve">&lt;16&gt; </w:t>
      </w:r>
      <w:hyperlink r:id="rId44">
        <w:r>
          <w:rPr>
            <w:color w:val="0000FF"/>
          </w:rPr>
          <w:t>Форма</w:t>
        </w:r>
      </w:hyperlink>
      <w:r>
        <w:t xml:space="preserve"> утверждена приказом Министерства здравоохранения и социального развития Российской Федерации от 25 декабря 2006 г. N 874 "Об утверждении формы направления на медико-социальную экспертизу, выдаваемого органом, осуществляющим пенсионное обеспечение, или органом социальной защиты населения" (зарегистрирован Министерством юстиции Российской Федерации 19 января 2007 г., регистрационный N 8823) с изменением, внесенным приказом Министерства здравоохранения и социального развития Российской Федерации от 28 октября 2009 г. N 852н (зарегистрирован Министерством юстиции Российской Федерации 2 декабря 2009 г., регистрационный N 15361).</w:t>
      </w:r>
    </w:p>
    <w:p w:rsidR="008677EC" w:rsidRDefault="008677EC">
      <w:pPr>
        <w:pStyle w:val="ConsPlusNormal"/>
        <w:jc w:val="both"/>
      </w:pPr>
    </w:p>
    <w:p w:rsidR="008677EC" w:rsidRDefault="008677EC">
      <w:pPr>
        <w:pStyle w:val="ConsPlusNormal"/>
        <w:ind w:firstLine="540"/>
        <w:jc w:val="both"/>
      </w:pPr>
      <w:r>
        <w:t xml:space="preserve">Направление на медико-социальную экспертизу не требуется, если услуга по проведению МСЭ оказывается в целях, предусмотренных </w:t>
      </w:r>
      <w:hyperlink r:id="rId45">
        <w:r>
          <w:rPr>
            <w:color w:val="0000FF"/>
          </w:rPr>
          <w:t>подпунктами "и",</w:t>
        </w:r>
      </w:hyperlink>
      <w:r>
        <w:t xml:space="preserve"> </w:t>
      </w:r>
      <w:hyperlink r:id="rId46">
        <w:r>
          <w:rPr>
            <w:color w:val="0000FF"/>
          </w:rPr>
          <w:t>"м"</w:t>
        </w:r>
      </w:hyperlink>
      <w:r>
        <w:t xml:space="preserve">, </w:t>
      </w:r>
      <w:hyperlink r:id="rId47">
        <w:r>
          <w:rPr>
            <w:color w:val="0000FF"/>
          </w:rPr>
          <w:t>"н"</w:t>
        </w:r>
      </w:hyperlink>
      <w:r>
        <w:t xml:space="preserve"> и </w:t>
      </w:r>
      <w:hyperlink r:id="rId48">
        <w:r>
          <w:rPr>
            <w:color w:val="0000FF"/>
          </w:rPr>
          <w:t>"о" пункта 24(1)</w:t>
        </w:r>
      </w:hyperlink>
      <w:r>
        <w:t xml:space="preserve"> Правил признания лица инвалидом, а также в случаях, предусмотренных </w:t>
      </w:r>
      <w:hyperlink r:id="rId49">
        <w:r>
          <w:rPr>
            <w:color w:val="0000FF"/>
          </w:rPr>
          <w:t>абзацами вторым</w:t>
        </w:r>
      </w:hyperlink>
      <w:r>
        <w:t xml:space="preserve"> и </w:t>
      </w:r>
      <w:hyperlink r:id="rId50">
        <w:r>
          <w:rPr>
            <w:color w:val="0000FF"/>
          </w:rPr>
          <w:t>четвертым пункта 34</w:t>
        </w:r>
      </w:hyperlink>
      <w:r>
        <w:t xml:space="preserve"> Правил признания лица инвалидом.</w:t>
      </w:r>
    </w:p>
    <w:p w:rsidR="008677EC" w:rsidRDefault="008677EC">
      <w:pPr>
        <w:pStyle w:val="ConsPlusNormal"/>
        <w:spacing w:before="220"/>
        <w:ind w:firstLine="540"/>
        <w:jc w:val="both"/>
      </w:pPr>
      <w:bookmarkStart w:id="10" w:name="P330"/>
      <w:bookmarkEnd w:id="10"/>
      <w:r>
        <w:t xml:space="preserve">36. При оказании услуги по проведению МСЭ в целях определения степени утраты профессиональной трудоспособности пострадавшего в результате несчастного случая на производстве и профессионального заболевания, кроме документов, указанных в </w:t>
      </w:r>
      <w:hyperlink w:anchor="P274">
        <w:r>
          <w:rPr>
            <w:color w:val="0000FF"/>
          </w:rPr>
          <w:t>пунктах 33</w:t>
        </w:r>
      </w:hyperlink>
      <w:r>
        <w:t xml:space="preserve">, </w:t>
      </w:r>
      <w:hyperlink w:anchor="P321">
        <w:r>
          <w:rPr>
            <w:color w:val="0000FF"/>
          </w:rPr>
          <w:t>35</w:t>
        </w:r>
      </w:hyperlink>
      <w:r>
        <w:t xml:space="preserve"> настоящего Порядка, необходимы следующие дополнительные документы:</w:t>
      </w:r>
    </w:p>
    <w:p w:rsidR="008677EC" w:rsidRDefault="008677EC">
      <w:pPr>
        <w:pStyle w:val="ConsPlusNormal"/>
        <w:spacing w:before="220"/>
        <w:ind w:firstLine="540"/>
        <w:jc w:val="both"/>
      </w:pPr>
      <w:r>
        <w:t xml:space="preserve">а) акт о несчастном случае на производстве, составленный по утвержденной форме &lt;17&gt;, или акт о случае профессионального заболевания, составленный по утвержденной форме &lt;18&gt;, либо заключение государственного инспектора по охране труда,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(Федеральной службы по труду и занятости, Федеральной службы по экологическому, технологическому и атомному надзору, Федеральной службы по надзору в сфере транспорта, Федеральной службы по надзору в сфере защиты прав потребителей и благополучия человека), либо медицинское заключение о профессиональном заболевании, выданные в соответствии с порядком, действовавшим до вступления в силу Федерального </w:t>
      </w:r>
      <w:hyperlink r:id="rId51">
        <w:r>
          <w:rPr>
            <w:color w:val="0000FF"/>
          </w:rPr>
          <w:t>закона</w:t>
        </w:r>
      </w:hyperlink>
      <w:r>
        <w:t xml:space="preserve"> от 24 июля 1998 г. N 125-ФЗ "Об обязательном социальном страховании от несчастных случаев на производстве и профессиональных заболеваний" &lt;19&gt;, либо решение суда об установлении факта несчастного случая на производстве или профессионального заболевания;</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&lt;17&gt; </w:t>
      </w:r>
      <w:hyperlink r:id="rId52">
        <w:r>
          <w:rPr>
            <w:color w:val="0000FF"/>
          </w:rPr>
          <w:t>Форма</w:t>
        </w:r>
      </w:hyperlink>
      <w:r>
        <w:t xml:space="preserve"> утверждена постановлением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w:t>
      </w:r>
      <w:r>
        <w:lastRenderedPageBreak/>
        <w:t>организациях" (зарегистрировано Министерством юстиции Российской Федерации 5 декабря 2002 г., регистрационный N 3999) с изменениями, внесенными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от 14 ноября 2016 г. N 640н (зарегистрирован Министерством юстиции Российской Федерации 22 декабря 2016 г., регистрационный N 44893).</w:t>
      </w:r>
    </w:p>
    <w:p w:rsidR="008677EC" w:rsidRDefault="008677EC">
      <w:pPr>
        <w:pStyle w:val="ConsPlusNormal"/>
        <w:spacing w:before="220"/>
        <w:ind w:firstLine="540"/>
        <w:jc w:val="both"/>
      </w:pPr>
      <w:r>
        <w:t xml:space="preserve">&lt;18&gt; </w:t>
      </w:r>
      <w:hyperlink r:id="rId53">
        <w:r>
          <w:rPr>
            <w:color w:val="0000FF"/>
          </w:rPr>
          <w:t>Форма</w:t>
        </w:r>
      </w:hyperlink>
      <w:r>
        <w:t xml:space="preserve"> утверждена Положением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8677EC" w:rsidRDefault="008677EC">
      <w:pPr>
        <w:pStyle w:val="ConsPlusNormal"/>
        <w:spacing w:before="220"/>
        <w:ind w:firstLine="540"/>
        <w:jc w:val="both"/>
      </w:pPr>
      <w:r>
        <w:t>&lt;19&gt; Собрание законодательства Российской Федерации, 1998, N 31, ст. 3803; 2020, N 50, ст. 8074.</w:t>
      </w:r>
    </w:p>
    <w:p w:rsidR="008677EC" w:rsidRDefault="008677EC">
      <w:pPr>
        <w:pStyle w:val="ConsPlusNormal"/>
        <w:jc w:val="both"/>
      </w:pPr>
    </w:p>
    <w:p w:rsidR="008677EC" w:rsidRDefault="008677EC">
      <w:pPr>
        <w:pStyle w:val="ConsPlusNormal"/>
        <w:ind w:firstLine="540"/>
        <w:jc w:val="both"/>
      </w:pPr>
      <w:r>
        <w:t>б) сведения о трудовой деятельности и стаже работы либо трудовая книжка (при ее наличии), если получатель услуги по проведению МСЭ не работает.</w:t>
      </w:r>
    </w:p>
    <w:p w:rsidR="008677EC" w:rsidRDefault="008677EC">
      <w:pPr>
        <w:pStyle w:val="ConsPlusNormal"/>
        <w:spacing w:before="220"/>
        <w:ind w:firstLine="540"/>
        <w:jc w:val="both"/>
      </w:pPr>
      <w:r>
        <w:t>Сведения о трудовой деятельности и стаже работы могут быть представлены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677EC" w:rsidRDefault="008677EC">
      <w:pPr>
        <w:pStyle w:val="ConsPlusNormal"/>
        <w:spacing w:before="220"/>
        <w:ind w:firstLine="540"/>
        <w:jc w:val="both"/>
      </w:pPr>
      <w:r>
        <w:t>Получатель услуги по проведению МСЭ может по своей инициативе предъявить в бюро, главное бюро, Федеральное бюро вышеуказанные документы или их копии, заверенные в соответствии с законодательством Российской Федерации.</w:t>
      </w:r>
    </w:p>
    <w:p w:rsidR="008677EC" w:rsidRDefault="008677EC">
      <w:pPr>
        <w:pStyle w:val="ConsPlusNormal"/>
        <w:spacing w:before="220"/>
        <w:ind w:firstLine="540"/>
        <w:jc w:val="both"/>
      </w:pPr>
      <w:r>
        <w:t xml:space="preserve">37. При оказании услуги по проведению МСЭ в целях определения степени утраты профессиональной трудоспособности пострадавшего в результате несчастного случая на производстве и профессионального заболевания, кроме документов, указанных в </w:t>
      </w:r>
      <w:hyperlink w:anchor="P274">
        <w:r>
          <w:rPr>
            <w:color w:val="0000FF"/>
          </w:rPr>
          <w:t>пунктах 33</w:t>
        </w:r>
      </w:hyperlink>
      <w:r>
        <w:t xml:space="preserve">, </w:t>
      </w:r>
      <w:hyperlink w:anchor="P321">
        <w:r>
          <w:rPr>
            <w:color w:val="0000FF"/>
          </w:rPr>
          <w:t>35</w:t>
        </w:r>
      </w:hyperlink>
      <w:r>
        <w:t xml:space="preserve">, </w:t>
      </w:r>
      <w:hyperlink w:anchor="P330">
        <w:r>
          <w:rPr>
            <w:color w:val="0000FF"/>
          </w:rPr>
          <w:t>36</w:t>
        </w:r>
      </w:hyperlink>
      <w:r>
        <w:t xml:space="preserve"> настоящего Порядка, дополнительно работодателем (страхователем) либо страховщиком представляются сведения о результатах специальной оценки условий труда пострадавшего в результате несчастного случая на производстве и профессионального заболевания.</w:t>
      </w:r>
    </w:p>
    <w:p w:rsidR="008677EC" w:rsidRDefault="008677EC">
      <w:pPr>
        <w:pStyle w:val="ConsPlusNormal"/>
        <w:spacing w:before="220"/>
        <w:ind w:firstLine="540"/>
        <w:jc w:val="both"/>
      </w:pPr>
      <w:bookmarkStart w:id="11" w:name="P341"/>
      <w:bookmarkEnd w:id="11"/>
      <w:r>
        <w:t>38. При оказании услуги по проведению МСЭ в целях определения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гражданин, призываемый на военную службу (военнослужащий, проходящий военную службу по контракту), представляет в бюро имеющуюся у него информацию о родственных связях с лицом, в отношении которого определяется нуждаемость по состоянию здоровья в постоянном постороннем уходе (помощи, надзоре), и подтверждает ее своей подписью с проставлением даты подачи указанной информации.</w:t>
      </w:r>
    </w:p>
    <w:p w:rsidR="008677EC" w:rsidRDefault="008677EC">
      <w:pPr>
        <w:pStyle w:val="ConsPlusNormal"/>
        <w:spacing w:before="220"/>
        <w:ind w:firstLine="540"/>
        <w:jc w:val="both"/>
      </w:pPr>
      <w:r>
        <w:t>Бюро (главное бюро, Федеральное бюро) не позднее 3 рабочих дней со дня регистрации направления на медико-социальную экспертизу лица, в отношении которого определяется нуждаемость по состоянию здоровья в постоянном постороннем уходе (помощи, надзоре), и информации о родственных связях с указанным лицом, представленной гражданином, призываемым на военную службу (военнослужащим, проходящим военную службу по контракту), запрашивает:</w:t>
      </w:r>
    </w:p>
    <w:p w:rsidR="008677EC" w:rsidRDefault="008677EC">
      <w:pPr>
        <w:pStyle w:val="ConsPlusNormal"/>
        <w:spacing w:before="220"/>
        <w:ind w:firstLine="540"/>
        <w:jc w:val="both"/>
      </w:pPr>
      <w:r>
        <w:t xml:space="preserve">а) в органе, ответственном за предоставление сведений из Федеральной государственной информационной системы "Единый государственный реестр записи актов гражданского состояния", сведения, подтверждающие родственные связи гражданина, призываемого на военную службу (военнослужащего, проходящего военную службу по контракту), с лицом, в </w:t>
      </w:r>
      <w:r>
        <w:lastRenderedPageBreak/>
        <w:t>отношении которого определяется нуждаемость по состоянию здоровья в постоянном постороннем уходе (помощи, надзоре);</w:t>
      </w:r>
    </w:p>
    <w:p w:rsidR="008677EC" w:rsidRDefault="008677EC">
      <w:pPr>
        <w:pStyle w:val="ConsPlusNormal"/>
        <w:spacing w:before="220"/>
        <w:ind w:firstLine="540"/>
        <w:jc w:val="both"/>
      </w:pPr>
      <w:r>
        <w:t>б) в органе социальной защиты населения справку, подтверждающую, что лицо, в отношении которого определяется нуждаемость по состоянию здоровья в постоянном постороннем уходе (помощи, надзоре), не находится в организации социального обслуживания, оказывающей социальные услуги в стационарной форме социального обслуживания (далее - справка о ненахождении лица в организации социального обслуживания).</w:t>
      </w:r>
    </w:p>
    <w:p w:rsidR="008677EC" w:rsidRDefault="008677EC">
      <w:pPr>
        <w:pStyle w:val="ConsPlusNormal"/>
        <w:spacing w:before="220"/>
        <w:ind w:firstLine="540"/>
        <w:jc w:val="both"/>
      </w:pPr>
      <w:r>
        <w:t>Справка о ненахождении лица в организации социального обслуживания не требуется, если нуждаемость по состоянию здоровья в постоянном постороннем уходе (помощи, надзоре) определяется отцу, матери, жене, мужу, родному брату, родной сестре, дедушке, бабушке или усыновителю гражданина, призываемого на военную службу по мобилизации.</w:t>
      </w:r>
    </w:p>
    <w:p w:rsidR="008677EC" w:rsidRDefault="008677E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77EC" w:rsidRDefault="008677EC">
      <w:pPr>
        <w:pStyle w:val="ConsPlusNormal"/>
        <w:spacing w:before="220"/>
        <w:ind w:firstLine="540"/>
        <w:jc w:val="both"/>
      </w:pPr>
      <w:r>
        <w:t>Гражданин, призываемый на военную службу (военнослужащий, проходящий военную службу по контракту), может по своей инициативе представить в бюро (главное бюро, Федеральное бюро) подлинники либо копии свидетельств о регистрации актов гражданского состояния, подтверждающих его родственную связь с лицом, в отношении которого определяется нуждаемость по состоянию здоровья в постоянном постороннем уходе (помощи, надзоре).</w:t>
      </w:r>
    </w:p>
    <w:p w:rsidR="008677EC" w:rsidRDefault="008677EC">
      <w:pPr>
        <w:pStyle w:val="ConsPlusNormal"/>
        <w:spacing w:before="220"/>
        <w:ind w:firstLine="540"/>
        <w:jc w:val="both"/>
      </w:pPr>
      <w:r>
        <w:t>Копии представляемых документов должны быть заверены в соответствии с законодательством Российской Федерации.</w:t>
      </w:r>
    </w:p>
    <w:p w:rsidR="008677EC" w:rsidRDefault="008677EC">
      <w:pPr>
        <w:pStyle w:val="ConsPlusNormal"/>
        <w:spacing w:before="220"/>
        <w:ind w:firstLine="540"/>
        <w:jc w:val="both"/>
      </w:pPr>
      <w:r>
        <w:t>39. При оказании услуги по проведению МСЭ в целях определения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государственный служащий, подлежащий назначению на иную должность гражданской службы в порядке ротации, представляет в бюро информацию о родственных связях с лицом, в отношении которого определяется нуждаемость по состоянию здоровья в постоянном постороннем уходе (помощи, надзоре), и подтверждает ее своей подписью с проставлением даты подачи указанной информации.</w:t>
      </w:r>
    </w:p>
    <w:p w:rsidR="008677EC" w:rsidRDefault="008677EC">
      <w:pPr>
        <w:pStyle w:val="ConsPlusNormal"/>
        <w:spacing w:before="220"/>
        <w:ind w:firstLine="540"/>
        <w:jc w:val="both"/>
      </w:pPr>
      <w:r>
        <w:t>Бюро (главное бюро, Федеральное бюро) не позднее 3 рабочих дней со дня регистрации направления на медико-социальную экспертизу лица, в отношении которого определяется нуждаемость по состоянию здоровья в постоянном постороннем уходе (помощи, надзоре), и информации о родственных связях с указанным лицом, представленной государственным служащим, подлежащим назначению на иную должность государственной гражданской службы в порядке ротации, запрашивает:</w:t>
      </w:r>
    </w:p>
    <w:p w:rsidR="008677EC" w:rsidRDefault="008677EC">
      <w:pPr>
        <w:pStyle w:val="ConsPlusNormal"/>
        <w:spacing w:before="220"/>
        <w:ind w:firstLine="540"/>
        <w:jc w:val="both"/>
      </w:pPr>
      <w:r>
        <w:t>а) в органе, ответственном за предоставление сведений из Федеральной государственной информационной системы "Единый государственный реестр записи актов гражданского состояния", сведения, подтверждающие родственные связи государственного служащего, подлежащего назначению на иную должность гражданской службы в порядке ротации, с лицом, в отношении которого определяется нуждаемость по состоянию здоровья в постоянном постороннем уходе (помощи, надзоре);</w:t>
      </w:r>
    </w:p>
    <w:p w:rsidR="008677EC" w:rsidRDefault="008677EC">
      <w:pPr>
        <w:pStyle w:val="ConsPlusNormal"/>
        <w:spacing w:before="220"/>
        <w:ind w:firstLine="540"/>
        <w:jc w:val="both"/>
      </w:pPr>
      <w:r>
        <w:t>б) в органе социальной защиты населения справку о ненахождении лица, в отношении которого определяется нуждаемость по состоянию здоровья в постоянном постороннем уходе (помощи, надзоре), в организации социального обслуживания.</w:t>
      </w:r>
    </w:p>
    <w:p w:rsidR="008677EC" w:rsidRDefault="008677EC">
      <w:pPr>
        <w:pStyle w:val="ConsPlusNormal"/>
        <w:spacing w:before="220"/>
        <w:ind w:firstLine="540"/>
        <w:jc w:val="both"/>
      </w:pPr>
      <w:r>
        <w:t xml:space="preserve">Межведомственный запрос направляется в форме электронного документа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77EC" w:rsidRDefault="008677EC">
      <w:pPr>
        <w:pStyle w:val="ConsPlusNormal"/>
        <w:spacing w:before="220"/>
        <w:ind w:firstLine="540"/>
        <w:jc w:val="both"/>
      </w:pPr>
      <w:r>
        <w:t>Государственный служащий, подлежащий назначению на иную должность гражданской службы в порядке ротации, может по своей инициативе представить в бюро (главное бюро, Федеральное бюро) подлинники либо копии свидетельств о регистрации актов гражданского состояния, подтверждающих его родственную связь с лицом, в отношении которого определяется нуждаемость по состоянию здоровья в постоянном постороннем уходе (помощи, надзоре).</w:t>
      </w:r>
    </w:p>
    <w:p w:rsidR="008677EC" w:rsidRDefault="008677EC">
      <w:pPr>
        <w:pStyle w:val="ConsPlusNormal"/>
        <w:spacing w:before="220"/>
        <w:ind w:firstLine="540"/>
        <w:jc w:val="both"/>
      </w:pPr>
      <w:r>
        <w:t>Копии представляемых документов должны быть заверены в соответствии с законодательством Российской Федерации.</w:t>
      </w:r>
    </w:p>
    <w:p w:rsidR="008677EC" w:rsidRDefault="008677EC">
      <w:pPr>
        <w:pStyle w:val="ConsPlusNormal"/>
        <w:spacing w:before="220"/>
        <w:ind w:firstLine="540"/>
        <w:jc w:val="both"/>
      </w:pPr>
      <w:r>
        <w:t xml:space="preserve">40. При оказании услуги по проведению МСЭ в целях установления инвалидности в части определения причины инвалидности, кроме документов, указанных в </w:t>
      </w:r>
      <w:hyperlink w:anchor="P274">
        <w:r>
          <w:rPr>
            <w:color w:val="0000FF"/>
          </w:rPr>
          <w:t>пунктах 33</w:t>
        </w:r>
      </w:hyperlink>
      <w:r>
        <w:t xml:space="preserve">, </w:t>
      </w:r>
      <w:hyperlink w:anchor="P321">
        <w:r>
          <w:rPr>
            <w:color w:val="0000FF"/>
          </w:rPr>
          <w:t>35</w:t>
        </w:r>
      </w:hyperlink>
      <w:r>
        <w:t xml:space="preserve">, </w:t>
      </w:r>
      <w:hyperlink w:anchor="P330">
        <w:r>
          <w:rPr>
            <w:color w:val="0000FF"/>
          </w:rPr>
          <w:t>36</w:t>
        </w:r>
      </w:hyperlink>
      <w:r>
        <w:t xml:space="preserve"> настоящего Порядка, представляются дополнительные документы, предусмотренные </w:t>
      </w:r>
      <w:hyperlink r:id="rId54">
        <w:r>
          <w:rPr>
            <w:color w:val="0000FF"/>
          </w:rPr>
          <w:t>Порядком</w:t>
        </w:r>
      </w:hyperlink>
      <w:r>
        <w:t xml:space="preserve"> установления причин инвалидности федеральными учреждениями медико-социальной экспертизы &lt;20&gt;.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&lt;20&gt; Утвержден </w:t>
      </w:r>
      <w:hyperlink r:id="rId55">
        <w:r>
          <w:rPr>
            <w:color w:val="0000FF"/>
          </w:rPr>
          <w:t>приказом</w:t>
        </w:r>
      </w:hyperlink>
      <w:r>
        <w:t xml:space="preserve"> Министерства труда и социальной защиты Российской Федерации от 28 ноября 2019 г. N 742н "Об утверждении Порядка установления причин инвалидности" (зарегистрирован Министерством юстиции Российской Федерации 21 февраля 2020 г., регистрационный N 57579) с изменениями, внесенными приказом Министерства труда и социальной защиты Российской Федерации от 6 мая 2020 г. N 236н (зарегистрирован Министерством юстиции Российской Федерации 4 июня 2020 г., регистрационный N 58593).</w:t>
      </w:r>
    </w:p>
    <w:p w:rsidR="008677EC" w:rsidRDefault="008677EC">
      <w:pPr>
        <w:pStyle w:val="ConsPlusNormal"/>
        <w:jc w:val="both"/>
      </w:pPr>
    </w:p>
    <w:p w:rsidR="008677EC" w:rsidRDefault="008677EC">
      <w:pPr>
        <w:pStyle w:val="ConsPlusNormal"/>
        <w:ind w:firstLine="540"/>
        <w:jc w:val="both"/>
      </w:pPr>
      <w:r>
        <w:t xml:space="preserve">Получатель услуги по проведению МСЭ может по своей инициативе предъявить в бюро, главное бюро, Федеральное бюро документы, предусмотренные вышеуказанным </w:t>
      </w:r>
      <w:hyperlink r:id="rId56">
        <w:r>
          <w:rPr>
            <w:color w:val="0000FF"/>
          </w:rPr>
          <w:t>Порядком</w:t>
        </w:r>
      </w:hyperlink>
      <w:r>
        <w:t xml:space="preserve"> установления причин инвалидности федеральными учреждениями медико-социальной экспертизы или их копии, заверенные в соответствии с законодательством Российской Федерации.</w:t>
      </w:r>
    </w:p>
    <w:p w:rsidR="008677EC" w:rsidRDefault="008677EC">
      <w:pPr>
        <w:pStyle w:val="ConsPlusNormal"/>
        <w:spacing w:before="220"/>
        <w:ind w:firstLine="540"/>
        <w:jc w:val="both"/>
      </w:pPr>
      <w:bookmarkStart w:id="12" w:name="P361"/>
      <w:bookmarkEnd w:id="12"/>
      <w:r>
        <w:t xml:space="preserve">41. Для оказания услуги по проведению МСЭ в целях установления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в заявлении, подаваемом в бюро (главное бюро, Федеральное бюро), помимо информации, предусмотренной </w:t>
      </w:r>
      <w:hyperlink w:anchor="P305">
        <w:r>
          <w:rPr>
            <w:color w:val="0000FF"/>
          </w:rPr>
          <w:t>пунктом 34</w:t>
        </w:r>
      </w:hyperlink>
      <w:r>
        <w:t xml:space="preserve"> настоящего Порядка, получатель услуги по проведению МСЭ указывает:</w:t>
      </w:r>
    </w:p>
    <w:p w:rsidR="008677EC" w:rsidRDefault="008677EC">
      <w:pPr>
        <w:pStyle w:val="ConsPlusNormal"/>
        <w:spacing w:before="220"/>
        <w:ind w:firstLine="540"/>
        <w:jc w:val="both"/>
      </w:pPr>
      <w:r>
        <w:t>а) фамилию, имя, отчество (при наличии) умершего;</w:t>
      </w:r>
    </w:p>
    <w:p w:rsidR="008677EC" w:rsidRDefault="008677EC">
      <w:pPr>
        <w:pStyle w:val="ConsPlusNormal"/>
        <w:spacing w:before="220"/>
        <w:ind w:firstLine="540"/>
        <w:jc w:val="both"/>
      </w:pPr>
      <w:r>
        <w:t>б) сведения об инвалидности (при наличии) умершего;</w:t>
      </w:r>
    </w:p>
    <w:p w:rsidR="008677EC" w:rsidRDefault="008677EC">
      <w:pPr>
        <w:pStyle w:val="ConsPlusNormal"/>
        <w:spacing w:before="220"/>
        <w:ind w:firstLine="540"/>
        <w:jc w:val="both"/>
      </w:pPr>
      <w:r>
        <w:t>в) сведения о родственных связях с умершим.</w:t>
      </w:r>
    </w:p>
    <w:p w:rsidR="008677EC" w:rsidRDefault="008677EC">
      <w:pPr>
        <w:pStyle w:val="ConsPlusNormal"/>
        <w:spacing w:before="220"/>
        <w:ind w:firstLine="540"/>
        <w:jc w:val="both"/>
      </w:pPr>
      <w:r>
        <w:t>Бюро (главное бюро, Федеральное бюро) не позднее 3 рабочих дней со дня регистрации заявления получателя услуги по проведению МСЭ запрашивает в органе, ответственном за предоставление сведений из Федеральной государственной информационной системы "Единый государственный реестр записи актов гражданского состояния", сведения, подтверждающие родственные связи получателя услуги по проведению МСЭ с умершим.</w:t>
      </w:r>
    </w:p>
    <w:p w:rsidR="008677EC" w:rsidRDefault="008677EC">
      <w:pPr>
        <w:pStyle w:val="ConsPlusNormal"/>
        <w:spacing w:before="220"/>
        <w:ind w:firstLine="540"/>
        <w:jc w:val="both"/>
      </w:pPr>
      <w:r>
        <w:t xml:space="preserve">Межведомственный запрос направляется в форме электронного документа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77EC" w:rsidRDefault="008677EC">
      <w:pPr>
        <w:pStyle w:val="ConsPlusNormal"/>
        <w:spacing w:before="220"/>
        <w:ind w:firstLine="540"/>
        <w:jc w:val="both"/>
      </w:pPr>
      <w:r>
        <w:t>Дополнительно к заявлению получатель услуги по проведению МСЭ может по своей инициативе представить в бюро (главное бюро, Федеральное бюро) подлинники либо копии следующих документов:</w:t>
      </w:r>
    </w:p>
    <w:p w:rsidR="008677EC" w:rsidRDefault="008677EC">
      <w:pPr>
        <w:pStyle w:val="ConsPlusNormal"/>
        <w:spacing w:before="220"/>
        <w:ind w:firstLine="540"/>
        <w:jc w:val="both"/>
      </w:pPr>
      <w:r>
        <w:t>а) медицинского свидетельства о смерти;</w:t>
      </w:r>
    </w:p>
    <w:p w:rsidR="008677EC" w:rsidRDefault="008677EC">
      <w:pPr>
        <w:pStyle w:val="ConsPlusNormal"/>
        <w:spacing w:before="220"/>
        <w:ind w:firstLine="540"/>
        <w:jc w:val="both"/>
      </w:pPr>
      <w:r>
        <w:t>б) выписки из протокола (карты) патологоанатомического исследования;</w:t>
      </w:r>
    </w:p>
    <w:p w:rsidR="008677EC" w:rsidRDefault="008677EC">
      <w:pPr>
        <w:pStyle w:val="ConsPlusNormal"/>
        <w:spacing w:before="220"/>
        <w:ind w:firstLine="540"/>
        <w:jc w:val="both"/>
      </w:pPr>
      <w:r>
        <w:t>в) справки, подтверждающей факт установления инвалидности, если умерший признавался инвалидом;</w:t>
      </w:r>
    </w:p>
    <w:p w:rsidR="008677EC" w:rsidRDefault="008677EC">
      <w:pPr>
        <w:pStyle w:val="ConsPlusNormal"/>
        <w:spacing w:before="220"/>
        <w:ind w:firstLine="540"/>
        <w:jc w:val="both"/>
      </w:pPr>
      <w:r>
        <w:t>г) медицинские документы или их копии, имеющиеся в наличии у члена семьи умершего.</w:t>
      </w:r>
    </w:p>
    <w:p w:rsidR="008677EC" w:rsidRDefault="008677EC">
      <w:pPr>
        <w:pStyle w:val="ConsPlusNormal"/>
        <w:spacing w:before="220"/>
        <w:ind w:firstLine="540"/>
        <w:jc w:val="both"/>
      </w:pPr>
      <w:r>
        <w:t>Копии документов должны быть заверены в соответствии с законодательством Российской Федерации.</w:t>
      </w:r>
    </w:p>
    <w:p w:rsidR="008677EC" w:rsidRDefault="008677EC">
      <w:pPr>
        <w:pStyle w:val="ConsPlusNormal"/>
        <w:spacing w:before="220"/>
        <w:ind w:firstLine="540"/>
        <w:jc w:val="both"/>
      </w:pPr>
      <w:bookmarkStart w:id="13" w:name="P373"/>
      <w:bookmarkEnd w:id="13"/>
      <w:r>
        <w:t>42. Для оказания услуги по проведению МСЭ в целях определения стойкой утраты трудоспособности сотрудника органов внутренних дел Российской Федерации, медицинской организацией федерального органа исполнительной власти в сфере внутренних дел, к которой сотрудник органов внутренних дел Российской Федерации прикреплен на медицинское обслуживание, представляются следующие документы:</w:t>
      </w:r>
    </w:p>
    <w:p w:rsidR="008677EC" w:rsidRDefault="008677EC">
      <w:pPr>
        <w:pStyle w:val="ConsPlusNormal"/>
        <w:spacing w:before="220"/>
        <w:ind w:firstLine="540"/>
        <w:jc w:val="both"/>
      </w:pPr>
      <w:r>
        <w:t>а) направление на медико-социальную экспертизу;</w:t>
      </w:r>
    </w:p>
    <w:p w:rsidR="008677EC" w:rsidRDefault="008677EC">
      <w:pPr>
        <w:pStyle w:val="ConsPlusNormal"/>
        <w:spacing w:before="220"/>
        <w:ind w:firstLine="540"/>
        <w:jc w:val="both"/>
      </w:pPr>
      <w:r>
        <w:t>б) заключение военно-врачебной комиссии о категории годности сотрудника к службе в органах внутренних дел Российской Федерации с указанием причинной связи имеющегося у него увечья или иного повреждения здоровья, приведшего к увольнению сотрудника, определяемой с указанием формулировки "военная травма";</w:t>
      </w:r>
    </w:p>
    <w:p w:rsidR="008677EC" w:rsidRDefault="008677EC">
      <w:pPr>
        <w:pStyle w:val="ConsPlusNormal"/>
        <w:spacing w:before="220"/>
        <w:ind w:firstLine="540"/>
        <w:jc w:val="both"/>
      </w:pPr>
      <w:r>
        <w:t>в) копия приказа (выписки из приказа) об увольнении сотрудника из органов внутренних дел Российской Федерации в связи с болезнью или по состоянию здоровья.</w:t>
      </w:r>
    </w:p>
    <w:p w:rsidR="008677EC" w:rsidRDefault="008677EC">
      <w:pPr>
        <w:pStyle w:val="ConsPlusNormal"/>
        <w:spacing w:before="220"/>
        <w:ind w:firstLine="540"/>
        <w:jc w:val="both"/>
      </w:pPr>
      <w:bookmarkStart w:id="14" w:name="P377"/>
      <w:bookmarkEnd w:id="14"/>
      <w:r>
        <w:t>43. Для оказания услуги по проведению МСЭ в целях определения стойкой утраты трудоспособности сотрудника органов принудительного исполнения Российской Федерации, медицинской организацией, к которой сотрудник органов принудительного исполнения Российской Федерации прикреплен на медицинское обслуживание, представляются следующие документы:</w:t>
      </w:r>
    </w:p>
    <w:p w:rsidR="008677EC" w:rsidRDefault="008677EC">
      <w:pPr>
        <w:pStyle w:val="ConsPlusNormal"/>
        <w:spacing w:before="220"/>
        <w:ind w:firstLine="540"/>
        <w:jc w:val="both"/>
      </w:pPr>
      <w:r>
        <w:t>а) направление на медико-социальную экспертизу;</w:t>
      </w:r>
    </w:p>
    <w:p w:rsidR="008677EC" w:rsidRDefault="008677EC">
      <w:pPr>
        <w:pStyle w:val="ConsPlusNormal"/>
        <w:spacing w:before="220"/>
        <w:ind w:firstLine="540"/>
        <w:jc w:val="both"/>
      </w:pPr>
      <w:r>
        <w:t>б) заключение военно-врачебной комиссии о категории годности сотрудника к службе в органах принудительного исполнения Российской Федерации с указанием причинной связи имеющегося у него увечья или иного повреждения здоровья, приведших к увольнению со службы, определяемой как "военная травма";</w:t>
      </w:r>
    </w:p>
    <w:p w:rsidR="008677EC" w:rsidRDefault="008677EC">
      <w:pPr>
        <w:pStyle w:val="ConsPlusNormal"/>
        <w:spacing w:before="220"/>
        <w:ind w:firstLine="540"/>
        <w:jc w:val="both"/>
      </w:pPr>
      <w:r>
        <w:t>в) копия приказа (выписки из приказа) об увольнении сотрудника со службы в связи с болезнью или по состоянию здоровья.</w:t>
      </w:r>
    </w:p>
    <w:p w:rsidR="008677EC" w:rsidRDefault="008677EC">
      <w:pPr>
        <w:pStyle w:val="ConsPlusNormal"/>
        <w:spacing w:before="220"/>
        <w:ind w:firstLine="540"/>
        <w:jc w:val="both"/>
      </w:pPr>
      <w:r>
        <w:t xml:space="preserve">44. В случае если необходимые документы не представлены получателем услуги по проведению МСЭ по собственной инициативе, специалисты бюро (экспертного состава главного бюро, экспертного состава Федерального бюро), уполномоченные на проведение медико-социальной экспертизы, запрашивают в течение 3 рабочих дней со дня получения пакета документов получателя услуги по проведению МСЭ необходимую информацию и документы, </w:t>
      </w:r>
      <w:r>
        <w:lastRenderedPageBreak/>
        <w:t>находящиеся в распоряжении бюро (главного бюро, Федерального бюро), предоставляющего услугу по проведению МСЭ, а также иных государственных органов, органов местного самоуправления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удостоверяющих личность.</w:t>
      </w:r>
    </w:p>
    <w:p w:rsidR="008677EC" w:rsidRDefault="008677EC">
      <w:pPr>
        <w:pStyle w:val="ConsPlusNormal"/>
        <w:spacing w:before="220"/>
        <w:ind w:firstLine="540"/>
        <w:jc w:val="both"/>
      </w:pPr>
      <w:r>
        <w:t xml:space="preserve">45. Основанием для отказа в приеме документов, поступивших в бюро (главное бюро, Федеральное бюро), является признание недействительности усиленной квалифицированной электронной подписи в порядке, установленном Федеральным </w:t>
      </w:r>
      <w:hyperlink r:id="rId57">
        <w:r>
          <w:rPr>
            <w:color w:val="0000FF"/>
          </w:rPr>
          <w:t>законом</w:t>
        </w:r>
      </w:hyperlink>
      <w:r>
        <w:t xml:space="preserve"> от 6 апреля 2011 г. N 63-ФЗ "Об электронной подписи" &lt;21&gt;, выявленное в результате ее проверки.</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&lt;21&gt; Собрание законодательства Российской Федерации, 2011, N 15, ст. 2036; 2020, N 24, ст. 3755.</w:t>
      </w:r>
    </w:p>
    <w:p w:rsidR="008677EC" w:rsidRDefault="008677EC">
      <w:pPr>
        <w:pStyle w:val="ConsPlusNormal"/>
        <w:jc w:val="both"/>
      </w:pPr>
    </w:p>
    <w:p w:rsidR="008677EC" w:rsidRDefault="008677EC">
      <w:pPr>
        <w:pStyle w:val="ConsPlusNormal"/>
        <w:ind w:firstLine="540"/>
        <w:jc w:val="both"/>
      </w:pPr>
      <w:r>
        <w:t>46. Оснований для приостановления и отказа в оказании услуги по проведению МСЭ действующее законодательство не содержит.</w:t>
      </w:r>
    </w:p>
    <w:p w:rsidR="008677EC" w:rsidRDefault="008677EC">
      <w:pPr>
        <w:pStyle w:val="ConsPlusNormal"/>
        <w:spacing w:before="220"/>
        <w:ind w:firstLine="540"/>
        <w:jc w:val="both"/>
      </w:pPr>
      <w:r>
        <w:t>47. Оказание услуги по проведению МСЭ федеральными учреждениями медико-социальной экспертизы осуществляется бесплатно.</w:t>
      </w:r>
    </w:p>
    <w:p w:rsidR="008677EC" w:rsidRDefault="008677EC">
      <w:pPr>
        <w:pStyle w:val="ConsPlusNormal"/>
        <w:spacing w:before="220"/>
        <w:ind w:firstLine="540"/>
        <w:jc w:val="both"/>
      </w:pPr>
      <w:r>
        <w:t>48. Максимальное время ожидания в очереди получателем услуги по проведению МСЭ при подаче заявления в бюро (главное бюро, Федеральное бюро) не должно превышать 15 минут.</w:t>
      </w:r>
    </w:p>
    <w:p w:rsidR="008677EC" w:rsidRDefault="008677EC">
      <w:pPr>
        <w:pStyle w:val="ConsPlusNormal"/>
        <w:spacing w:before="220"/>
        <w:ind w:firstLine="540"/>
        <w:jc w:val="both"/>
      </w:pPr>
      <w:r>
        <w:t>49. Оказание услуги по проведению МСЭ включает в себя:</w:t>
      </w:r>
    </w:p>
    <w:p w:rsidR="008677EC" w:rsidRDefault="008677EC">
      <w:pPr>
        <w:pStyle w:val="ConsPlusNormal"/>
        <w:spacing w:before="220"/>
        <w:ind w:firstLine="540"/>
        <w:jc w:val="both"/>
      </w:pPr>
      <w:r>
        <w:t>прием и регистрацию направлений на медико-социальную экспертизу, заявлений об оказании услуги по проведению МСЭ и приложенных к ним документов;</w:t>
      </w:r>
    </w:p>
    <w:p w:rsidR="008677EC" w:rsidRDefault="008677EC">
      <w:pPr>
        <w:pStyle w:val="ConsPlusNormal"/>
        <w:spacing w:before="220"/>
        <w:ind w:firstLine="540"/>
        <w:jc w:val="both"/>
      </w:pPr>
      <w:r>
        <w:t>запрос сведений и документов, необходимых для проведения медико-социальной экспертизы, не представленных получателем услуги по проведению МСЭ по собственной инициативе;</w:t>
      </w:r>
    </w:p>
    <w:p w:rsidR="008677EC" w:rsidRDefault="008677EC">
      <w:pPr>
        <w:pStyle w:val="ConsPlusNormal"/>
        <w:spacing w:before="220"/>
        <w:ind w:firstLine="540"/>
        <w:jc w:val="both"/>
      </w:pPr>
      <w:r>
        <w:t>проведение медико-социальной экспертизы;</w:t>
      </w:r>
    </w:p>
    <w:p w:rsidR="008677EC" w:rsidRDefault="008677EC">
      <w:pPr>
        <w:pStyle w:val="ConsPlusNormal"/>
        <w:spacing w:before="220"/>
        <w:ind w:firstLine="540"/>
        <w:jc w:val="both"/>
      </w:pPr>
      <w:r>
        <w:t>выдачу получателю услуги по проведению МСЭ результатов медико-социальной экспертизы.</w:t>
      </w:r>
    </w:p>
    <w:p w:rsidR="008677EC" w:rsidRDefault="008677EC">
      <w:pPr>
        <w:pStyle w:val="ConsPlusNormal"/>
        <w:spacing w:before="220"/>
        <w:ind w:firstLine="540"/>
        <w:jc w:val="both"/>
      </w:pPr>
      <w:r>
        <w:t>50. Направление на медико-социальную экспертизу, заявление об оказании услуги по проведению МСЭ регистрируются в день их поступления в бюро (главное бюро, Федеральное бюро).</w:t>
      </w:r>
    </w:p>
    <w:p w:rsidR="008677EC" w:rsidRDefault="008677EC">
      <w:pPr>
        <w:pStyle w:val="ConsPlusNormal"/>
        <w:spacing w:before="220"/>
        <w:ind w:firstLine="540"/>
        <w:jc w:val="both"/>
      </w:pPr>
      <w:r>
        <w:t>В случае поступления заявления о предоставлении услуги по проведению МСЭ в форме электронного документа в день его поступления получателям услуги по проведению МСЭ направляется электронное сообщение, подтверждающее прием данного заявления.</w:t>
      </w:r>
    </w:p>
    <w:p w:rsidR="008677EC" w:rsidRDefault="008677EC">
      <w:pPr>
        <w:pStyle w:val="ConsPlusNormal"/>
        <w:spacing w:before="220"/>
        <w:ind w:firstLine="540"/>
        <w:jc w:val="both"/>
      </w:pPr>
      <w:r>
        <w:t>51. Журнал регистрации входящей документации ведется с применением электронного документооборота государственной информационной системы "Единая централизованная цифровая платформа в социальной сфере". Указанные записи подтверждаются подписью руководителя бюро (главного бюро, Федерального бюро) либо подписью уполномоченного им должностного лица, заверенной печатью.</w:t>
      </w:r>
    </w:p>
    <w:p w:rsidR="008677EC" w:rsidRDefault="008677EC">
      <w:pPr>
        <w:pStyle w:val="ConsPlusNormal"/>
        <w:jc w:val="both"/>
      </w:pPr>
      <w:r>
        <w:t xml:space="preserve">(в ред. </w:t>
      </w:r>
      <w:hyperlink r:id="rId58">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52. При необходимости допускается выведение записей из журнала регистрации входящей документации в электронной форме на бумажный носитель.</w:t>
      </w:r>
    </w:p>
    <w:p w:rsidR="008677EC" w:rsidRDefault="008677EC">
      <w:pPr>
        <w:pStyle w:val="ConsPlusNormal"/>
        <w:spacing w:before="220"/>
        <w:ind w:firstLine="540"/>
        <w:jc w:val="both"/>
      </w:pPr>
      <w:r>
        <w:lastRenderedPageBreak/>
        <w:t>53. Регистрация направлений на медико-социальную экспертизу, заявлений об оказании услуги по проведению МСЭ осуществляется специалистом бюро (главного бюро, Федерального бюро), на которого возложена обязанность приема и регистрации направлений на медико-социальную экспертизу, заявлений, ведется с применением электронного документооборота государственной информационной системы "Единая централизованная цифровая платформа в социальной сфере" путем присвоения направлениям на медико-социальную экспертизу, заявлениям и документам регистрационного номера, в котором указываются дата поступления, порядковый входящий номер.</w:t>
      </w:r>
    </w:p>
    <w:p w:rsidR="008677EC" w:rsidRDefault="008677EC">
      <w:pPr>
        <w:pStyle w:val="ConsPlusNormal"/>
        <w:jc w:val="both"/>
      </w:pPr>
      <w:r>
        <w:t xml:space="preserve">(в ред. </w:t>
      </w:r>
      <w:hyperlink r:id="rId59">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54. Если направление на медико-социальную экспертизу, заявление об оказании услуги по проведению МСЭ содержит приложение, то рядом с входящим регистрационным номером делается об этом отметка. Отметка проставляется специалистом бюро (главного бюро, Федерального бюро), на которого возложена обязанность приема и регистрации заявлений, на лицевой стороне первого листа документа в правом нижнем углу.</w:t>
      </w:r>
    </w:p>
    <w:p w:rsidR="008677EC" w:rsidRDefault="008677EC">
      <w:pPr>
        <w:pStyle w:val="ConsPlusNormal"/>
        <w:spacing w:before="220"/>
        <w:ind w:firstLine="540"/>
        <w:jc w:val="both"/>
      </w:pPr>
      <w:r>
        <w:t>55. В день регистрации направления на медико-социальную экспертизу, заявления об оказании услуги по проведению МСЭ и необходимых документов специалист бюро (главного бюро, Федерального бюро), ответственный за регистрацию документов, формирует пакет документов получателя услуги по проведению МСЭ, состоящий из направления на медико-социальную экспертизу либо заявления об оказании услуги по проведению МСЭ, приложенных документов, а также медико-экспертных документов, если услуга по проведению МСЭ оказывается повторно (в случае обжалования (контроля) решения бюро (главного бюро) или для проведения специальных либо особо сложных специальных видов обследования), и передает его специалистам бюро (экспертного состава главного бюро, экспертного состава Федерального бюро), уполномоченным на проведение медико-социальной экспертизы.</w:t>
      </w:r>
    </w:p>
    <w:p w:rsidR="008677EC" w:rsidRDefault="008677EC">
      <w:pPr>
        <w:pStyle w:val="ConsPlusNormal"/>
        <w:spacing w:before="220"/>
        <w:ind w:firstLine="540"/>
        <w:jc w:val="both"/>
      </w:pPr>
      <w:r>
        <w:t xml:space="preserve">56. В случае если документы, предусмотренные </w:t>
      </w:r>
      <w:hyperlink w:anchor="P274">
        <w:r>
          <w:rPr>
            <w:color w:val="0000FF"/>
          </w:rPr>
          <w:t>пунктами 33</w:t>
        </w:r>
      </w:hyperlink>
      <w:r>
        <w:t xml:space="preserve">, </w:t>
      </w:r>
      <w:hyperlink w:anchor="P321">
        <w:r>
          <w:rPr>
            <w:color w:val="0000FF"/>
          </w:rPr>
          <w:t>35</w:t>
        </w:r>
      </w:hyperlink>
      <w:r>
        <w:t xml:space="preserve">, </w:t>
      </w:r>
      <w:hyperlink w:anchor="P330">
        <w:r>
          <w:rPr>
            <w:color w:val="0000FF"/>
          </w:rPr>
          <w:t>36</w:t>
        </w:r>
      </w:hyperlink>
      <w:r>
        <w:t xml:space="preserve">, </w:t>
      </w:r>
      <w:hyperlink w:anchor="P341">
        <w:r>
          <w:rPr>
            <w:color w:val="0000FF"/>
          </w:rPr>
          <w:t>38</w:t>
        </w:r>
      </w:hyperlink>
      <w:r>
        <w:t xml:space="preserve"> - </w:t>
      </w:r>
      <w:hyperlink w:anchor="P361">
        <w:r>
          <w:rPr>
            <w:color w:val="0000FF"/>
          </w:rPr>
          <w:t>41</w:t>
        </w:r>
      </w:hyperlink>
      <w:r>
        <w:t xml:space="preserve"> настоящего Порядка, не представлены получателем услуги по проведению МСЭ по собственной инициативе, специалисты бюро (главного бюро, Федерального бюро), уполномоченные на проведение медико-социальной экспертизы, запрашивают предусмотренные в них сведения в течение 5 рабочих дней со дня получения пакета документов получателя услуги по проведению МСЭ.</w:t>
      </w:r>
    </w:p>
    <w:p w:rsidR="008677EC" w:rsidRDefault="008677EC">
      <w:pPr>
        <w:pStyle w:val="ConsPlusNormal"/>
        <w:spacing w:before="220"/>
        <w:ind w:firstLine="540"/>
        <w:jc w:val="both"/>
      </w:pPr>
      <w:r>
        <w:t xml:space="preserve">При отсутствии одного из документов, указанных в </w:t>
      </w:r>
      <w:hyperlink w:anchor="P373">
        <w:r>
          <w:rPr>
            <w:color w:val="0000FF"/>
          </w:rPr>
          <w:t>пункте 42</w:t>
        </w:r>
      </w:hyperlink>
      <w:r>
        <w:t xml:space="preserve"> настоящего Порядка, поступившие документы в течение 5 рабочих дней со дня их поступления в соответствии с </w:t>
      </w:r>
      <w:hyperlink r:id="rId60">
        <w:r>
          <w:rPr>
            <w:color w:val="0000FF"/>
          </w:rPr>
          <w:t>пунктом 4</w:t>
        </w:r>
      </w:hyperlink>
      <w:r>
        <w:t xml:space="preserve"> Правил определения стойкой утраты трудоспособности сотрудника органов внутренних дел Российской Федерации, утвержденных постановлением Правительства Российской Федерации от 31 января 2013 г. N 70 &lt;22&gt; (далее - Правила определения стойкой утраты трудоспособности сотрудника органов внутренних дел) подлежат возвращению в медицинскую организацию, направившую документы сотрудника органов внутренних дел Российской Федерации, без рассмотрения вопроса об определении стойкой утраты трудоспособности, с письменным извещением о принятии такого решения.</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&lt;22&gt; Собрание законодательства Российской Федерации, 2013, N 6, ст. 554; 2014, N 34, ст. 4687.</w:t>
      </w:r>
    </w:p>
    <w:p w:rsidR="008677EC" w:rsidRDefault="008677EC">
      <w:pPr>
        <w:pStyle w:val="ConsPlusNormal"/>
        <w:jc w:val="both"/>
      </w:pPr>
    </w:p>
    <w:p w:rsidR="008677EC" w:rsidRDefault="008677EC">
      <w:pPr>
        <w:pStyle w:val="ConsPlusNormal"/>
        <w:ind w:firstLine="540"/>
        <w:jc w:val="both"/>
      </w:pPr>
      <w:r>
        <w:t xml:space="preserve">При отсутствии одного из документов, указанных в </w:t>
      </w:r>
      <w:hyperlink w:anchor="P377">
        <w:r>
          <w:rPr>
            <w:color w:val="0000FF"/>
          </w:rPr>
          <w:t>пункте 43</w:t>
        </w:r>
      </w:hyperlink>
      <w:r>
        <w:t xml:space="preserve"> настоящего Порядка, поступившие документы в течение 5 рабочих дней со дня их поступления в соответствии с </w:t>
      </w:r>
      <w:hyperlink r:id="rId61">
        <w:r>
          <w:rPr>
            <w:color w:val="0000FF"/>
          </w:rPr>
          <w:t>пунктом 4</w:t>
        </w:r>
      </w:hyperlink>
      <w:r>
        <w:t xml:space="preserve"> Правил определения стойкой утраты трудоспособности сотрудника органов принудительного исполнения Российской Федерации, утвержденных постановлением Правительства Российской Федерации от 27 декабря 2019 г. N 1896 &lt;23&gt; (далее - Правила определения стойкой утраты трудоспособности сотрудника органов принудительного исполнения Российской Федерации) подлежат возвращению в медицинскую организацию, направившую </w:t>
      </w:r>
      <w:r>
        <w:lastRenderedPageBreak/>
        <w:t>документы сотрудника органов принудительного исполнения Российской Федерации, без рассмотрения вопроса об определении стойкой утраты трудоспособности, с письменным извещением о принятии такого решения.</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&lt;23&gt; Собрание законодательства Российской Федерации, 2020, N 1, ст. 84.</w:t>
      </w:r>
    </w:p>
    <w:p w:rsidR="008677EC" w:rsidRDefault="008677EC">
      <w:pPr>
        <w:pStyle w:val="ConsPlusNormal"/>
        <w:jc w:val="both"/>
      </w:pPr>
    </w:p>
    <w:p w:rsidR="008677EC" w:rsidRDefault="008677EC">
      <w:pPr>
        <w:pStyle w:val="ConsPlusNormal"/>
        <w:ind w:firstLine="540"/>
        <w:jc w:val="both"/>
      </w:pPr>
      <w:r>
        <w:t>57.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государственной информационной системы "Единая централизованная цифровая платформа в социальной сфере", единой государственной информационной системы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а при отсутствии технической возможности - на бумажном носителе с соблюдением требований законодательства Российской Федерации о персональных данных.</w:t>
      </w:r>
    </w:p>
    <w:p w:rsidR="008677EC" w:rsidRDefault="008677EC">
      <w:pPr>
        <w:pStyle w:val="ConsPlusNormal"/>
        <w:jc w:val="both"/>
      </w:pPr>
      <w:r>
        <w:t xml:space="preserve">(в ред. </w:t>
      </w:r>
      <w:hyperlink r:id="rId62">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58. Специалисты бюро, уполномоченные на проведение медико-социальной экспертизы, по результатам рассмотрения поступивших документов принимают решение о месте проведения медико-социальной экспертизы или о ее заочном проведении, а также определяют дату и время ее проведения.</w:t>
      </w:r>
    </w:p>
    <w:p w:rsidR="008677EC" w:rsidRDefault="008677EC">
      <w:pPr>
        <w:pStyle w:val="ConsPlusNormal"/>
        <w:spacing w:before="220"/>
        <w:ind w:firstLine="540"/>
        <w:jc w:val="both"/>
      </w:pPr>
      <w:r>
        <w:t>59. В случае принятия решения о проведении медико-социальной экспертизы в бюро (главном бюро, Федеральном бюро) получателю услуги по проведению МСЭ (его законному или уполномоченному представителю) направляется приглашение для проведения медико-социальной экспертизы, в котором указываются дата, время и место проведения медико-социальной экспертизы (адрес бюро, главного бюро, Федерального бюро, номер кабинета).</w:t>
      </w:r>
    </w:p>
    <w:p w:rsidR="008677EC" w:rsidRDefault="008677EC">
      <w:pPr>
        <w:pStyle w:val="ConsPlusNormal"/>
        <w:spacing w:before="220"/>
        <w:ind w:firstLine="540"/>
        <w:jc w:val="both"/>
      </w:pPr>
      <w:r>
        <w:t>В случае принятия решения о проведении медико-социальной экспертизы на дому, по месту нахождения получателя услуги по проведению МСЭ - в медицинской организации, оказывающей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 или заочно получателю услуги по проведению МСЭ (его законному или уполномоченному представителю) направляется извещение о проведении медико-социальной экспертизы, в котором указываются дата, время, место проведения медико-социальной экспертизы (на дому получателя услуги по проведению МСЭ, по месту нахождения получателя услуги по проведению МСЭ - в медицинской организации, оказывающей медицинскую помощь в стационарных условиях, в организации социального обслуживания, оказывающей социальные услуги в стационарной форме социального обслуживания, в исправительном учреждении) либо указывается, что освидетельствование получателя услуги по проведению МСЭ будет проведено заочно.</w:t>
      </w:r>
    </w:p>
    <w:p w:rsidR="008677EC" w:rsidRDefault="008677EC">
      <w:pPr>
        <w:pStyle w:val="ConsPlusNormal"/>
        <w:spacing w:before="220"/>
        <w:ind w:firstLine="540"/>
        <w:jc w:val="both"/>
      </w:pPr>
      <w:r>
        <w:t>В случае подачи получателем услуги по проведению МСЭ заявления о проведении медико-социальной экспертизы в электронном виде посредством Портала приглашение для проведения медико-социальной экспертизы (извещение о проведении медико-социальной экспертизы) направляется получателю услуги по проведению МСЭ с использованием указанной информационной системы.</w:t>
      </w:r>
    </w:p>
    <w:p w:rsidR="008677EC" w:rsidRDefault="008677EC">
      <w:pPr>
        <w:pStyle w:val="ConsPlusNormal"/>
        <w:spacing w:before="220"/>
        <w:ind w:firstLine="540"/>
        <w:jc w:val="both"/>
      </w:pPr>
      <w:r>
        <w:t>60. Приглашение для проведения медико-социальной экспертизы (извещение о проведении медико-социальной экспертизы) должно быть направлено получателю услуги по проведению МСЭ в срок, не превышающий 3 рабочих дня с даты регистрации направления на медико-социальную экспертизу, заявления об оказании услуги по проведению МСЭ.</w:t>
      </w:r>
    </w:p>
    <w:p w:rsidR="008677EC" w:rsidRDefault="008677EC">
      <w:pPr>
        <w:pStyle w:val="ConsPlusNormal"/>
        <w:spacing w:before="220"/>
        <w:ind w:firstLine="540"/>
        <w:jc w:val="both"/>
      </w:pPr>
      <w:r>
        <w:lastRenderedPageBreak/>
        <w:t xml:space="preserve">Приглашение для проведения медико-социальной экспертизы (извещение о проведении медико-социальной экспертизы) в отношении граждан, указанных в </w:t>
      </w:r>
      <w:hyperlink w:anchor="P265">
        <w:r>
          <w:rPr>
            <w:color w:val="0000FF"/>
          </w:rPr>
          <w:t>абзацах втором</w:t>
        </w:r>
      </w:hyperlink>
      <w:r>
        <w:t xml:space="preserve"> и </w:t>
      </w:r>
      <w:hyperlink w:anchor="P266">
        <w:r>
          <w:rPr>
            <w:color w:val="0000FF"/>
          </w:rPr>
          <w:t>третьем пункта 31</w:t>
        </w:r>
      </w:hyperlink>
      <w:r>
        <w:t xml:space="preserve"> настоящего Порядка, должно быть направлено получателю услуги по проведению МСЭ и (или) в медицинскую организацию, оформившую направление на медико-социальную экспертизу, в день регистрации этого направления.</w:t>
      </w:r>
    </w:p>
    <w:p w:rsidR="008677EC" w:rsidRDefault="008677EC">
      <w:pPr>
        <w:pStyle w:val="ConsPlusNormal"/>
        <w:spacing w:before="220"/>
        <w:ind w:firstLine="540"/>
        <w:jc w:val="both"/>
      </w:pPr>
      <w:r>
        <w:t>61. Приглашение для проведения медико-социальной экспертизы (извещение о проведении медико-социальной экспертизы) может быть оформлено на бумажном носителе и (или) в форме электронного документа по желанию получателя услуги по проведению МСЭ (его законного или уполномоченного представителя).</w:t>
      </w:r>
    </w:p>
    <w:p w:rsidR="008677EC" w:rsidRDefault="008677EC">
      <w:pPr>
        <w:pStyle w:val="ConsPlusNormal"/>
        <w:spacing w:before="220"/>
        <w:ind w:firstLine="540"/>
        <w:jc w:val="both"/>
      </w:pPr>
      <w:r>
        <w:t>62. С целью сокращения срока оказания услуги по проведению МСЭ приглашение для проведения медико-социальной экспертизы с согласия получателя услуги по проведению МСЭ (его законного или уполномоченного представителя) может быть передано, в том числе по каналам телефонной связи, включая мобильную связь, в том числе посредством направления коротких текстовых сообщений, а также с использованием Портала, о чем должна быть сделана отметка в журнале регистрации отправлений.</w:t>
      </w:r>
    </w:p>
    <w:p w:rsidR="008677EC" w:rsidRDefault="008677EC">
      <w:pPr>
        <w:pStyle w:val="ConsPlusNormal"/>
        <w:spacing w:before="220"/>
        <w:ind w:firstLine="540"/>
        <w:jc w:val="both"/>
      </w:pPr>
      <w:r>
        <w:t>63. Приглашение для проведения медико-социальной экспертизы (извещение о проведении медико-социальной экспертизы), оформленное в виде бумажного документа, подписывается руководителем бюро (главного бюро, Федерального бюро) либо уполномоченным им должностным лицом, заверяется печатью бюро (главного бюро, Федерального бюро) и выдается на руки получателю услуги по проведению МСЭ (его законному или уполномоченному представителю) либо направляется ему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64. Приглашение для проведения медико-социальной экспертизы (извещение о проведении медико-социальной экспертизы), оформленное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с использованием информационно-телекоммуникационных технологий, включая использование Портала.</w:t>
      </w:r>
    </w:p>
    <w:p w:rsidR="008677EC" w:rsidRDefault="008677EC">
      <w:pPr>
        <w:pStyle w:val="ConsPlusNormal"/>
        <w:spacing w:before="220"/>
        <w:ind w:firstLine="540"/>
        <w:jc w:val="both"/>
      </w:pPr>
      <w:r>
        <w:t xml:space="preserve">65. Основанием для начала проведения медико-социальной экспертизы является получение специалистами бюро (главного бюро, Федерального бюро), уполномоченными на проведение медико-социальной экспертизы, направления на медико-социальную экспертизу либо заявления об оказании услуги по проведению МСЭ, документов, предусмотренных </w:t>
      </w:r>
      <w:hyperlink w:anchor="P274">
        <w:r>
          <w:rPr>
            <w:color w:val="0000FF"/>
          </w:rPr>
          <w:t>пунктами 33</w:t>
        </w:r>
      </w:hyperlink>
      <w:r>
        <w:t xml:space="preserve">, </w:t>
      </w:r>
      <w:hyperlink w:anchor="P321">
        <w:r>
          <w:rPr>
            <w:color w:val="0000FF"/>
          </w:rPr>
          <w:t>35</w:t>
        </w:r>
      </w:hyperlink>
      <w:r>
        <w:t xml:space="preserve">, </w:t>
      </w:r>
      <w:hyperlink w:anchor="P330">
        <w:r>
          <w:rPr>
            <w:color w:val="0000FF"/>
          </w:rPr>
          <w:t>36</w:t>
        </w:r>
      </w:hyperlink>
      <w:r>
        <w:t xml:space="preserve">, </w:t>
      </w:r>
      <w:hyperlink w:anchor="P341">
        <w:r>
          <w:rPr>
            <w:color w:val="0000FF"/>
          </w:rPr>
          <w:t>38</w:t>
        </w:r>
      </w:hyperlink>
      <w:r>
        <w:t xml:space="preserve"> - </w:t>
      </w:r>
      <w:hyperlink w:anchor="P377">
        <w:r>
          <w:rPr>
            <w:color w:val="0000FF"/>
          </w:rPr>
          <w:t>43</w:t>
        </w:r>
      </w:hyperlink>
      <w:r>
        <w:t xml:space="preserve"> настоящего Порядка, ответов на межведомственные запросы о сведениях, необходимых для проведения медико-социальной экспертизы и согласия получателя услуги по проведению МСЭ (его законного или уполномоченного представителя) на проведение медико-социальной экспертизы.</w:t>
      </w:r>
    </w:p>
    <w:p w:rsidR="008677EC" w:rsidRDefault="008677EC">
      <w:pPr>
        <w:pStyle w:val="ConsPlusNormal"/>
        <w:spacing w:before="220"/>
        <w:ind w:firstLine="540"/>
        <w:jc w:val="both"/>
      </w:pPr>
      <w:r>
        <w:t>В случае проведения медико-социальной экспертизы заочно согласия получателя услуги по проведению МСЭ (его законного или уполномоченного представителя) на проведение медико-социальной экспертизы не требуется.</w:t>
      </w:r>
    </w:p>
    <w:p w:rsidR="008677EC" w:rsidRDefault="008677EC">
      <w:pPr>
        <w:pStyle w:val="ConsPlusNormal"/>
        <w:spacing w:before="220"/>
        <w:ind w:firstLine="540"/>
        <w:jc w:val="both"/>
      </w:pPr>
      <w:r>
        <w:t xml:space="preserve">66. Медико-социальная экспертиза в целях установления инвалидности проводится в порядке, предусмотренном </w:t>
      </w:r>
      <w:hyperlink r:id="rId63">
        <w:r>
          <w:rPr>
            <w:color w:val="0000FF"/>
          </w:rPr>
          <w:t>разделом IV</w:t>
        </w:r>
      </w:hyperlink>
      <w:r>
        <w:t xml:space="preserve"> Правил признания лица инвалидом.</w:t>
      </w:r>
    </w:p>
    <w:p w:rsidR="008677EC" w:rsidRDefault="008677EC">
      <w:pPr>
        <w:pStyle w:val="ConsPlusNormal"/>
        <w:spacing w:before="220"/>
        <w:ind w:firstLine="540"/>
        <w:jc w:val="both"/>
      </w:pPr>
      <w:r>
        <w:t xml:space="preserve">67. Медико-социальная экспертиза в целях определения степени утраты профессиональной трудоспособности проводится в порядке, предусмотренном </w:t>
      </w:r>
      <w:hyperlink r:id="rId64">
        <w:r>
          <w:rPr>
            <w:color w:val="0000FF"/>
          </w:rPr>
          <w:t>разделом II</w:t>
        </w:r>
      </w:hyperlink>
      <w:r>
        <w:t xml:space="preserve">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Российской Федерации от 16 октября 2000 г. N 789 &lt;24&gt; (далее - Правила установления степени утраты профессиональной трудоспособности в результате несчастных случаев на производстве и </w:t>
      </w:r>
      <w:r>
        <w:lastRenderedPageBreak/>
        <w:t>профессиональных заболеваний).</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&lt;24&gt; Собрание законодательства Российской Федерации, 2000, N 43, ст. 4247; 2013, N 13, ст. 1559.</w:t>
      </w:r>
    </w:p>
    <w:p w:rsidR="008677EC" w:rsidRDefault="008677EC">
      <w:pPr>
        <w:pStyle w:val="ConsPlusNormal"/>
        <w:jc w:val="both"/>
      </w:pPr>
    </w:p>
    <w:p w:rsidR="008677EC" w:rsidRDefault="008677EC">
      <w:pPr>
        <w:pStyle w:val="ConsPlusNormal"/>
        <w:ind w:firstLine="540"/>
        <w:jc w:val="both"/>
      </w:pPr>
      <w:r>
        <w:t>68. Медико-социальная экспертиза в целях определения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проводится заочно в бюро, главном бюро, Федеральном бюро.</w:t>
      </w:r>
    </w:p>
    <w:p w:rsidR="008677EC" w:rsidRDefault="008677EC">
      <w:pPr>
        <w:pStyle w:val="ConsPlusNormal"/>
        <w:spacing w:before="220"/>
        <w:ind w:firstLine="540"/>
        <w:jc w:val="both"/>
      </w:pPr>
      <w:r>
        <w:t>69. Медико-социальная экспертиза в целях определения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производится уполномоченными специалистами бюро по месту жительства (месту пребывания, фактического проживания)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главного бюро, Федерального бюро.</w:t>
      </w:r>
    </w:p>
    <w:p w:rsidR="008677EC" w:rsidRDefault="008677EC">
      <w:pPr>
        <w:pStyle w:val="ConsPlusNormal"/>
        <w:spacing w:before="220"/>
        <w:ind w:firstLine="540"/>
        <w:jc w:val="both"/>
      </w:pPr>
      <w:r>
        <w:t>70. Медико-социальная экспертиза в целях определения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производится уполномоченными специалистами бюро по месту жительства (месту пребывания, фактического проживания)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главного бюро, Федерального бюро.</w:t>
      </w:r>
    </w:p>
    <w:p w:rsidR="008677EC" w:rsidRDefault="008677EC">
      <w:pPr>
        <w:pStyle w:val="ConsPlusNormal"/>
        <w:spacing w:before="220"/>
        <w:ind w:firstLine="540"/>
        <w:jc w:val="both"/>
      </w:pPr>
      <w:r>
        <w:t>71. Медико-социальная экспертиза в целях определения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проводится заочно на основании представленных документов.</w:t>
      </w:r>
    </w:p>
    <w:p w:rsidR="008677EC" w:rsidRDefault="008677EC">
      <w:pPr>
        <w:pStyle w:val="ConsPlusNormal"/>
        <w:spacing w:before="220"/>
        <w:ind w:firstLine="540"/>
        <w:jc w:val="both"/>
      </w:pPr>
      <w:r>
        <w:t>72. Медико-социальная экспертиза проводится специалистами бюро (экспертного состава главного бюро, экспертного состава Федерального бюро), уполномоченными на проведение медико-социальной экспертизы.</w:t>
      </w:r>
    </w:p>
    <w:p w:rsidR="008677EC" w:rsidRDefault="008677EC">
      <w:pPr>
        <w:pStyle w:val="ConsPlusNormal"/>
        <w:spacing w:before="220"/>
        <w:ind w:firstLine="540"/>
        <w:jc w:val="both"/>
      </w:pPr>
      <w:r>
        <w:t xml:space="preserve">73. Специалисты бюро (экспертного состава главного бюро, экспертного состава Федерального бюро), уполномоченные на проведение медико-социальной экспертизы, изучают представленные документы, проводят анализ клинико-функциональных, социально-бытовых, профессионально-трудовых, психологических данных, проводят обследование получателя услуги по проведению МСЭ и на основе полученных документов и сведений, данных обследования получателя услуги по проведению МСЭ принимают решение об установлении инвалидности; степени утраты профессиональной трудоспособности;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инвалида, а также лица, пострадавшего в результате несчастного случая на производстве, профессионального заболевания, катастрофы на </w:t>
      </w:r>
      <w:r>
        <w:lastRenderedPageBreak/>
        <w:t>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мер социальной поддержки; нуждаемости по состоянию здоровья в постоянном постороннем уходе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либо об отказе в их установлении (далее - решение).</w:t>
      </w:r>
    </w:p>
    <w:p w:rsidR="008677EC" w:rsidRDefault="008677EC">
      <w:pPr>
        <w:pStyle w:val="ConsPlusNormal"/>
        <w:spacing w:before="220"/>
        <w:ind w:firstLine="540"/>
        <w:jc w:val="both"/>
      </w:pPr>
      <w:r>
        <w:t>74. Решение бюро (главного бюро, Федерального бюро) принимается простым большинством голосов специалистов бюро (главного бюро, Федерального бюро), проводивших медико-социальную экспертизу, в срок, не превышающий 30 рабочих дней с даты регистрации направления на медико-социальную экспертизу, заявления об оказании услуги по проведению МСЭ с необходимыми документами.</w:t>
      </w:r>
    </w:p>
    <w:p w:rsidR="008677EC" w:rsidRDefault="008677EC">
      <w:pPr>
        <w:pStyle w:val="ConsPlusNormal"/>
        <w:spacing w:before="220"/>
        <w:ind w:firstLine="540"/>
        <w:jc w:val="both"/>
      </w:pPr>
      <w:r>
        <w:t>75. Решение об определении степени утраты профессиональной трудоспособности принимается в присутствии получателя услуги по проведению МСЭ простым большинством голосов специалистов бюро (главного бюро, Федерального бюро), проводивших медико-социальную экспертизу.</w:t>
      </w:r>
    </w:p>
    <w:p w:rsidR="008677EC" w:rsidRDefault="008677EC">
      <w:pPr>
        <w:pStyle w:val="ConsPlusNormal"/>
        <w:spacing w:before="220"/>
        <w:ind w:firstLine="540"/>
        <w:jc w:val="both"/>
      </w:pPr>
      <w:r>
        <w:t>76. Решение объявляется получателю услуги по проведению МСЭ, проходившему медико-социальную экспертизу, непосредственно после ее проведения в присутствии всех специалистов бюро (главного бюро, Федерального бюро), проводивших медико-социальную экспертизу, которые в случае необходимости дают разъяснения по содержанию решения.</w:t>
      </w:r>
    </w:p>
    <w:p w:rsidR="008677EC" w:rsidRDefault="008677EC">
      <w:pPr>
        <w:pStyle w:val="ConsPlusNormal"/>
        <w:spacing w:before="220"/>
        <w:ind w:firstLine="540"/>
        <w:jc w:val="both"/>
      </w:pPr>
      <w:r>
        <w:t>77. В случае оказания услуги по проведению МСЭ заочно решение и необходимые по нему разъяснения могут быть оформлены по желанию получателя услуги по проведению МСЭ (его законного или уполномоченного представителя) в форме электронного документа или на бумажном носителе.</w:t>
      </w:r>
    </w:p>
    <w:p w:rsidR="008677EC" w:rsidRDefault="008677EC">
      <w:pPr>
        <w:pStyle w:val="ConsPlusNormal"/>
        <w:spacing w:before="220"/>
        <w:ind w:firstLine="540"/>
        <w:jc w:val="both"/>
      </w:pPr>
      <w:r>
        <w:t>Решение и необходимые по нему разъяснения в форме электронного документа доводятся до получателя услуги по проведению МСЭ (его законного или уполномоченного представителя) в течение 2 рабочих дней после принятия решения с использованием информационно-коммуникационных технологий, в том числе посредством Портала, если заявление о проведении медико-социальной экспертизы было подано в электронном виде с использованием Портала.</w:t>
      </w:r>
    </w:p>
    <w:p w:rsidR="008677EC" w:rsidRDefault="008677EC">
      <w:pPr>
        <w:pStyle w:val="ConsPlusNormal"/>
        <w:spacing w:before="220"/>
        <w:ind w:firstLine="540"/>
        <w:jc w:val="both"/>
      </w:pPr>
      <w:r>
        <w:t>Решение и необходимые по нему разъяснения в форме электронного документа подписываются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w:t>
      </w:r>
    </w:p>
    <w:p w:rsidR="008677EC" w:rsidRDefault="008677EC">
      <w:pPr>
        <w:pStyle w:val="ConsPlusNormal"/>
        <w:spacing w:before="220"/>
        <w:ind w:firstLine="540"/>
        <w:jc w:val="both"/>
      </w:pPr>
      <w:r>
        <w:t>Решение и необходимые по нему разъяснения, оформленные на бумажном носителе, подписываются руководителем бюро (главного бюро, Федерального бюро) или уполномоченным им должностным лицом, заверяются печатью бюро (главного бюро, Федерального бюро) и направляются получателю услуги по проведению МСЭ (его законному или уполномоченному представителю) с использованием средств почтовой связи с соблюдением требований законодательства Российской Федерации о персональных данных не позднее 3 рабочих дней с даты принятия решения.</w:t>
      </w:r>
    </w:p>
    <w:p w:rsidR="008677EC" w:rsidRDefault="008677EC">
      <w:pPr>
        <w:pStyle w:val="ConsPlusNormal"/>
        <w:spacing w:before="220"/>
        <w:ind w:firstLine="540"/>
        <w:jc w:val="both"/>
      </w:pPr>
      <w:r>
        <w:t xml:space="preserve">Получателям услуги по проведению МСЭ, указанным в </w:t>
      </w:r>
      <w:hyperlink w:anchor="P265">
        <w:r>
          <w:rPr>
            <w:color w:val="0000FF"/>
          </w:rPr>
          <w:t>абзацах втором</w:t>
        </w:r>
      </w:hyperlink>
      <w:r>
        <w:t xml:space="preserve"> и </w:t>
      </w:r>
      <w:hyperlink w:anchor="P266">
        <w:r>
          <w:rPr>
            <w:color w:val="0000FF"/>
          </w:rPr>
          <w:t>третьем пункта 31</w:t>
        </w:r>
      </w:hyperlink>
      <w:r>
        <w:t xml:space="preserve"> настоящего Порядка, решение и необходимые по нему разъяснения, направляются в день принятия решения.</w:t>
      </w:r>
    </w:p>
    <w:p w:rsidR="008677EC" w:rsidRDefault="008677EC">
      <w:pPr>
        <w:pStyle w:val="ConsPlusNormal"/>
        <w:spacing w:before="220"/>
        <w:ind w:firstLine="540"/>
        <w:jc w:val="both"/>
      </w:pPr>
      <w:r>
        <w:lastRenderedPageBreak/>
        <w:t>78. Специалисты бюро (экспертного состава главного бюро, экспертного состава Федерального бюро), уполномоченные на проведение медико-социальной экспертизы, разрабатывают получателю услуги по проведению МСЭ, признанному инвалидом, индивидуальную программу реабилитации или абилитации инвалида, а получателю услуги по проведению МСЭ в возрасте до 18 лет - индивидуальную программу реабилитации или абилитации ребенка-инвалида по утвержденным формам &lt;25&gt; (далее - ИПРА).</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&lt;25&gt; Формы предусмотрены </w:t>
      </w:r>
      <w:hyperlink r:id="rId65">
        <w:r>
          <w:rPr>
            <w:color w:val="0000FF"/>
          </w:rPr>
          <w:t>приложениями N 2</w:t>
        </w:r>
      </w:hyperlink>
      <w:r>
        <w:t xml:space="preserve"> и </w:t>
      </w:r>
      <w:hyperlink r:id="rId66">
        <w:r>
          <w:rPr>
            <w:color w:val="0000FF"/>
          </w:rPr>
          <w:t>3</w:t>
        </w:r>
      </w:hyperlink>
      <w:r>
        <w:t xml:space="preserve">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 с изменениями, внесенными приказами Министерства труда и социальной защиты Российской Федерации от 30 мая 2018 г. N 322н (зарегистрирован Министерством юстиции Российской Федерации 22 июня 2018 г., регистрационный N 51412), от 4 апреля 2019 г. N 215н (зарегистрирован Министерством юстиции Российской Федерации 29 апреля 2019 г., регистрационный N 54550) и от 29 мая 2020 г. N 281н (зарегистрирован Министерством юстиции Российской Федерации 31 августа 2020 г. N 59597) (далее - приказ Минтруда России N 486н).</w:t>
      </w:r>
    </w:p>
    <w:p w:rsidR="008677EC" w:rsidRDefault="008677EC">
      <w:pPr>
        <w:pStyle w:val="ConsPlusNormal"/>
        <w:jc w:val="both"/>
      </w:pPr>
    </w:p>
    <w:p w:rsidR="008677EC" w:rsidRDefault="008677EC">
      <w:pPr>
        <w:pStyle w:val="ConsPlusNormal"/>
        <w:ind w:firstLine="540"/>
        <w:jc w:val="both"/>
      </w:pPr>
      <w:r>
        <w:t>79. Специалисты бюро (экспертного состава главного бюро, экспертного состава Федерального бюро), уполномоченные на проведение медико-социальной экспертизы, при определении степени утраты профессиональной трудоспособности в результате несчастного случая на производстве и профессионального заболевания определяют получателю услуги по проведению МСЭ нуждаемость в медицинской, социальной и профессиональной реабилитации с учетом его возможностей и способностей осуществлять профессиональную, бытовую и общественную деятельность, и оформляют в срок до одного месяца со дня принятия решения программу реабилитации пострадавшего в результате несчастного случая на производстве и профессионального заболевания по утвержденной форме &lt;26&gt; (далее - ПРП).</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&lt;26&gt; Форма предусмотрена </w:t>
      </w:r>
      <w:hyperlink r:id="rId67">
        <w:r>
          <w:rPr>
            <w:color w:val="0000FF"/>
          </w:rPr>
          <w:t>приложением N 2</w:t>
        </w:r>
      </w:hyperlink>
      <w:r>
        <w:t xml:space="preserve"> к постановлению Министерства труда и социального развития Российской Федерации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 (зарегистрировано Министерством юстиции Российской Федерации 15 августа 2001 г., регистрационный N 2876) с изменениями, внесенными постановлениями Министерства труда и социального развития Российской Федерации от 30 декабря 2003 г. N 92 (зарегистрировано Министерством юстиции Российской Федерации 15 января 2004 г., регистрационный N 5407), от 26 апреля 2004 г. N 61 (зарегистрировано Министерством юстиции Российской Федерации 2 июня 2004 г., регистрационный N 5817) и приказами Министерства здравоохранения и социального развития Российской Федерации от 13 мая 2005 г. N 329 (зарегистрирован Министерством юстиции Российской Федерации 3 июня 2005 г., регистрационный N 6678), от 18 апреля 2007 г. N 280 (зарегистрирован Министерством юстиции Российской Федерации 15 мая 2007 г., регистрационный N 9475), от 24 сентября 2007 г. N 620 (зарегистрирован Министерством юстиции Российской Федерации 17 октября 2007 г., регистрационный N 10341).</w:t>
      </w:r>
    </w:p>
    <w:p w:rsidR="008677EC" w:rsidRDefault="008677EC">
      <w:pPr>
        <w:pStyle w:val="ConsPlusNormal"/>
        <w:jc w:val="both"/>
      </w:pPr>
    </w:p>
    <w:p w:rsidR="008677EC" w:rsidRDefault="008677EC">
      <w:pPr>
        <w:pStyle w:val="ConsPlusNormal"/>
        <w:ind w:firstLine="540"/>
        <w:jc w:val="both"/>
      </w:pPr>
      <w:r>
        <w:t xml:space="preserve">80. При проведении медико-социальной экспертизы в государственной информационной </w:t>
      </w:r>
      <w:r>
        <w:lastRenderedPageBreak/>
        <w:t>системе "Единая централизованная цифровая платформа в социальной сфере" в электронной форме ведется протокол и составляется акт медико-социальной экспертизы гражданина по утвержденной форме &lt;27&gt; (далее - акт).</w:t>
      </w:r>
    </w:p>
    <w:p w:rsidR="008677EC" w:rsidRDefault="008677EC">
      <w:pPr>
        <w:pStyle w:val="ConsPlusNormal"/>
        <w:jc w:val="both"/>
      </w:pPr>
      <w:r>
        <w:t xml:space="preserve">(в ред. </w:t>
      </w:r>
      <w:hyperlink r:id="rId68">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&lt;27&gt; </w:t>
      </w:r>
      <w:hyperlink r:id="rId69">
        <w:r>
          <w:rPr>
            <w:color w:val="0000FF"/>
          </w:rPr>
          <w:t>Форма</w:t>
        </w:r>
      </w:hyperlink>
      <w:r>
        <w:t xml:space="preserve"> утверждена приказом Министерства труда и социальной защиты Российской Федерации от 13 апреля 2015 г. N 228н "Об утверждении формы акта медико-социальной экспертизы гражданина и Порядка его составления" (зарегистрирован Министерством юстиции Российской Федерации 28 мая 2015 г., регистрационный N 37410) с изменениями, внесенными приказами Министерства труда и социальной защиты Российской Федерации от 29 декабря 2015 г. N 1172н (зарегистрирован Министерством юстиции Российской Федерации 2 февраля 2016 г., регистрационный N 40932) и от 6 апреля 2017 г. N 336н (зарегистрирован Министерством юстиции Российской Федерации 28 апреля 2017 г., регистрационный N 46541).</w:t>
      </w:r>
    </w:p>
    <w:p w:rsidR="008677EC" w:rsidRDefault="008677EC">
      <w:pPr>
        <w:pStyle w:val="ConsPlusNormal"/>
        <w:jc w:val="both"/>
      </w:pPr>
    </w:p>
    <w:p w:rsidR="008677EC" w:rsidRDefault="008677EC">
      <w:pPr>
        <w:pStyle w:val="ConsPlusNormal"/>
        <w:ind w:firstLine="540"/>
        <w:jc w:val="both"/>
      </w:pPr>
      <w:r>
        <w:t>Электронные формы документов, предусмотренные настоящим пунктом, подписываются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w:t>
      </w:r>
    </w:p>
    <w:p w:rsidR="008677EC" w:rsidRDefault="008677EC">
      <w:pPr>
        <w:pStyle w:val="ConsPlusNormal"/>
        <w:spacing w:before="220"/>
        <w:ind w:firstLine="540"/>
        <w:jc w:val="both"/>
      </w:pPr>
      <w:r>
        <w:t>Получателям услуги по проведению МСЭ, подавшим заявление о предоставлении услуги по проведению МСЭ посредством Портала, сведения о результатах медико-социальной экспертизы в электронной форме доводятся до получателя услуги по проведению МСЭ посредством Портала.</w:t>
      </w:r>
    </w:p>
    <w:p w:rsidR="008677EC" w:rsidRDefault="008677EC">
      <w:pPr>
        <w:pStyle w:val="ConsPlusNormal"/>
        <w:spacing w:before="220"/>
        <w:ind w:firstLine="540"/>
        <w:jc w:val="both"/>
      </w:pPr>
      <w:r>
        <w:t>После вывода протокола и акта на бумажный носитель, они подписываются руководителем бюро (главного бюро, Федерального бюро) или уполномоченным им должностным лицом и заверяются печатью бюро (главного бюро, Федерального бюро).</w:t>
      </w:r>
    </w:p>
    <w:p w:rsidR="008677EC" w:rsidRDefault="008677EC">
      <w:pPr>
        <w:pStyle w:val="ConsPlusNormal"/>
        <w:spacing w:before="220"/>
        <w:ind w:firstLine="540"/>
        <w:jc w:val="both"/>
      </w:pPr>
      <w:r>
        <w:t xml:space="preserve">81. Переосвидетельствование инвалидов проводится в порядке, предусмотренном </w:t>
      </w:r>
      <w:hyperlink r:id="rId70">
        <w:r>
          <w:rPr>
            <w:color w:val="0000FF"/>
          </w:rPr>
          <w:t>разделом V</w:t>
        </w:r>
      </w:hyperlink>
      <w:r>
        <w:t xml:space="preserve"> Правил признания лица инвалидом.</w:t>
      </w:r>
    </w:p>
    <w:p w:rsidR="008677EC" w:rsidRDefault="008677EC">
      <w:pPr>
        <w:pStyle w:val="ConsPlusNormal"/>
        <w:spacing w:before="220"/>
        <w:ind w:firstLine="540"/>
        <w:jc w:val="both"/>
      </w:pPr>
      <w:r>
        <w:t xml:space="preserve">82. Переосвидетельствование получателя услуги по проведению МСЭ для определения степени утраты профессиональной трудоспособности проводится в порядке, предусмотренном </w:t>
      </w:r>
      <w:hyperlink r:id="rId71">
        <w:r>
          <w:rPr>
            <w:color w:val="0000FF"/>
          </w:rPr>
          <w:t>разделом III</w:t>
        </w:r>
      </w:hyperlink>
      <w:r>
        <w:t xml:space="preserve">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8677EC" w:rsidRDefault="008677EC">
      <w:pPr>
        <w:pStyle w:val="ConsPlusNormal"/>
        <w:spacing w:before="220"/>
        <w:ind w:firstLine="540"/>
        <w:jc w:val="both"/>
      </w:pPr>
      <w:r>
        <w:t>83. Специалисты бюро (экспертного состава главного бюро, экспертного состава Федерального бюро), проводившие медико-социальную экспертизу, выдают получателю услуги по проведению МСЭ, признанному инвалидом, справку, подтверждающую факт установления инвалидности по утвержденной форме &lt;28&gt; (далее - справка об инвалидности).</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&lt;28&gt; Форма предусмотрена </w:t>
      </w:r>
      <w:hyperlink r:id="rId72">
        <w:r>
          <w:rPr>
            <w:color w:val="0000FF"/>
          </w:rPr>
          <w:t>приложением N 1</w:t>
        </w:r>
      </w:hyperlink>
      <w:r>
        <w:t xml:space="preserve"> к приказу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 (далее - приказ Минздравсоцразвития России N 1031н).</w:t>
      </w:r>
    </w:p>
    <w:p w:rsidR="008677EC" w:rsidRDefault="008677EC">
      <w:pPr>
        <w:pStyle w:val="ConsPlusNormal"/>
        <w:jc w:val="both"/>
      </w:pPr>
    </w:p>
    <w:p w:rsidR="008677EC" w:rsidRDefault="008677EC">
      <w:pPr>
        <w:pStyle w:val="ConsPlusNormal"/>
        <w:ind w:firstLine="540"/>
        <w:jc w:val="both"/>
      </w:pPr>
      <w:r>
        <w:t>Справка об инвалидности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может быть выдана на руки или направлена получателю услуги по проведению МСЭ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Специалисты бюро (главного бюро, Федерального бюро) приобщают сканированные копии справки, подтверждающей факт установления инвалидности, и выписки из акта освидетельствования гражданина, признанного инвалидом, к акту медико-социальной экспертизы гражданина.</w:t>
      </w:r>
    </w:p>
    <w:p w:rsidR="008677EC" w:rsidRDefault="008677EC">
      <w:pPr>
        <w:pStyle w:val="ConsPlusNormal"/>
        <w:spacing w:before="220"/>
        <w:ind w:firstLine="540"/>
        <w:jc w:val="both"/>
      </w:pPr>
      <w:r>
        <w:t>84. Специалисты бюро (экспертного состава главного бюро, экспертного состава Федерального бюро), проводившие медико-социальную экспертизу, выдают получателю услуги по проведению МСЭ, не признанному инвалидом (по его желанию), справку о результатах медико-социальной экспертизы в день обращения (при обращении за указанной справкой в день проведения медико-социальной экспертизы) или в течение 5 рабочих дней со дня обращения за ней, если оформление такой справки требует времени для запроса сформированных дел из архива.</w:t>
      </w:r>
    </w:p>
    <w:p w:rsidR="008677EC" w:rsidRDefault="008677EC">
      <w:pPr>
        <w:pStyle w:val="ConsPlusNormal"/>
        <w:spacing w:before="220"/>
        <w:ind w:firstLine="540"/>
        <w:jc w:val="both"/>
      </w:pPr>
      <w:r>
        <w:t>Справка о результатах медико-социальной экспертизы может быть оформлена на бумажном носителе и (или) в форме электронного документа.</w:t>
      </w:r>
    </w:p>
    <w:p w:rsidR="008677EC" w:rsidRDefault="008677EC">
      <w:pPr>
        <w:pStyle w:val="ConsPlusNormal"/>
        <w:spacing w:before="220"/>
        <w:ind w:firstLine="540"/>
        <w:jc w:val="both"/>
      </w:pPr>
      <w:r>
        <w:t>Справка о результатах медико-социальной экспертизы, оформленная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(его законного или уполномоченного представителя) с использованием информационно-коммуникационных технологий, в том числе посредством Портала.</w:t>
      </w:r>
    </w:p>
    <w:p w:rsidR="008677EC" w:rsidRDefault="008677EC">
      <w:pPr>
        <w:pStyle w:val="ConsPlusNormal"/>
        <w:spacing w:before="220"/>
        <w:ind w:firstLine="540"/>
        <w:jc w:val="both"/>
      </w:pPr>
      <w:r>
        <w:t>Справка о результатах медико-социальной экспертизы, оформленная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может быть выдана получателю услуги по проведению МСЭ на руки либо направлена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85. Выписка из акта освидетельствования гражданина, признанного инвалидом, составленная по утвержденной форме &lt;29&gt; (далее - выписка из акта), может быть оформлена в форме электронного документа и (или) на бумажном носителе.</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&lt;29&gt; </w:t>
      </w:r>
      <w:hyperlink r:id="rId73">
        <w:r>
          <w:rPr>
            <w:color w:val="0000FF"/>
          </w:rPr>
          <w:t>Форма</w:t>
        </w:r>
      </w:hyperlink>
      <w:r>
        <w:t xml:space="preserve"> предусмотрена приложением N 2 к приказу Минздравсоцразвития России N 1031н.</w:t>
      </w:r>
    </w:p>
    <w:p w:rsidR="008677EC" w:rsidRDefault="008677EC">
      <w:pPr>
        <w:pStyle w:val="ConsPlusNormal"/>
        <w:jc w:val="both"/>
      </w:pPr>
    </w:p>
    <w:p w:rsidR="008677EC" w:rsidRDefault="008677EC">
      <w:pPr>
        <w:pStyle w:val="ConsPlusNormal"/>
        <w:ind w:firstLine="540"/>
        <w:jc w:val="both"/>
      </w:pPr>
      <w:r>
        <w:t>Выписка из акта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w:t>
      </w:r>
    </w:p>
    <w:p w:rsidR="008677EC" w:rsidRDefault="008677EC">
      <w:pPr>
        <w:pStyle w:val="ConsPlusNormal"/>
        <w:spacing w:before="220"/>
        <w:ind w:firstLine="540"/>
        <w:jc w:val="both"/>
      </w:pPr>
      <w:r>
        <w:t>Выписка из акта, оформленная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w:t>
      </w:r>
    </w:p>
    <w:p w:rsidR="008677EC" w:rsidRDefault="008677EC">
      <w:pPr>
        <w:pStyle w:val="ConsPlusNormal"/>
        <w:spacing w:before="220"/>
        <w:ind w:firstLine="540"/>
        <w:jc w:val="both"/>
      </w:pPr>
      <w:r>
        <w:t xml:space="preserve">Выписка из акта в 3-дневный срок со дня принятия решения о признании гражданина </w:t>
      </w:r>
      <w:r>
        <w:lastRenderedPageBreak/>
        <w:t>инвалидом направляется соответствующим бюро (главным бюро, Федеральным бюро) в орган, осуществляющий его пенсионное обеспечение, на бумажном носителе и/или в форме электронного документа посредством размещения соответствующих сведений в государственной информационной системе "Единая централизованная цифровая платформа в социальной сфере".</w:t>
      </w:r>
    </w:p>
    <w:p w:rsidR="008677EC" w:rsidRDefault="008677EC">
      <w:pPr>
        <w:pStyle w:val="ConsPlusNormal"/>
        <w:jc w:val="both"/>
      </w:pPr>
      <w:r>
        <w:t xml:space="preserve">(в ред. </w:t>
      </w:r>
      <w:hyperlink r:id="rId74">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С 1 января 2022 г. выписка из акта составляется исключительно в форме электронного документа &lt;30&gt;.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&lt;30&gt; </w:t>
      </w:r>
      <w:hyperlink r:id="rId75">
        <w:r>
          <w:rPr>
            <w:color w:val="0000FF"/>
          </w:rPr>
          <w:t>Абзац третий пункта 2</w:t>
        </w:r>
      </w:hyperlink>
      <w:r>
        <w:t xml:space="preserve"> приказа Минздравсоцразвития России N 1031н.</w:t>
      </w:r>
    </w:p>
    <w:p w:rsidR="008677EC" w:rsidRDefault="008677EC">
      <w:pPr>
        <w:pStyle w:val="ConsPlusNormal"/>
        <w:jc w:val="both"/>
      </w:pPr>
    </w:p>
    <w:p w:rsidR="008677EC" w:rsidRDefault="008677EC">
      <w:pPr>
        <w:pStyle w:val="ConsPlusNormal"/>
        <w:ind w:firstLine="540"/>
        <w:jc w:val="both"/>
      </w:pPr>
      <w:r>
        <w:t>86. В случае изменения решения бюро (главного бюро) главным бюро (Федеральным бюро) в порядке обжалования либо в порядке контроля составляются новая справка об инвалидности и новая выписка из акта.</w:t>
      </w:r>
    </w:p>
    <w:p w:rsidR="008677EC" w:rsidRDefault="008677EC">
      <w:pPr>
        <w:pStyle w:val="ConsPlusNormal"/>
        <w:spacing w:before="220"/>
        <w:ind w:firstLine="540"/>
        <w:jc w:val="both"/>
      </w:pPr>
      <w:r>
        <w:t>В строке новой справки об инвалидности и новой выписки из акта "дата установления инвалидности" указывается:</w:t>
      </w:r>
    </w:p>
    <w:p w:rsidR="008677EC" w:rsidRDefault="008677EC">
      <w:pPr>
        <w:pStyle w:val="ConsPlusNormal"/>
        <w:spacing w:before="220"/>
        <w:ind w:firstLine="540"/>
        <w:jc w:val="both"/>
      </w:pPr>
      <w:r>
        <w:t>дата поступления в бюро направления на медико-социальную экспертизу (заявления о проведении медико-социальной экспертизы) в случае усиления группы инвалидности, установления причины инвалидности, гарантирующей гражданину предоставление более широкого круга мер социальной защиты, установления более длительного срока инвалидности;</w:t>
      </w:r>
    </w:p>
    <w:p w:rsidR="008677EC" w:rsidRDefault="008677EC">
      <w:pPr>
        <w:pStyle w:val="ConsPlusNormal"/>
        <w:spacing w:before="220"/>
        <w:ind w:firstLine="540"/>
        <w:jc w:val="both"/>
      </w:pPr>
      <w:r>
        <w:t>дата принятия решения главным бюро (Федеральным бюро) в случае снижения группы инвалидности, установления причины инвалидности, влекущей предоставление менее широкого круга мер социальной защиты, установление менее длительного срока инвалидности.</w:t>
      </w:r>
    </w:p>
    <w:p w:rsidR="008677EC" w:rsidRDefault="008677EC">
      <w:pPr>
        <w:pStyle w:val="ConsPlusNormal"/>
        <w:spacing w:before="220"/>
        <w:ind w:firstLine="540"/>
        <w:jc w:val="both"/>
      </w:pPr>
      <w:r>
        <w:t>В случае изменения решения бюро (главного бюро) об установлении инвалидности без указания срока переосвидетельствования (до достижения гражданином возраста 18 лет) главным бюро (Федеральным бюро) срок инвалидности устанавливается на один год, а в строке новой справки об инвалидности и новой выписки из акта "Инвалидность установлена на срок до" указываются первое число месяца, следующего за тем месяцем, на который назначено очередное освидетельствование, и год, до которого установлена инвалидность.</w:t>
      </w:r>
    </w:p>
    <w:p w:rsidR="008677EC" w:rsidRDefault="008677EC">
      <w:pPr>
        <w:pStyle w:val="ConsPlusNormal"/>
        <w:spacing w:before="220"/>
        <w:ind w:firstLine="540"/>
        <w:jc w:val="both"/>
      </w:pPr>
      <w:r>
        <w:t>При этом получателю услуги по проведению МСЭ (его законному или уполномоченному представителю) в любой доступной для него форме (устно, с помощью переводчика русского жестового языка, тифлосурдопереводчика, письменно) даются разъяснения об изменении решения о сроке инвалидности и необходимости пройти очередное переосвидетельствование в установленном порядке.</w:t>
      </w:r>
    </w:p>
    <w:p w:rsidR="008677EC" w:rsidRDefault="008677EC">
      <w:pPr>
        <w:pStyle w:val="ConsPlusNormal"/>
        <w:spacing w:before="220"/>
        <w:ind w:firstLine="540"/>
        <w:jc w:val="both"/>
      </w:pPr>
      <w:r>
        <w:t>При изменении решения бюро (главного бюро) главным бюро (Федеральным бюро) в порядке обжалования либо в порядке контроля по результатам заочного переосвидетельствования получателя услуги по проведению МСЭ новая справка об инвалидности (справка о результатах медико-социальной экспертизы, в случае отказа в установлении инвалидности) направляется получателю услуги по проведению МСЭ (его законному или уполномоченному представителю)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Информация об отказе в установлении инвалидности по результатам переосвидетельствования получателя услуги по проведению МСЭ в порядке обжалования либо в порядке контроля, а также по окончании срока инвалидности составляется в форме электронного документа, подписывается усиленной квалифицированной электронной подписью руководителя главного бюро (Федерального бюро) или усиленной квалифицированной электронной подписью уполномоченного им должностного лица и передается в орган, осуществляющий пенсионное </w:t>
      </w:r>
      <w:r>
        <w:lastRenderedPageBreak/>
        <w:t>обеспечение получателя услуги по проведению МСЭ, посредством размещения соответствующих сведений в государственной информационной системе "Единая централизованная цифровая платформа в социальной сфере".</w:t>
      </w:r>
    </w:p>
    <w:p w:rsidR="008677EC" w:rsidRDefault="008677EC">
      <w:pPr>
        <w:pStyle w:val="ConsPlusNormal"/>
        <w:jc w:val="both"/>
      </w:pPr>
      <w:r>
        <w:t xml:space="preserve">(в ред. </w:t>
      </w:r>
      <w:hyperlink r:id="rId76">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87. ИПРА с 1 января 2021 г. формируется только в форме электронного документа &lt;31&gt;.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&lt;31&gt; </w:t>
      </w:r>
      <w:hyperlink r:id="rId77">
        <w:r>
          <w:rPr>
            <w:color w:val="0000FF"/>
          </w:rPr>
          <w:t>Абзац четвертый пункта 10</w:t>
        </w:r>
      </w:hyperlink>
      <w:r>
        <w:t xml:space="preserve">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утвержденного приказом Минтруда России N 486н.</w:t>
      </w:r>
    </w:p>
    <w:p w:rsidR="008677EC" w:rsidRDefault="008677EC">
      <w:pPr>
        <w:pStyle w:val="ConsPlusNormal"/>
        <w:jc w:val="both"/>
      </w:pPr>
    </w:p>
    <w:p w:rsidR="008677EC" w:rsidRDefault="008677EC">
      <w:pPr>
        <w:pStyle w:val="ConsPlusNormal"/>
        <w:ind w:firstLine="540"/>
        <w:jc w:val="both"/>
      </w:pPr>
      <w:r>
        <w:t>ИПРА, сформированная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(его законного или уполномоченного представителя) с использованием информационно-коммуникационных технологий, в том числе посредством Портала.</w:t>
      </w:r>
    </w:p>
    <w:p w:rsidR="008677EC" w:rsidRDefault="008677EC">
      <w:pPr>
        <w:pStyle w:val="ConsPlusNormal"/>
        <w:spacing w:before="220"/>
        <w:ind w:firstLine="540"/>
        <w:jc w:val="both"/>
      </w:pPr>
      <w:r>
        <w:t>ИПРА, сформированная в форме электронного документа, по желанию получателя услуги по проведению МСЭ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88. Выписка из ИПРА не позднее 3 дней с даты формирования ИПРА направляется бюро (главным бюро, Федеральным бюро) в органы исполнительной власти,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государственной информационной системе "Единая централизованная цифровая платформа в социальной сфере".</w:t>
      </w:r>
    </w:p>
    <w:p w:rsidR="008677EC" w:rsidRDefault="008677EC">
      <w:pPr>
        <w:pStyle w:val="ConsPlusNormal"/>
        <w:jc w:val="both"/>
      </w:pPr>
      <w:r>
        <w:t xml:space="preserve">(в ред. </w:t>
      </w:r>
      <w:hyperlink r:id="rId78">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В случае отказа в установлении инвалидности при очередном освидетельствовании либо при переосвидетельствовании получателя услуги по проведению МСЭ в главном бюро, Федеральном бюро в порядке обжалования или по контролю в органы исполнительной власти, органы местного самоуправления, организации, независимо от организационно-правовых форм и форм собственности, куда ранее направлялась выписка из ИПРА для проведения инвалиду реабилитационных или абилитационных мероприятий, направляется информация о прекращении действия ИПРА посредством размещения соответствующих сведений в государственной информационной системе "Единая централизованная цифровая платформа в социальной сфере".</w:t>
      </w:r>
    </w:p>
    <w:p w:rsidR="008677EC" w:rsidRDefault="008677EC">
      <w:pPr>
        <w:pStyle w:val="ConsPlusNormal"/>
        <w:jc w:val="both"/>
      </w:pPr>
      <w:r>
        <w:t xml:space="preserve">(в ред. </w:t>
      </w:r>
      <w:hyperlink r:id="rId79">
        <w:r>
          <w:rPr>
            <w:color w:val="0000FF"/>
          </w:rPr>
          <w:t>Приказа</w:t>
        </w:r>
      </w:hyperlink>
      <w:r>
        <w:t xml:space="preserve"> Минтруда России от 22.02.2024 N 73н)</w:t>
      </w:r>
    </w:p>
    <w:p w:rsidR="008677EC" w:rsidRDefault="008677EC">
      <w:pPr>
        <w:pStyle w:val="ConsPlusNormal"/>
        <w:spacing w:before="220"/>
        <w:ind w:firstLine="540"/>
        <w:jc w:val="both"/>
      </w:pPr>
      <w:r>
        <w:t>89. Получателю услуги по проведению МСЭ, имеющему документ о временной нетрудоспособности и признанному инвалидом, руководитель бюро (главного бюро, Федерального бюро) или уполномоченное им должностное лицо делает в документе о временной нетрудоспособности отметку о группе инвалидности и дате ее установления.</w:t>
      </w:r>
    </w:p>
    <w:p w:rsidR="008677EC" w:rsidRDefault="008677EC">
      <w:pPr>
        <w:pStyle w:val="ConsPlusNormal"/>
        <w:spacing w:before="220"/>
        <w:ind w:firstLine="540"/>
        <w:jc w:val="both"/>
      </w:pPr>
      <w:bookmarkStart w:id="15" w:name="P505"/>
      <w:bookmarkEnd w:id="15"/>
      <w:r>
        <w:t xml:space="preserve">90. Специалисты бюро (экспертного состава главного бюро, экспертного состава Федерального бюро), проводившие медико-социальную экспертизу, сообщают сведения о получателе услуги по проведению МСЭ, признанном инвалидом, в случае если он состоит на воинском учете или не состоит на воинском учете, но обязан состоять на воинском учете, в </w:t>
      </w:r>
      <w:r>
        <w:lastRenderedPageBreak/>
        <w:t>соответствующие военные комиссариаты в двухнедельный срок со дня принятия решения о признании получателя услуги по проведению МСЭ инвалидом.</w:t>
      </w:r>
    </w:p>
    <w:p w:rsidR="008677EC" w:rsidRDefault="008677EC">
      <w:pPr>
        <w:pStyle w:val="ConsPlusNormal"/>
        <w:spacing w:before="220"/>
        <w:ind w:firstLine="540"/>
        <w:jc w:val="both"/>
      </w:pPr>
      <w:r>
        <w:t xml:space="preserve">Сведения, предусмотренные </w:t>
      </w:r>
      <w:hyperlink w:anchor="P505">
        <w:r>
          <w:rPr>
            <w:color w:val="0000FF"/>
          </w:rPr>
          <w:t>абзацем первым</w:t>
        </w:r>
      </w:hyperlink>
      <w:r>
        <w:t xml:space="preserve"> настоящего пункта, оформленные в форме электронного документа, подписываются усиленной квалифицированной электронной подписью руководителя бюро (главного бюро, Федерального бюро) или усиленной квалифицированной подписью уполномоченного им должностного лица и направляются в военные комиссариаты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технической возможности - на бумажном носителе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Сведения, предусмотренные </w:t>
      </w:r>
      <w:hyperlink w:anchor="P505">
        <w:r>
          <w:rPr>
            <w:color w:val="0000FF"/>
          </w:rPr>
          <w:t>абзацем первым</w:t>
        </w:r>
      </w:hyperlink>
      <w:r>
        <w:t xml:space="preserve"> настоящего пункта, оформленные на бумажном носителе, подписываются руководителем бюро (главного бюро, Федерального бюро) или уполномоченным им должностным лицом, заверяются печатью бюро (главного бюро, Федерального бюро) и передаются в военные комиссариаты специалистом бюро (главного бюро, Федерального бюро) (при возможности) или направляются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91. Специалисты бюро (экспертного состава главного бюро, экспертного состава Федерального бюро), проводившие медико-социальную экспертизу, выдают получателю услуги по проведению МСЭ, которому определена степень утраты профессиональной трудоспособности в результате несчастного случая на производстве и профессионального заболевания, справку о результатах установления степени утраты профессиональной трудоспособности в процентах по утвержденной форме &lt;32&gt;.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&lt;32&gt; </w:t>
      </w:r>
      <w:hyperlink r:id="rId80">
        <w:r>
          <w:rPr>
            <w:color w:val="0000FF"/>
          </w:rPr>
          <w:t>Форма</w:t>
        </w:r>
      </w:hyperlink>
      <w:r>
        <w:t xml:space="preserve"> предусмотрена приложением N 1 к приказу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 (зарегистрирован Министерством юстиции Российской Федерации 20 января 2006 г., регистрационный N 7402) с изменениями, внесенными приказами Министерства здравоохранения и социального развития Российской Федерации от 20 марта 2006 г. N 170 (зарегистрирован Министерством юстиции Российской Федерации 29 марта 2006 г., регистрационный N 7643) и от 16 апреля 2009 г. N 196н (зарегистрирован Министерством юстиции Российской Федерации 19 мая 2009 г., регистрационный N 13959), а также приказом Министерства труда и социальной защиты Российской Федерации от 30 ноября 2020 г. N 842н (зарегистрирован Министерством юстиции Российской Федерации 30 декабря 2020 г., регистрационный N 61937) (далее - приложение N 1 к приказу Минздравсоцразвития России N 643).</w:t>
      </w:r>
    </w:p>
    <w:p w:rsidR="008677EC" w:rsidRDefault="008677EC">
      <w:pPr>
        <w:pStyle w:val="ConsPlusNormal"/>
        <w:jc w:val="both"/>
      </w:pPr>
    </w:p>
    <w:p w:rsidR="008677EC" w:rsidRDefault="008677EC">
      <w:pPr>
        <w:pStyle w:val="ConsPlusNormal"/>
        <w:ind w:firstLine="540"/>
        <w:jc w:val="both"/>
      </w:pPr>
      <w:r>
        <w:t>Справка о результатах установления степени утраты профессиональной трудоспособности в процентах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выдается на руки под роспись или направляется получателю услуги по проведению МСЭ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92. Выписка из акта освидетельствования в федеральном учреждении медико-социальной экспертизы о результатах установления степени утраты профессиональной трудоспособности в процентах оформляется по утвержденной форме &lt;33&gt; на бумажном носителе и (или) в форме электронного документа и в течение 3 рабочих дней после ее составления направляется работодателю (страхователю) и страховщику, выдается получателю услуги по проведению МСЭ, </w:t>
      </w:r>
      <w:r>
        <w:lastRenderedPageBreak/>
        <w:t>если медико-социальная экспертиза была проведена по его обращению.</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 xml:space="preserve">&lt;33&gt; </w:t>
      </w:r>
      <w:hyperlink r:id="rId81">
        <w:r>
          <w:rPr>
            <w:color w:val="0000FF"/>
          </w:rPr>
          <w:t>Форма</w:t>
        </w:r>
      </w:hyperlink>
      <w:r>
        <w:t xml:space="preserve"> предусмотрена приложением N 1 к приказу Минздравсоцразвития России N 643.</w:t>
      </w:r>
    </w:p>
    <w:p w:rsidR="008677EC" w:rsidRDefault="008677EC">
      <w:pPr>
        <w:pStyle w:val="ConsPlusNormal"/>
        <w:jc w:val="both"/>
      </w:pPr>
    </w:p>
    <w:p w:rsidR="008677EC" w:rsidRDefault="008677EC">
      <w:pPr>
        <w:pStyle w:val="ConsPlusNormal"/>
        <w:ind w:firstLine="540"/>
        <w:jc w:val="both"/>
      </w:pPr>
      <w:r>
        <w:t>Выписка из акта освидетельствования в федеральном учреждении медико-социальной экспертизы о результатах установления степени утраты профессиональной трудоспособности в процентах, оформленная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направляется работодателю (страхователю) и страховщику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технической возможности - на бумажном носителе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Выписка из акта освидетельствования в федеральном учреждении медико-социальной экспертизы о результатах установления степени утраты профессиональной трудоспособности в процентах, оформленная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выдается на руки получателю услуги по проведению МСЭ или направляется ему заказным почтовым отправлением, если медико-социальная экспертиза была проведена по его заявлению.</w:t>
      </w:r>
    </w:p>
    <w:p w:rsidR="008677EC" w:rsidRDefault="008677EC">
      <w:pPr>
        <w:pStyle w:val="ConsPlusNormal"/>
        <w:spacing w:before="220"/>
        <w:ind w:firstLine="540"/>
        <w:jc w:val="both"/>
      </w:pPr>
      <w:r>
        <w:t>93. ПРП формируется в форме электронного документа и (или) на бумажном носителе.</w:t>
      </w:r>
    </w:p>
    <w:p w:rsidR="008677EC" w:rsidRDefault="008677EC">
      <w:pPr>
        <w:pStyle w:val="ConsPlusNormal"/>
        <w:spacing w:before="220"/>
        <w:ind w:firstLine="540"/>
        <w:jc w:val="both"/>
      </w:pPr>
      <w:r>
        <w:t>ПРП на бумажном носителе формируется в 3 экземплярах (один экземпляр направляется работодателю (страхователю) либо выдается на руки получателю услуги по проведению МСЭ, если освидетельствование было проведено по его обращению, второй направляется страховщику, третий приобщается к акту).</w:t>
      </w:r>
    </w:p>
    <w:p w:rsidR="008677EC" w:rsidRDefault="008677EC">
      <w:pPr>
        <w:pStyle w:val="ConsPlusNormal"/>
        <w:spacing w:before="220"/>
        <w:ind w:firstLine="540"/>
        <w:jc w:val="both"/>
      </w:pPr>
      <w:r>
        <w:t>ПРП, сформированная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с использованием информационно-коммуникационных технологий, в том числе посредством Портала, а также направляется работодателю (страхователю) и страховщику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технической возможности - на бумажном носителе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ПРП, сформированная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направляется работодателю (страхователю) и страховщику заказным почтовым отправлением, выдается получателю услуги по проведению МСЭ на руки, если медико-социальная экспертиза была проведена по его обращению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94. Заключение об установлении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w:t>
      </w:r>
      <w:r>
        <w:lastRenderedPageBreak/>
        <w:t>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(далее - заключение об установлении причины смерти) может быть оформлено на бумажном носителе и (или) в форме электронного документа.</w:t>
      </w:r>
    </w:p>
    <w:p w:rsidR="008677EC" w:rsidRDefault="008677EC">
      <w:pPr>
        <w:pStyle w:val="ConsPlusNormal"/>
        <w:spacing w:before="220"/>
        <w:ind w:firstLine="540"/>
        <w:jc w:val="both"/>
      </w:pPr>
      <w:r>
        <w:t>Заключение об установлении причины смерти, оформленное в виде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с использованием информационно-коммуникационных технологий, в том числе посредством Портала.</w:t>
      </w:r>
    </w:p>
    <w:p w:rsidR="008677EC" w:rsidRDefault="008677EC">
      <w:pPr>
        <w:pStyle w:val="ConsPlusNormal"/>
        <w:spacing w:before="220"/>
        <w:ind w:firstLine="540"/>
        <w:jc w:val="both"/>
      </w:pPr>
      <w:r>
        <w:t>Заключение об установлении причины смерти, оформленное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выдается в 3-дневный срок со дня принятия решения об установлении причины смерти на руки получателю услуги по проведению МСЭ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95. Заключение о нуждаемости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(военнослужащих, проходящих военную службу по контракту) (далее - заключение о нуждаемости в постоянном постороннем уходе члена семьи военнослужащего) может быть оформлено на бумажном носителе и (или) в форме электронного документа.</w:t>
      </w:r>
    </w:p>
    <w:p w:rsidR="008677EC" w:rsidRDefault="008677EC">
      <w:pPr>
        <w:pStyle w:val="ConsPlusNormal"/>
        <w:spacing w:before="220"/>
        <w:ind w:firstLine="540"/>
        <w:jc w:val="both"/>
      </w:pPr>
      <w:r>
        <w:t>Заключение о нуждаемости в постоянном постороннем уходе члена семьи военнослужащего, оформленное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с использованием информационно-коммуникационных технологий, в том числе посредством Портала.</w:t>
      </w:r>
    </w:p>
    <w:p w:rsidR="008677EC" w:rsidRDefault="008677EC">
      <w:pPr>
        <w:pStyle w:val="ConsPlusNormal"/>
        <w:spacing w:before="220"/>
        <w:ind w:firstLine="540"/>
        <w:jc w:val="both"/>
      </w:pPr>
      <w:r>
        <w:t>Заключение о нуждаемости в постоянном постороннем уходе члена семьи военнослужащего, оформленное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выдается в 3-дневный срок со дня принятия решения на руки получателю услуги по проведению МСЭ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96. Заключение о нуждаемости в постоянном постороннем уходе (помощи, надзоре) отца, матери, родного брата, родной сестры, дедушки, бабушки или усыновителя государственного служащего, подлежащего назначению на иную должность гражданской службы в порядке ротации (далее - заключение о нуждаемости в постоянном постороннем уходе родственника государственного служащего), может быть оформлено на бумажном носителе и (или) в форме электронного документа.</w:t>
      </w:r>
    </w:p>
    <w:p w:rsidR="008677EC" w:rsidRDefault="008677EC">
      <w:pPr>
        <w:pStyle w:val="ConsPlusNormal"/>
        <w:spacing w:before="220"/>
        <w:ind w:firstLine="540"/>
        <w:jc w:val="both"/>
      </w:pPr>
      <w:r>
        <w:t>Заключение о нуждаемости в постоянном постороннем уходе родственника государственного служащего, оформленное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получателя услуги по проведению МСЭ с использованием информационно-коммуникационных технологий, в том числе посредством Портала.</w:t>
      </w:r>
    </w:p>
    <w:p w:rsidR="008677EC" w:rsidRDefault="008677EC">
      <w:pPr>
        <w:pStyle w:val="ConsPlusNormal"/>
        <w:spacing w:before="220"/>
        <w:ind w:firstLine="540"/>
        <w:jc w:val="both"/>
      </w:pPr>
      <w:r>
        <w:lastRenderedPageBreak/>
        <w:t>Заключение о нуждаемости в постоянном постороннем уходе родственника государственного служащего, оформленное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выдается в 3-дневный срок со дня принятия решения на руки получателю услуги по проведению МСЭ или направляется ему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97. Справка о стойкой утрате трудоспособности сотрудника органов внутренних дел Российской Федерации составляется в 2 экземплярах по форме, предусмотренной </w:t>
      </w:r>
      <w:hyperlink r:id="rId82">
        <w:r>
          <w:rPr>
            <w:color w:val="0000FF"/>
          </w:rPr>
          <w:t>приложением N 2</w:t>
        </w:r>
      </w:hyperlink>
      <w:r>
        <w:t xml:space="preserve"> к Правилам определения стойкой утраты трудоспособности сотрудника органов внутренних дел Российской Федерации, в течение 3 рабочих дней со дня вынесения заключения об установлении стойкой утраты трудоспособности сотрудника органов внутренних дел Российской Федерации: один экземпляр справки направляется в медицинскую организацию федерального органа исполнительной власти в сфере внутренних дел, к которой сотрудник органов внутренних дел Российской Федерации прикреплен на медицинское обслуживание, второй экземпляр справки направляется получателю услуги по проведению МСЭ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 xml:space="preserve">98. Справка о стойкой утрате трудоспособности сотрудника органов принудительного исполнения Российской Федерации составляется в 2 экземплярах по форме, предусмотренной </w:t>
      </w:r>
      <w:hyperlink r:id="rId83">
        <w:r>
          <w:rPr>
            <w:color w:val="0000FF"/>
          </w:rPr>
          <w:t>приложением N 2</w:t>
        </w:r>
      </w:hyperlink>
      <w:r>
        <w:t xml:space="preserve"> к Правилам определения стойкой утраты трудоспособности сотрудника органов принудительного исполнения Российской Федерации, в течение 3 рабочих дней со дня вынесения заключения об установлении стойкой утраты трудоспособности сотрудника органов принудительного исполнения Российской Федерации: один экземпляр справки направляется в медицинскую организацию, к которой сотрудник органов принудительного исполнения Российской Федерации прикреплен на медицинское обслуживание, второй экземпляр справки направляется получателю услуги по проведению МСЭ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99. Получателю услуги по проведению МСЭ по его заявлению о выдаче протокола и акта в день подачи указанного заявления выдаются копии указанных документов, заверенные в установленном порядке.</w:t>
      </w:r>
    </w:p>
    <w:p w:rsidR="008677EC" w:rsidRDefault="008677EC">
      <w:pPr>
        <w:pStyle w:val="ConsPlusNormal"/>
        <w:spacing w:before="220"/>
        <w:ind w:firstLine="540"/>
        <w:jc w:val="both"/>
      </w:pPr>
      <w:r>
        <w:t>Копии указанных документов на бумажном носителе подписываются руководителем бюро (главного бюро, Федерального бюро) или уполномоченным им должностным лицом, заверяются печатью бюро (главного бюро, Федерального бюро) и выдаются на руки получателю услуги по проведению МСЭ или направляются заказным почтовым отправлением с соблюдением требований законодательства Российской Федерации о персональных данных.</w:t>
      </w:r>
    </w:p>
    <w:p w:rsidR="008677EC" w:rsidRDefault="008677EC">
      <w:pPr>
        <w:pStyle w:val="ConsPlusNormal"/>
        <w:spacing w:before="220"/>
        <w:ind w:firstLine="540"/>
        <w:jc w:val="both"/>
      </w:pPr>
      <w:r>
        <w:t>100. Получателю услуги по проведению МСЭ по его заявлению об устранении технических ошибок (описка, опечатка, грамматическая или арифметическая ошибка либо подобная ошибка) в выданном ему документе по результатам медико-социальной экспертизы в день подачи такого заявления взамен ранее выданного документа составляется и выдается новый документ.</w:t>
      </w:r>
    </w:p>
    <w:p w:rsidR="008677EC" w:rsidRDefault="008677EC">
      <w:pPr>
        <w:pStyle w:val="ConsPlusNormal"/>
        <w:spacing w:before="220"/>
        <w:ind w:firstLine="540"/>
        <w:jc w:val="both"/>
      </w:pPr>
      <w:r>
        <w:t>101. Если состояние здоровья получателя услуги по проведению МСЭ не позволяет ему лично получить документы, оформленные в результате оказания услуги по проведению МСЭ, и отсутствует его представитель, указанные документы направляются ему заказным почтовым отправлением. В случае возврата данного почтового отправления в бюро (главное бюро, Федеральное бюро) в связи с не востребованием его получателем услуги по проведению МСЭ, документы, оформленные в результате оказания услуги по проведению МСЭ, приобщаются к акту медико-социальной экспертизы получателя услуги по проведению МСЭ.</w:t>
      </w:r>
    </w:p>
    <w:p w:rsidR="008677EC" w:rsidRDefault="008677EC">
      <w:pPr>
        <w:pStyle w:val="ConsPlusNormal"/>
        <w:spacing w:before="220"/>
        <w:ind w:firstLine="540"/>
        <w:jc w:val="both"/>
      </w:pPr>
      <w:r>
        <w:t xml:space="preserve">102. Получатель услуги по проведению МСЭ может обжаловать решение бюро (главного бюро, Федерального бюро) в части установления инвалидности в порядке, предусмотренном </w:t>
      </w:r>
      <w:hyperlink r:id="rId84">
        <w:r>
          <w:rPr>
            <w:color w:val="0000FF"/>
          </w:rPr>
          <w:t>разделом VI</w:t>
        </w:r>
      </w:hyperlink>
      <w:r>
        <w:t xml:space="preserve"> Правил признания лица инвалидом, в части установления степени утраты профессиональной трудоспособности в порядке, предусмотренном </w:t>
      </w:r>
      <w:hyperlink r:id="rId85">
        <w:r>
          <w:rPr>
            <w:color w:val="0000FF"/>
          </w:rPr>
          <w:t>разделом IV</w:t>
        </w:r>
      </w:hyperlink>
      <w:r>
        <w:t xml:space="preserve"> Правил установления степени утраты профессиональной трудоспособности.</w:t>
      </w:r>
    </w:p>
    <w:p w:rsidR="008677EC" w:rsidRDefault="008677EC">
      <w:pPr>
        <w:pStyle w:val="ConsPlusNormal"/>
        <w:spacing w:before="220"/>
        <w:ind w:firstLine="540"/>
        <w:jc w:val="both"/>
      </w:pPr>
      <w:r>
        <w:t>103. Получатель услуги по проведению МСЭ вправе подать жалобу на действия (бездействия) специалистов бюро (главного бюро, Федерального бюро) при оказании услуги по проведению МСЭ.</w:t>
      </w:r>
    </w:p>
    <w:p w:rsidR="008677EC" w:rsidRDefault="008677EC">
      <w:pPr>
        <w:pStyle w:val="ConsPlusNormal"/>
        <w:spacing w:before="220"/>
        <w:ind w:firstLine="540"/>
        <w:jc w:val="both"/>
      </w:pPr>
      <w:r>
        <w:t xml:space="preserve">Руководитель бюро (главного бюро, Федерального бюро) обеспечивает рассмотрение жалоб получателей услуги по проведению МСЭ в строгом соответствии с требованиями Федерального </w:t>
      </w:r>
      <w:hyperlink r:id="rId86">
        <w:r>
          <w:rPr>
            <w:color w:val="0000FF"/>
          </w:rPr>
          <w:t>закона</w:t>
        </w:r>
      </w:hyperlink>
      <w:r>
        <w:t xml:space="preserve"> от 2 мая 2006 г. N 59-ФЗ "О порядке рассмотрения обращений граждан Российской Федерации" &lt;34&gt;.</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&lt;34&gt; Собрание законодательства Российской Федерации, 2006, N 19, ст. 2060; 2018, N 53, ст. 8454.</w:t>
      </w:r>
    </w:p>
    <w:p w:rsidR="008677EC" w:rsidRDefault="008677EC">
      <w:pPr>
        <w:pStyle w:val="ConsPlusNormal"/>
        <w:jc w:val="both"/>
      </w:pPr>
    </w:p>
    <w:p w:rsidR="008677EC" w:rsidRDefault="008677EC">
      <w:pPr>
        <w:pStyle w:val="ConsPlusNormal"/>
        <w:ind w:firstLine="540"/>
        <w:jc w:val="both"/>
      </w:pPr>
      <w:r>
        <w:t xml:space="preserve">В случае установления в ходе или по результатам рассмотрения жалобы получателя услуги по проведению МСЭ признаков состава административного правонарушения, предусмотренного </w:t>
      </w:r>
      <w:hyperlink r:id="rId87">
        <w:r>
          <w:rPr>
            <w:color w:val="0000FF"/>
          </w:rPr>
          <w:t>статьей 5.63</w:t>
        </w:r>
      </w:hyperlink>
      <w:r>
        <w:t xml:space="preserve"> Кодекса Российской Федерации об административных правонарушениях &lt;35&gt;, или признаков состава преступления соответствующие материалы направляются в органы прокуратуры.</w:t>
      </w:r>
    </w:p>
    <w:p w:rsidR="008677EC" w:rsidRDefault="008677EC">
      <w:pPr>
        <w:pStyle w:val="ConsPlusNormal"/>
        <w:spacing w:before="220"/>
        <w:ind w:firstLine="540"/>
        <w:jc w:val="both"/>
      </w:pPr>
      <w:r>
        <w:t>--------------------------------</w:t>
      </w:r>
    </w:p>
    <w:p w:rsidR="008677EC" w:rsidRDefault="008677EC">
      <w:pPr>
        <w:pStyle w:val="ConsPlusNormal"/>
        <w:spacing w:before="220"/>
        <w:ind w:firstLine="540"/>
        <w:jc w:val="both"/>
      </w:pPr>
      <w:r>
        <w:t>&lt;35&gt; Собрание законодательства Российской Федерации, 2002, N 1, ст. 1; 2020, N 26, ст. 3998.</w:t>
      </w:r>
    </w:p>
    <w:p w:rsidR="008677EC" w:rsidRDefault="008677EC">
      <w:pPr>
        <w:pStyle w:val="ConsPlusNormal"/>
        <w:jc w:val="both"/>
      </w:pPr>
    </w:p>
    <w:p w:rsidR="008677EC" w:rsidRDefault="008677EC">
      <w:pPr>
        <w:pStyle w:val="ConsPlusNormal"/>
        <w:ind w:firstLine="540"/>
        <w:jc w:val="both"/>
      </w:pPr>
      <w:r>
        <w:t>104. Бюро (главное бюро, Федеральное бюро) осуществляет изучение причин, факторов и условий, влияющих на возникновение, развитие и исход инвалидности, проведение анализа распространенности и структуры инвалидности на основе государственных статистических данных о состоянии инвалидности взрослого и детского населения в Российской Федерации, в субъектах Российской Федерации, в городах и районах, электронных данных об освидетельствовании граждан в бюро (экспертных составах главных бюро, экспертных составах Федерального бюро), размещенных в государственной информационной системе "Единая централизованная цифровая платформа в социальной сфере", и документов, сформированных в процессе деятельности бюро (экспертных составов главного бюро, экспертных составов Федерального бюро) по оказанию услуги по проведению МСЭ.</w:t>
      </w:r>
    </w:p>
    <w:p w:rsidR="008677EC" w:rsidRDefault="008677EC">
      <w:pPr>
        <w:pStyle w:val="ConsPlusNormal"/>
        <w:jc w:val="both"/>
      </w:pPr>
      <w:r>
        <w:t xml:space="preserve">(в ред. </w:t>
      </w:r>
      <w:hyperlink r:id="rId88">
        <w:r>
          <w:rPr>
            <w:color w:val="0000FF"/>
          </w:rPr>
          <w:t>Приказа</w:t>
        </w:r>
      </w:hyperlink>
      <w:r>
        <w:t xml:space="preserve"> Минтруда России от 22.02.2024 N 73н)</w:t>
      </w:r>
    </w:p>
    <w:p w:rsidR="008677EC" w:rsidRDefault="008677EC">
      <w:pPr>
        <w:pStyle w:val="ConsPlusNormal"/>
        <w:jc w:val="both"/>
      </w:pPr>
    </w:p>
    <w:p w:rsidR="008677EC" w:rsidRDefault="008677EC">
      <w:pPr>
        <w:pStyle w:val="ConsPlusNormal"/>
        <w:jc w:val="both"/>
      </w:pPr>
    </w:p>
    <w:p w:rsidR="008677EC" w:rsidRDefault="008677EC">
      <w:pPr>
        <w:pStyle w:val="ConsPlusNormal"/>
        <w:pBdr>
          <w:bottom w:val="single" w:sz="6" w:space="0" w:color="auto"/>
        </w:pBdr>
        <w:spacing w:before="100" w:after="100"/>
        <w:jc w:val="both"/>
        <w:rPr>
          <w:sz w:val="2"/>
          <w:szCs w:val="2"/>
        </w:rPr>
      </w:pPr>
    </w:p>
    <w:p w:rsidR="00D64E2F" w:rsidRDefault="00D64E2F">
      <w:bookmarkStart w:id="16" w:name="_GoBack"/>
      <w:bookmarkEnd w:id="16"/>
    </w:p>
    <w:sectPr w:rsidR="00D64E2F" w:rsidSect="00631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EC"/>
    <w:rsid w:val="008677EC"/>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7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7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7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7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7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7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7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7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7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7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7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7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7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308" TargetMode="External"/><Relationship Id="rId18" Type="http://schemas.openxmlformats.org/officeDocument/2006/relationships/hyperlink" Target="https://login.consultant.ru/link/?req=doc&amp;base=LAW&amp;n=491602&amp;dst=100027" TargetMode="External"/><Relationship Id="rId26" Type="http://schemas.openxmlformats.org/officeDocument/2006/relationships/hyperlink" Target="https://login.consultant.ru/link/?req=doc&amp;base=LAW&amp;n=482686&amp;dst=100339" TargetMode="External"/><Relationship Id="rId39" Type="http://schemas.openxmlformats.org/officeDocument/2006/relationships/hyperlink" Target="https://login.consultant.ru/link/?req=doc&amp;base=LAW&amp;n=369158&amp;dst=49" TargetMode="External"/><Relationship Id="rId21" Type="http://schemas.openxmlformats.org/officeDocument/2006/relationships/hyperlink" Target="https://login.consultant.ru/link/?req=doc&amp;base=LAW&amp;n=491602&amp;dst=100057" TargetMode="External"/><Relationship Id="rId34" Type="http://schemas.openxmlformats.org/officeDocument/2006/relationships/hyperlink" Target="https://login.consultant.ru/link/?req=doc&amp;base=LAW&amp;n=483113" TargetMode="External"/><Relationship Id="rId42" Type="http://schemas.openxmlformats.org/officeDocument/2006/relationships/hyperlink" Target="https://login.consultant.ru/link/?req=doc&amp;base=LAW&amp;n=369158&amp;dst=19" TargetMode="External"/><Relationship Id="rId47" Type="http://schemas.openxmlformats.org/officeDocument/2006/relationships/hyperlink" Target="https://login.consultant.ru/link/?req=doc&amp;base=LAW&amp;n=369158&amp;dst=49" TargetMode="External"/><Relationship Id="rId50" Type="http://schemas.openxmlformats.org/officeDocument/2006/relationships/hyperlink" Target="https://login.consultant.ru/link/?req=doc&amp;base=LAW&amp;n=369158&amp;dst=19" TargetMode="External"/><Relationship Id="rId55" Type="http://schemas.openxmlformats.org/officeDocument/2006/relationships/hyperlink" Target="https://login.consultant.ru/link/?req=doc&amp;base=LAW&amp;n=371155" TargetMode="External"/><Relationship Id="rId63" Type="http://schemas.openxmlformats.org/officeDocument/2006/relationships/hyperlink" Target="https://login.consultant.ru/link/?req=doc&amp;base=LAW&amp;n=369158&amp;dst=100042" TargetMode="External"/><Relationship Id="rId68" Type="http://schemas.openxmlformats.org/officeDocument/2006/relationships/hyperlink" Target="https://login.consultant.ru/link/?req=doc&amp;base=LAW&amp;n=473008&amp;dst=100044" TargetMode="External"/><Relationship Id="rId76" Type="http://schemas.openxmlformats.org/officeDocument/2006/relationships/hyperlink" Target="https://login.consultant.ru/link/?req=doc&amp;base=LAW&amp;n=473008&amp;dst=100046" TargetMode="External"/><Relationship Id="rId84" Type="http://schemas.openxmlformats.org/officeDocument/2006/relationships/hyperlink" Target="https://login.consultant.ru/link/?req=doc&amp;base=LAW&amp;n=369158&amp;dst=100078" TargetMode="External"/><Relationship Id="rId89" Type="http://schemas.openxmlformats.org/officeDocument/2006/relationships/fontTable" Target="fontTable.xml"/><Relationship Id="rId7" Type="http://schemas.openxmlformats.org/officeDocument/2006/relationships/hyperlink" Target="https://login.consultant.ru/link/?req=doc&amp;base=LAW&amp;n=489344&amp;dst=100378" TargetMode="External"/><Relationship Id="rId71" Type="http://schemas.openxmlformats.org/officeDocument/2006/relationships/hyperlink" Target="https://login.consultant.ru/link/?req=doc&amp;base=LAW&amp;n=44331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344&amp;dst=100224" TargetMode="External"/><Relationship Id="rId29" Type="http://schemas.openxmlformats.org/officeDocument/2006/relationships/hyperlink" Target="https://login.consultant.ru/link/?req=doc&amp;base=LAW&amp;n=473008&amp;dst=100038" TargetMode="External"/><Relationship Id="rId11" Type="http://schemas.openxmlformats.org/officeDocument/2006/relationships/hyperlink" Target="https://login.consultant.ru/link/?req=doc&amp;base=LAW&amp;n=306711" TargetMode="External"/><Relationship Id="rId24" Type="http://schemas.openxmlformats.org/officeDocument/2006/relationships/hyperlink" Target="https://login.consultant.ru/link/?req=doc&amp;base=LAW&amp;n=421898&amp;dst=100077" TargetMode="External"/><Relationship Id="rId32" Type="http://schemas.openxmlformats.org/officeDocument/2006/relationships/hyperlink" Target="https://login.consultant.ru/link/?req=doc&amp;base=LAW&amp;n=369158&amp;dst=69" TargetMode="External"/><Relationship Id="rId37" Type="http://schemas.openxmlformats.org/officeDocument/2006/relationships/hyperlink" Target="https://login.consultant.ru/link/?req=doc&amp;base=LAW&amp;n=369158&amp;dst=45" TargetMode="External"/><Relationship Id="rId40" Type="http://schemas.openxmlformats.org/officeDocument/2006/relationships/hyperlink" Target="https://login.consultant.ru/link/?req=doc&amp;base=LAW&amp;n=369158&amp;dst=50" TargetMode="External"/><Relationship Id="rId45" Type="http://schemas.openxmlformats.org/officeDocument/2006/relationships/hyperlink" Target="https://login.consultant.ru/link/?req=doc&amp;base=LAW&amp;n=369158&amp;dst=45" TargetMode="External"/><Relationship Id="rId53" Type="http://schemas.openxmlformats.org/officeDocument/2006/relationships/hyperlink" Target="https://login.consultant.ru/link/?req=doc&amp;base=LAW&amp;n=357669&amp;dst=100090" TargetMode="External"/><Relationship Id="rId58" Type="http://schemas.openxmlformats.org/officeDocument/2006/relationships/hyperlink" Target="https://login.consultant.ru/link/?req=doc&amp;base=LAW&amp;n=473008&amp;dst=100041" TargetMode="External"/><Relationship Id="rId66" Type="http://schemas.openxmlformats.org/officeDocument/2006/relationships/hyperlink" Target="https://login.consultant.ru/link/?req=doc&amp;base=LAW&amp;n=374875&amp;dst=100353" TargetMode="External"/><Relationship Id="rId74" Type="http://schemas.openxmlformats.org/officeDocument/2006/relationships/hyperlink" Target="https://login.consultant.ru/link/?req=doc&amp;base=LAW&amp;n=473008&amp;dst=100045" TargetMode="External"/><Relationship Id="rId79" Type="http://schemas.openxmlformats.org/officeDocument/2006/relationships/hyperlink" Target="https://login.consultant.ru/link/?req=doc&amp;base=LAW&amp;n=473008&amp;dst=100047" TargetMode="External"/><Relationship Id="rId87" Type="http://schemas.openxmlformats.org/officeDocument/2006/relationships/hyperlink" Target="https://login.consultant.ru/link/?req=doc&amp;base=LAW&amp;n=480520&amp;dst=10029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42116&amp;dst=100016" TargetMode="External"/><Relationship Id="rId82" Type="http://schemas.openxmlformats.org/officeDocument/2006/relationships/hyperlink" Target="https://login.consultant.ru/link/?req=doc&amp;base=LAW&amp;n=167750&amp;dst=100158" TargetMode="External"/><Relationship Id="rId90" Type="http://schemas.openxmlformats.org/officeDocument/2006/relationships/theme" Target="theme/theme1.xml"/><Relationship Id="rId19" Type="http://schemas.openxmlformats.org/officeDocument/2006/relationships/hyperlink" Target="https://login.consultant.ru/link/?req=doc&amp;base=LAW&amp;n=491602&amp;dst=10002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6754" TargetMode="External"/><Relationship Id="rId14" Type="http://schemas.openxmlformats.org/officeDocument/2006/relationships/hyperlink" Target="https://login.consultant.ru/link/?req=doc&amp;base=LAW&amp;n=473008&amp;dst=100036" TargetMode="External"/><Relationship Id="rId22" Type="http://schemas.openxmlformats.org/officeDocument/2006/relationships/hyperlink" Target="https://login.consultant.ru/link/?req=doc&amp;base=LAW&amp;n=460630&amp;dst=84" TargetMode="External"/><Relationship Id="rId27" Type="http://schemas.openxmlformats.org/officeDocument/2006/relationships/hyperlink" Target="https://login.consultant.ru/link/?req=doc&amp;base=LAW&amp;n=493187&amp;dst=100263" TargetMode="External"/><Relationship Id="rId30" Type="http://schemas.openxmlformats.org/officeDocument/2006/relationships/hyperlink" Target="https://login.consultant.ru/link/?req=doc&amp;base=LAW&amp;n=473008&amp;dst=100040" TargetMode="External"/><Relationship Id="rId35" Type="http://schemas.openxmlformats.org/officeDocument/2006/relationships/hyperlink" Target="https://login.consultant.ru/link/?req=doc&amp;base=LAW&amp;n=482692&amp;dst=100193" TargetMode="External"/><Relationship Id="rId43" Type="http://schemas.openxmlformats.org/officeDocument/2006/relationships/hyperlink" Target="https://login.consultant.ru/link/?req=doc&amp;base=LAW&amp;n=334007&amp;dst=100017" TargetMode="External"/><Relationship Id="rId48" Type="http://schemas.openxmlformats.org/officeDocument/2006/relationships/hyperlink" Target="https://login.consultant.ru/link/?req=doc&amp;base=LAW&amp;n=369158&amp;dst=50" TargetMode="External"/><Relationship Id="rId56" Type="http://schemas.openxmlformats.org/officeDocument/2006/relationships/hyperlink" Target="https://login.consultant.ru/link/?req=doc&amp;base=LAW&amp;n=371155&amp;dst=100012" TargetMode="External"/><Relationship Id="rId64" Type="http://schemas.openxmlformats.org/officeDocument/2006/relationships/hyperlink" Target="https://login.consultant.ru/link/?req=doc&amp;base=LAW&amp;n=443315&amp;dst=100022" TargetMode="External"/><Relationship Id="rId69" Type="http://schemas.openxmlformats.org/officeDocument/2006/relationships/hyperlink" Target="https://login.consultant.ru/link/?req=doc&amp;base=LAW&amp;n=216201&amp;dst=100014" TargetMode="External"/><Relationship Id="rId77" Type="http://schemas.openxmlformats.org/officeDocument/2006/relationships/hyperlink" Target="https://login.consultant.ru/link/?req=doc&amp;base=LAW&amp;n=374875&amp;dst=120" TargetMode="External"/><Relationship Id="rId8" Type="http://schemas.openxmlformats.org/officeDocument/2006/relationships/hyperlink" Target="https://login.consultant.ru/link/?req=doc&amp;base=LAW&amp;n=481415&amp;dst=100124" TargetMode="External"/><Relationship Id="rId51" Type="http://schemas.openxmlformats.org/officeDocument/2006/relationships/hyperlink" Target="https://login.consultant.ru/link/?req=doc&amp;base=LAW&amp;n=477396" TargetMode="External"/><Relationship Id="rId72" Type="http://schemas.openxmlformats.org/officeDocument/2006/relationships/hyperlink" Target="https://login.consultant.ru/link/?req=doc&amp;base=LAW&amp;n=371887&amp;dst=100020" TargetMode="External"/><Relationship Id="rId80" Type="http://schemas.openxmlformats.org/officeDocument/2006/relationships/hyperlink" Target="https://login.consultant.ru/link/?req=doc&amp;base=LAW&amp;n=373057&amp;dst=100016" TargetMode="External"/><Relationship Id="rId85" Type="http://schemas.openxmlformats.org/officeDocument/2006/relationships/hyperlink" Target="https://login.consultant.ru/link/?req=doc&amp;base=LAW&amp;n=443315&amp;dst=100058" TargetMode="External"/><Relationship Id="rId3" Type="http://schemas.openxmlformats.org/officeDocument/2006/relationships/settings" Target="settings.xml"/><Relationship Id="rId12" Type="http://schemas.openxmlformats.org/officeDocument/2006/relationships/hyperlink" Target="https://login.consultant.ru/link/?req=doc&amp;base=LAW&amp;n=473008&amp;dst=100035" TargetMode="External"/><Relationship Id="rId17" Type="http://schemas.openxmlformats.org/officeDocument/2006/relationships/hyperlink" Target="https://login.consultant.ru/link/?req=doc&amp;base=LAW&amp;n=311005&amp;dst=100028" TargetMode="External"/><Relationship Id="rId25" Type="http://schemas.openxmlformats.org/officeDocument/2006/relationships/hyperlink" Target="https://login.consultant.ru/link/?req=doc&amp;base=LAW&amp;n=482686&amp;dst=100393" TargetMode="External"/><Relationship Id="rId33" Type="http://schemas.openxmlformats.org/officeDocument/2006/relationships/hyperlink" Target="https://login.consultant.ru/link/?req=doc&amp;base=LAW&amp;n=369158&amp;dst=36" TargetMode="External"/><Relationship Id="rId38" Type="http://schemas.openxmlformats.org/officeDocument/2006/relationships/hyperlink" Target="https://login.consultant.ru/link/?req=doc&amp;base=LAW&amp;n=369158&amp;dst=48" TargetMode="External"/><Relationship Id="rId46" Type="http://schemas.openxmlformats.org/officeDocument/2006/relationships/hyperlink" Target="https://login.consultant.ru/link/?req=doc&amp;base=LAW&amp;n=369158&amp;dst=48" TargetMode="External"/><Relationship Id="rId59" Type="http://schemas.openxmlformats.org/officeDocument/2006/relationships/hyperlink" Target="https://login.consultant.ru/link/?req=doc&amp;base=LAW&amp;n=473008&amp;dst=100042" TargetMode="External"/><Relationship Id="rId67" Type="http://schemas.openxmlformats.org/officeDocument/2006/relationships/hyperlink" Target="https://login.consultant.ru/link/?req=doc&amp;base=LAW&amp;n=72183&amp;dst=100126" TargetMode="External"/><Relationship Id="rId20" Type="http://schemas.openxmlformats.org/officeDocument/2006/relationships/hyperlink" Target="https://login.consultant.ru/link/?req=doc&amp;base=LAW&amp;n=491602&amp;dst=100056" TargetMode="External"/><Relationship Id="rId41" Type="http://schemas.openxmlformats.org/officeDocument/2006/relationships/hyperlink" Target="https://login.consultant.ru/link/?req=doc&amp;base=LAW&amp;n=369158&amp;dst=18" TargetMode="External"/><Relationship Id="rId54" Type="http://schemas.openxmlformats.org/officeDocument/2006/relationships/hyperlink" Target="https://login.consultant.ru/link/?req=doc&amp;base=LAW&amp;n=371155&amp;dst=100012" TargetMode="External"/><Relationship Id="rId62" Type="http://schemas.openxmlformats.org/officeDocument/2006/relationships/hyperlink" Target="https://login.consultant.ru/link/?req=doc&amp;base=LAW&amp;n=473008&amp;dst=100043" TargetMode="External"/><Relationship Id="rId70" Type="http://schemas.openxmlformats.org/officeDocument/2006/relationships/hyperlink" Target="https://login.consultant.ru/link/?req=doc&amp;base=LAW&amp;n=369158&amp;dst=100072" TargetMode="External"/><Relationship Id="rId75" Type="http://schemas.openxmlformats.org/officeDocument/2006/relationships/hyperlink" Target="https://login.consultant.ru/link/?req=doc&amp;base=LAW&amp;n=371887&amp;dst=4" TargetMode="External"/><Relationship Id="rId83" Type="http://schemas.openxmlformats.org/officeDocument/2006/relationships/hyperlink" Target="https://login.consultant.ru/link/?req=doc&amp;base=LAW&amp;n=342116&amp;dst=100299" TargetMode="External"/><Relationship Id="rId88" Type="http://schemas.openxmlformats.org/officeDocument/2006/relationships/hyperlink" Target="https://login.consultant.ru/link/?req=doc&amp;base=LAW&amp;n=47300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473008&amp;dst=100035" TargetMode="External"/><Relationship Id="rId15" Type="http://schemas.openxmlformats.org/officeDocument/2006/relationships/hyperlink" Target="https://login.consultant.ru/link/?req=doc&amp;base=LAW&amp;n=473008&amp;dst=100037" TargetMode="External"/><Relationship Id="rId23" Type="http://schemas.openxmlformats.org/officeDocument/2006/relationships/hyperlink" Target="https://login.consultant.ru/link/?req=doc&amp;base=LAW&amp;n=323989&amp;dst=100010" TargetMode="External"/><Relationship Id="rId28" Type="http://schemas.openxmlformats.org/officeDocument/2006/relationships/hyperlink" Target="https://login.consultant.ru/link/?req=doc&amp;base=LAW&amp;n=489344&amp;dst=25" TargetMode="External"/><Relationship Id="rId36" Type="http://schemas.openxmlformats.org/officeDocument/2006/relationships/hyperlink" Target="https://login.consultant.ru/link/?req=doc&amp;base=LAW&amp;n=330634&amp;dst=100010" TargetMode="External"/><Relationship Id="rId49" Type="http://schemas.openxmlformats.org/officeDocument/2006/relationships/hyperlink" Target="https://login.consultant.ru/link/?req=doc&amp;base=LAW&amp;n=369158&amp;dst=18" TargetMode="External"/><Relationship Id="rId57" Type="http://schemas.openxmlformats.org/officeDocument/2006/relationships/hyperlink" Target="https://login.consultant.ru/link/?req=doc&amp;base=LAW&amp;n=494998" TargetMode="External"/><Relationship Id="rId10" Type="http://schemas.openxmlformats.org/officeDocument/2006/relationships/hyperlink" Target="https://login.consultant.ru/link/?req=doc&amp;base=LAW&amp;n=211974" TargetMode="External"/><Relationship Id="rId31" Type="http://schemas.openxmlformats.org/officeDocument/2006/relationships/hyperlink" Target="https://login.consultant.ru/link/?req=doc&amp;base=LAW&amp;n=369158&amp;dst=68" TargetMode="External"/><Relationship Id="rId44" Type="http://schemas.openxmlformats.org/officeDocument/2006/relationships/hyperlink" Target="https://login.consultant.ru/link/?req=doc&amp;base=LAW&amp;n=94542&amp;dst=100012" TargetMode="External"/><Relationship Id="rId52" Type="http://schemas.openxmlformats.org/officeDocument/2006/relationships/hyperlink" Target="https://login.consultant.ru/link/?req=doc&amp;base=LAW&amp;n=209730&amp;dst=100079" TargetMode="External"/><Relationship Id="rId60" Type="http://schemas.openxmlformats.org/officeDocument/2006/relationships/hyperlink" Target="https://login.consultant.ru/link/?req=doc&amp;base=LAW&amp;n=167750&amp;dst=100015" TargetMode="External"/><Relationship Id="rId65" Type="http://schemas.openxmlformats.org/officeDocument/2006/relationships/hyperlink" Target="https://login.consultant.ru/link/?req=doc&amp;base=LAW&amp;n=374875&amp;dst=100085" TargetMode="External"/><Relationship Id="rId73" Type="http://schemas.openxmlformats.org/officeDocument/2006/relationships/hyperlink" Target="https://login.consultant.ru/link/?req=doc&amp;base=LAW&amp;n=371887&amp;dst=100033" TargetMode="External"/><Relationship Id="rId78" Type="http://schemas.openxmlformats.org/officeDocument/2006/relationships/hyperlink" Target="https://login.consultant.ru/link/?req=doc&amp;base=LAW&amp;n=473008&amp;dst=100047" TargetMode="External"/><Relationship Id="rId81" Type="http://schemas.openxmlformats.org/officeDocument/2006/relationships/hyperlink" Target="https://login.consultant.ru/link/?req=doc&amp;base=LAW&amp;n=373057&amp;dst=100016" TargetMode="External"/><Relationship Id="rId86"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20048</Words>
  <Characters>114280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134060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2025-01-20T10:05:00Z</dcterms:created>
  <dcterms:modified xsi:type="dcterms:W3CDTF">2025-01-20T10:05:00Z</dcterms:modified>
</cp:coreProperties>
</file>