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7D" w:rsidRPr="00B46C9B" w:rsidRDefault="00592A29">
      <w:pPr>
        <w:pStyle w:val="ConsPlusTitle0"/>
        <w:jc w:val="center"/>
        <w:outlineLvl w:val="0"/>
      </w:pPr>
      <w:bookmarkStart w:id="0" w:name="_GoBack"/>
      <w:bookmarkEnd w:id="0"/>
      <w:r w:rsidRPr="00B46C9B">
        <w:t>ПРАВИТЕЛЬСТВО РОССИЙСКОЙ ФЕДЕРАЦИИ</w:t>
      </w:r>
    </w:p>
    <w:p w:rsidR="0068027D" w:rsidRPr="00B46C9B" w:rsidRDefault="0068027D">
      <w:pPr>
        <w:pStyle w:val="ConsPlusTitle0"/>
        <w:jc w:val="center"/>
      </w:pPr>
    </w:p>
    <w:p w:rsidR="0068027D" w:rsidRPr="00B46C9B" w:rsidRDefault="00592A29">
      <w:pPr>
        <w:pStyle w:val="ConsPlusTitle0"/>
        <w:jc w:val="center"/>
      </w:pPr>
      <w:r w:rsidRPr="00B46C9B">
        <w:t>ПОСТАНОВЛЕНИЕ</w:t>
      </w:r>
    </w:p>
    <w:p w:rsidR="0068027D" w:rsidRPr="00B46C9B" w:rsidRDefault="00592A29">
      <w:pPr>
        <w:pStyle w:val="ConsPlusTitle0"/>
        <w:jc w:val="center"/>
      </w:pPr>
      <w:r w:rsidRPr="00B46C9B">
        <w:t>от 7 апреля 2008 г. N 240</w:t>
      </w:r>
    </w:p>
    <w:p w:rsidR="0068027D" w:rsidRPr="00B46C9B" w:rsidRDefault="0068027D">
      <w:pPr>
        <w:pStyle w:val="ConsPlusTitle0"/>
        <w:jc w:val="center"/>
      </w:pPr>
    </w:p>
    <w:p w:rsidR="0068027D" w:rsidRPr="00B46C9B" w:rsidRDefault="00592A29">
      <w:pPr>
        <w:pStyle w:val="ConsPlusTitle0"/>
        <w:jc w:val="center"/>
      </w:pPr>
      <w:r w:rsidRPr="00B46C9B">
        <w:t>О ПОРЯДКЕ ОБЕСПЕЧЕНИЯ</w:t>
      </w:r>
    </w:p>
    <w:p w:rsidR="0068027D" w:rsidRPr="00B46C9B" w:rsidRDefault="00592A29">
      <w:pPr>
        <w:pStyle w:val="ConsPlusTitle0"/>
        <w:jc w:val="center"/>
      </w:pPr>
      <w:r w:rsidRPr="00B46C9B">
        <w:t>ИНВАЛИДОВ ТЕХНИЧЕСКИМИ СРЕДСТВАМИ</w:t>
      </w:r>
    </w:p>
    <w:p w:rsidR="0068027D" w:rsidRPr="00B46C9B" w:rsidRDefault="00592A29">
      <w:pPr>
        <w:pStyle w:val="ConsPlusTitle0"/>
        <w:jc w:val="center"/>
      </w:pPr>
      <w:r w:rsidRPr="00B46C9B">
        <w:t>РЕАБИЛИТАЦИИ И ОТДЕЛЬНЫХ КАТЕГОРИЙ ГРАЖДАН ИЗ ЧИСЛА</w:t>
      </w:r>
    </w:p>
    <w:p w:rsidR="0068027D" w:rsidRPr="00B46C9B" w:rsidRDefault="00592A29">
      <w:pPr>
        <w:pStyle w:val="ConsPlusTitle0"/>
        <w:jc w:val="center"/>
      </w:pPr>
      <w:r w:rsidRPr="00B46C9B">
        <w:t>ВЕТЕРАНОВ ПРОТЕЗАМИ (КРОМЕ ЗУБНЫХ ПРОТЕЗОВ),</w:t>
      </w:r>
    </w:p>
    <w:p w:rsidR="0068027D" w:rsidRPr="00B46C9B" w:rsidRDefault="00592A29">
      <w:pPr>
        <w:pStyle w:val="ConsPlusTitle0"/>
        <w:jc w:val="center"/>
      </w:pPr>
      <w:r w:rsidRPr="00B46C9B">
        <w:t>ПРОТЕЗНО-ОРТОПЕДИЧЕСКИМИ ИЗДЕЛИЯМИ</w:t>
      </w:r>
    </w:p>
    <w:p w:rsidR="0068027D" w:rsidRPr="00B46C9B" w:rsidRDefault="006802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6C9B" w:rsidRPr="00B46C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27D" w:rsidRPr="00B46C9B" w:rsidRDefault="006802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27D" w:rsidRPr="00B46C9B" w:rsidRDefault="006802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27D" w:rsidRPr="00B46C9B" w:rsidRDefault="00592A29">
            <w:pPr>
              <w:pStyle w:val="ConsPlusNormal0"/>
              <w:jc w:val="center"/>
            </w:pPr>
            <w:r w:rsidRPr="00B46C9B">
              <w:t>Список изменяющих документов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(в ред. Постановлений Правительства РФ от 08.04.2011 </w:t>
            </w:r>
            <w:hyperlink r:id="rId7" w:tooltip="Постановление Правительства РФ от 08.04.2011 N 264 (ред. от 18.12.2024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      <w:r w:rsidRPr="00B46C9B">
                <w:t>N 264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16.04.2012 </w:t>
            </w:r>
            <w:hyperlink r:id="rId8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      <w:r w:rsidRPr="00B46C9B">
                <w:t>N 31</w:t>
              </w:r>
              <w:r w:rsidRPr="00B46C9B">
                <w:t>8</w:t>
              </w:r>
            </w:hyperlink>
            <w:r w:rsidRPr="00B46C9B">
              <w:t xml:space="preserve">, от 04.09.2012 </w:t>
            </w:r>
            <w:hyperlink r:id="rId9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      <w:r w:rsidRPr="00B46C9B">
                <w:t>N 882</w:t>
              </w:r>
            </w:hyperlink>
            <w:r w:rsidRPr="00B46C9B">
              <w:t xml:space="preserve">, от 25.03.2013 </w:t>
            </w:r>
            <w:hyperlink r:id="rId10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">
              <w:r w:rsidRPr="00B46C9B">
                <w:t>N 257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>от 21.05</w:t>
            </w:r>
            <w:r w:rsidRPr="00B46C9B">
              <w:t xml:space="preserve">.2013 </w:t>
            </w:r>
            <w:hyperlink r:id="rId11" w:tooltip="Постановление Правительства РФ от 21.05.2013 N 425 (ред. от 04.05.2021) &quot;О внесении изменений в некоторые акты Правительства Российской Федерации в части определения видов электронной подписи, использование которых допускается при обращении за получением госуд">
              <w:r w:rsidRPr="00B46C9B">
                <w:t>N 425</w:t>
              </w:r>
            </w:hyperlink>
            <w:r w:rsidRPr="00B46C9B">
              <w:t xml:space="preserve">, от 26.09.2013 </w:t>
            </w:r>
            <w:hyperlink r:id="rId12" w:tooltip="Постановление Правительства РФ от 26.09.2013 N 845 &quot;О внесении изменений в постановление Правительства Российской Федерации от 7 апреля 2008 г. N 240&quot; ------------ Утратил силу или отменен {КонсультантПлюс}">
              <w:r w:rsidRPr="00B46C9B">
                <w:t>N 845</w:t>
              </w:r>
            </w:hyperlink>
            <w:r w:rsidRPr="00B46C9B">
              <w:t xml:space="preserve">, от 27.10.2014 </w:t>
            </w:r>
            <w:hyperlink r:id="rId13" w:tooltip="Постановление Правительства РФ от 27.10.2014 N 1104 &quot;О внесении изменений в акты Правительства Российской Федерации&quot; {КонсультантПлюс}">
              <w:r w:rsidRPr="00B46C9B">
                <w:t>N 1104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07.03.2016 </w:t>
            </w:r>
            <w:hyperlink r:id="rId14" w:tooltip="Постановление Правительства РФ от 07.03.2016 N 171 (ред. от 03.07.2019)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">
              <w:r w:rsidRPr="00B46C9B">
                <w:t>N 171</w:t>
              </w:r>
            </w:hyperlink>
            <w:r w:rsidRPr="00B46C9B">
              <w:t xml:space="preserve">, от 18.11.2017 </w:t>
            </w:r>
            <w:hyperlink r:id="rId15" w:tooltip="Постановление Правительства РФ от 18.11.2017 N 1398 (ред. от 18.12.2024) &quot;О внесении изменений в некоторые акты Правительства Российской Федерации&quot; {КонсультантПлюс}">
              <w:r w:rsidRPr="00B46C9B">
                <w:t>N 1398</w:t>
              </w:r>
            </w:hyperlink>
            <w:r w:rsidRPr="00B46C9B">
              <w:t xml:space="preserve">, от 30.01.2018 </w:t>
            </w:r>
            <w:hyperlink r:id="rId16" w:tooltip="Постановление Правительства РФ от 30.01.2018 N 86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&quot;">
              <w:r w:rsidRPr="00B46C9B">
                <w:t>N 86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13.04.2019 </w:t>
            </w:r>
            <w:hyperlink r:id="rId17" w:tooltip="Постановление Правительства РФ от 13.04.2019 N 443 &quot;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">
              <w:r w:rsidRPr="00B46C9B">
                <w:t>N 443</w:t>
              </w:r>
            </w:hyperlink>
            <w:r w:rsidRPr="00B46C9B">
              <w:t>,</w:t>
            </w:r>
            <w:r w:rsidRPr="00B46C9B">
              <w:t xml:space="preserve"> от 16.05.2019 </w:t>
            </w:r>
            <w:hyperlink r:id="rId18" w:tooltip="Постановление Правительства РФ от 16.05.2019 N 605 (ред. от 18.12.2024)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">
              <w:r w:rsidRPr="00B46C9B">
                <w:t>N 605</w:t>
              </w:r>
            </w:hyperlink>
            <w:r w:rsidRPr="00B46C9B">
              <w:t xml:space="preserve">, от 10.02.2020 </w:t>
            </w:r>
            <w:hyperlink r:id="rId1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 w:rsidRPr="00B46C9B">
                <w:t>N 114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>от 06.02.20</w:t>
            </w:r>
            <w:r w:rsidRPr="00B46C9B">
              <w:t xml:space="preserve">21 </w:t>
            </w:r>
            <w:hyperlink r:id="rId20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      <w:r w:rsidRPr="00B46C9B">
                <w:t>N 120</w:t>
              </w:r>
            </w:hyperlink>
            <w:r w:rsidRPr="00B46C9B">
              <w:t>, от 04</w:t>
            </w:r>
            <w:r w:rsidRPr="00B46C9B">
              <w:t xml:space="preserve">.05.2021 </w:t>
            </w:r>
            <w:hyperlink r:id="rId21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      <w:r w:rsidRPr="00B46C9B">
                <w:t>N 695</w:t>
              </w:r>
            </w:hyperlink>
            <w:r w:rsidRPr="00B46C9B">
              <w:t xml:space="preserve">, от 30.09.2021 </w:t>
            </w:r>
            <w:hyperlink r:id="rId22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      <w:r w:rsidRPr="00B46C9B">
                <w:t>N 1651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23.11.2022 </w:t>
            </w:r>
            <w:hyperlink r:id="rId23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      <w:r w:rsidRPr="00B46C9B">
                <w:t>N 2121</w:t>
              </w:r>
            </w:hyperlink>
            <w:r w:rsidRPr="00B46C9B">
              <w:t xml:space="preserve">, от 28.11.2023 </w:t>
            </w:r>
            <w:hyperlink r:id="rId24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      <w:r w:rsidRPr="00B46C9B">
                <w:t>N 2003</w:t>
              </w:r>
            </w:hyperlink>
            <w:r w:rsidRPr="00B46C9B">
              <w:t xml:space="preserve">, от 27.01.2024 </w:t>
            </w:r>
            <w:hyperlink r:id="rId25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      <w:r w:rsidRPr="00B46C9B">
                <w:t>N 69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18.12.2024 </w:t>
            </w:r>
            <w:hyperlink r:id="rId26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      <w:r w:rsidRPr="00B46C9B">
                <w:t>N 1811</w:t>
              </w:r>
            </w:hyperlink>
            <w:r w:rsidRPr="00B46C9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27D" w:rsidRPr="00B46C9B" w:rsidRDefault="0068027D">
            <w:pPr>
              <w:pStyle w:val="ConsPlusNormal0"/>
            </w:pPr>
          </w:p>
        </w:tc>
      </w:tr>
    </w:tbl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592A29">
      <w:pPr>
        <w:pStyle w:val="ConsPlusNormal0"/>
        <w:ind w:firstLine="540"/>
        <w:jc w:val="both"/>
      </w:pPr>
      <w:r w:rsidRPr="00B46C9B">
        <w:t xml:space="preserve">В соответствии со </w:t>
      </w:r>
      <w:hyperlink r:id="rId27" w:tooltip="Федеральный закон от 24.11.1995 N 181-ФЗ (ред. от 29.10.2024) &quot;О социальной защите инвалидов в Российской Федерации&quot; {КонсультантПлюс}">
        <w:r w:rsidRPr="00B46C9B">
          <w:t>статьей 11.1</w:t>
        </w:r>
      </w:hyperlink>
      <w:r w:rsidRPr="00B46C9B">
        <w:t xml:space="preserve"> Федерального зако</w:t>
      </w:r>
      <w:r w:rsidRPr="00B46C9B">
        <w:t xml:space="preserve">на "О социальной защите инвалидов в Российской Федерации" и </w:t>
      </w:r>
      <w:hyperlink r:id="rId28" w:tooltip="Федеральный закон от 12.01.1995 N 5-ФЗ (ред. от 13.12.2024) &quot;О ветеранах&quot; (с изм. и доп., вступ. в силу с 01.01.2025) {КонсультантПлюс}">
        <w:r w:rsidRPr="00B46C9B">
          <w:t>статьями 14</w:t>
        </w:r>
      </w:hyperlink>
      <w:r w:rsidRPr="00B46C9B">
        <w:t xml:space="preserve"> - </w:t>
      </w:r>
      <w:hyperlink r:id="rId29" w:tooltip="Федеральный закон от 12.01.1995 N 5-ФЗ (ред. от 13.12.2024) &quot;О ветеранах&quot; (с изм. и доп., вступ. в силу с 01.01.2025) {КонсультантПлюс}">
        <w:r w:rsidRPr="00B46C9B">
          <w:t>19</w:t>
        </w:r>
      </w:hyperlink>
      <w:r w:rsidRPr="00B46C9B">
        <w:t xml:space="preserve"> Федерального закона "О ветеранах" Правительство Российской Федерации постановляет: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1. Утвердить прилагаемые </w:t>
      </w:r>
      <w:hyperlink w:anchor="P43" w:tooltip="ПРАВИЛА">
        <w:r w:rsidRPr="00B46C9B">
          <w:t>Правила</w:t>
        </w:r>
      </w:hyperlink>
      <w:r w:rsidRPr="00B46C9B"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1(1). Министерству спорта Российской Федерации совместно с Министерством тру</w:t>
      </w:r>
      <w:r w:rsidRPr="00B46C9B">
        <w:t>да и социальной защиты Российской Федерации обеспечивать информирование инвалидов из числа спортсменов - кандидатов в спортивные сборные команды Российской Федерации, членов спортивных сборных команд Российской Федерации об органах, уполномоченных на обесп</w:t>
      </w:r>
      <w:r w:rsidRPr="00B46C9B">
        <w:t>ечение инвалидов техническими средствами реабилитации в субъектах Российской Федерации, на территории которых проводятся официальные спортивные мероприятия, включенные в Единый календарный план межрегиональных, всероссийских и международных физкультурных м</w:t>
      </w:r>
      <w:r w:rsidRPr="00B46C9B">
        <w:t>ероприятий и спортивных мероприятий.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1(1) введен </w:t>
      </w:r>
      <w:hyperlink r:id="rId30" w:tooltip="Постановление Правительства РФ от 26.09.2013 N 845 &quot;О внесении изменений в постановление Правительства Российской Федерации от 7 апреля 2008 г. N 240&quot; ------------ Утратил силу или отменен {КонсультантПлюс}">
        <w:r w:rsidRPr="00B46C9B">
          <w:t>Постановлением</w:t>
        </w:r>
      </w:hyperlink>
      <w:r w:rsidRPr="00B46C9B">
        <w:t xml:space="preserve"> Правительства РФ от 26.09.2013 N 845)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2. Министерству труда и социальной защиты Российской Федерации давать разъяснения по вопросам применен</w:t>
      </w:r>
      <w:r w:rsidRPr="00B46C9B">
        <w:t xml:space="preserve">ия </w:t>
      </w:r>
      <w:hyperlink w:anchor="P43" w:tooltip="ПРАВИЛА">
        <w:r w:rsidRPr="00B46C9B">
          <w:t>Правил</w:t>
        </w:r>
      </w:hyperlink>
      <w:r w:rsidRPr="00B46C9B">
        <w:t>, утвержденных настоящим Постановлением.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31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">
        <w:r w:rsidRPr="00B46C9B">
          <w:t>Постановления</w:t>
        </w:r>
      </w:hyperlink>
      <w:r w:rsidRPr="00B46C9B">
        <w:t xml:space="preserve"> Правительства РФ от 25.03.2013 N 257)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3. При</w:t>
      </w:r>
      <w:r w:rsidRPr="00B46C9B">
        <w:t xml:space="preserve">знать утратившим силу </w:t>
      </w:r>
      <w:hyperlink r:id="rId32" w:tooltip="Постановление Правительства РФ от 31.12.2005 N 877 &quot;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">
        <w:r w:rsidRPr="00B46C9B">
          <w:t>Постановление</w:t>
        </w:r>
      </w:hyperlink>
      <w:r w:rsidRPr="00B46C9B">
        <w:t xml:space="preserve"> Правительства Российской Федерации от 31 декабря 2005 г. N 877 "О порядке обеспечения за счет средств федерального бюджета инвалидо</w:t>
      </w:r>
      <w:r w:rsidRPr="00B46C9B">
        <w:t>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(Собрание законодательства Российской Федерации, 2006, N 7, ст. 773).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4. Настоящее Постановление </w:t>
      </w:r>
      <w:r w:rsidRPr="00B46C9B">
        <w:t>вступает в силу с 1 октября 2008 г.</w:t>
      </w: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592A29">
      <w:pPr>
        <w:pStyle w:val="ConsPlusNormal0"/>
        <w:jc w:val="right"/>
      </w:pPr>
      <w:r w:rsidRPr="00B46C9B">
        <w:t>Председатель Правительства</w:t>
      </w:r>
    </w:p>
    <w:p w:rsidR="0068027D" w:rsidRPr="00B46C9B" w:rsidRDefault="00592A29">
      <w:pPr>
        <w:pStyle w:val="ConsPlusNormal0"/>
        <w:jc w:val="right"/>
      </w:pPr>
      <w:r w:rsidRPr="00B46C9B">
        <w:t>Российской Федерации</w:t>
      </w:r>
    </w:p>
    <w:p w:rsidR="0068027D" w:rsidRPr="00B46C9B" w:rsidRDefault="00592A29">
      <w:pPr>
        <w:pStyle w:val="ConsPlusNormal0"/>
        <w:jc w:val="right"/>
      </w:pPr>
      <w:r w:rsidRPr="00B46C9B">
        <w:t>В.ЗУБКОВ</w:t>
      </w: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592A29">
      <w:pPr>
        <w:pStyle w:val="ConsPlusNormal0"/>
        <w:jc w:val="right"/>
        <w:outlineLvl w:val="0"/>
      </w:pPr>
      <w:r w:rsidRPr="00B46C9B">
        <w:t>Утверждены</w:t>
      </w:r>
    </w:p>
    <w:p w:rsidR="0068027D" w:rsidRPr="00B46C9B" w:rsidRDefault="00592A29">
      <w:pPr>
        <w:pStyle w:val="ConsPlusNormal0"/>
        <w:jc w:val="right"/>
      </w:pPr>
      <w:r w:rsidRPr="00B46C9B">
        <w:t>Постановлением Правительства</w:t>
      </w:r>
    </w:p>
    <w:p w:rsidR="0068027D" w:rsidRPr="00B46C9B" w:rsidRDefault="00592A29">
      <w:pPr>
        <w:pStyle w:val="ConsPlusNormal0"/>
        <w:jc w:val="right"/>
      </w:pPr>
      <w:r w:rsidRPr="00B46C9B">
        <w:lastRenderedPageBreak/>
        <w:t>Российской Федерации</w:t>
      </w:r>
    </w:p>
    <w:p w:rsidR="0068027D" w:rsidRPr="00B46C9B" w:rsidRDefault="00592A29">
      <w:pPr>
        <w:pStyle w:val="ConsPlusNormal0"/>
        <w:jc w:val="right"/>
      </w:pPr>
      <w:r w:rsidRPr="00B46C9B">
        <w:t>от 7 апреля 2008 г. N 240</w:t>
      </w: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592A29">
      <w:pPr>
        <w:pStyle w:val="ConsPlusTitle0"/>
        <w:jc w:val="center"/>
      </w:pPr>
      <w:bookmarkStart w:id="1" w:name="P43"/>
      <w:bookmarkEnd w:id="1"/>
      <w:r w:rsidRPr="00B46C9B">
        <w:t>ПРАВИЛА</w:t>
      </w:r>
    </w:p>
    <w:p w:rsidR="0068027D" w:rsidRPr="00B46C9B" w:rsidRDefault="00592A29">
      <w:pPr>
        <w:pStyle w:val="ConsPlusTitle0"/>
        <w:jc w:val="center"/>
      </w:pPr>
      <w:r w:rsidRPr="00B46C9B">
        <w:t>ОБЕСПЕЧЕНИЯ ИНВАЛИДОВ ТЕХНИЧЕСКИМИ СРЕДСТВАМИ</w:t>
      </w:r>
    </w:p>
    <w:p w:rsidR="0068027D" w:rsidRPr="00B46C9B" w:rsidRDefault="00592A29">
      <w:pPr>
        <w:pStyle w:val="ConsPlusTitle0"/>
        <w:jc w:val="center"/>
      </w:pPr>
      <w:r w:rsidRPr="00B46C9B">
        <w:t>РЕАБИЛИТАЦИИ И ОТДЕЛЬНЫХ КАТЕГОРИЙ ГРАЖДАН ИЗ ЧИСЛА</w:t>
      </w:r>
    </w:p>
    <w:p w:rsidR="0068027D" w:rsidRPr="00B46C9B" w:rsidRDefault="00592A29">
      <w:pPr>
        <w:pStyle w:val="ConsPlusTitle0"/>
        <w:jc w:val="center"/>
      </w:pPr>
      <w:r w:rsidRPr="00B46C9B">
        <w:t>ВЕТЕРАНОВ ПРОТЕЗАМИ (КРОМЕ ЗУБНЫХ ПРОТЕЗОВ),</w:t>
      </w:r>
    </w:p>
    <w:p w:rsidR="0068027D" w:rsidRPr="00B46C9B" w:rsidRDefault="00592A29">
      <w:pPr>
        <w:pStyle w:val="ConsPlusTitle0"/>
        <w:jc w:val="center"/>
      </w:pPr>
      <w:r w:rsidRPr="00B46C9B">
        <w:t>ПРОТЕЗНО-ОРТОПЕДИЧЕСКИМИ ИЗДЕЛИЯМИ</w:t>
      </w:r>
    </w:p>
    <w:p w:rsidR="0068027D" w:rsidRPr="00B46C9B" w:rsidRDefault="006802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46C9B" w:rsidRPr="00B46C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27D" w:rsidRPr="00B46C9B" w:rsidRDefault="006802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27D" w:rsidRPr="00B46C9B" w:rsidRDefault="006802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27D" w:rsidRPr="00B46C9B" w:rsidRDefault="00592A29">
            <w:pPr>
              <w:pStyle w:val="ConsPlusNormal0"/>
              <w:jc w:val="center"/>
            </w:pPr>
            <w:r w:rsidRPr="00B46C9B">
              <w:t>Список изменяющих документов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(в ред. Постановлений Правительства РФ от 08.04.2011 </w:t>
            </w:r>
            <w:hyperlink r:id="rId33" w:tooltip="Постановление Правительства РФ от 08.04.2011 N 264 (ред. от 18.12.2024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      <w:r w:rsidRPr="00B46C9B">
                <w:t>N 264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16.04.2012 </w:t>
            </w:r>
            <w:hyperlink r:id="rId34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      <w:r w:rsidRPr="00B46C9B">
                <w:t>N 318</w:t>
              </w:r>
            </w:hyperlink>
            <w:r w:rsidRPr="00B46C9B">
              <w:t xml:space="preserve">, от 04.09.2012 </w:t>
            </w:r>
            <w:hyperlink r:id="rId35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      <w:r w:rsidRPr="00B46C9B">
                <w:t>N 882</w:t>
              </w:r>
            </w:hyperlink>
            <w:r w:rsidRPr="00B46C9B">
              <w:t xml:space="preserve">, от 25.03.2013 </w:t>
            </w:r>
            <w:hyperlink r:id="rId36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">
              <w:r w:rsidRPr="00B46C9B">
                <w:t>N 257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21.05.2013 </w:t>
            </w:r>
            <w:hyperlink r:id="rId37" w:tooltip="Постановление Правительства РФ от 21.05.2013 N 425 (ред. от 04.05.2021) &quot;О внесении изменений в некоторые акты Правительства Российской Федерации в части определения видов электронной подписи, использование которых допускается при обращении за получением госуд">
              <w:r w:rsidRPr="00B46C9B">
                <w:t>N 425</w:t>
              </w:r>
            </w:hyperlink>
            <w:r w:rsidRPr="00B46C9B">
              <w:t xml:space="preserve">, от 26.09.2013 </w:t>
            </w:r>
            <w:hyperlink r:id="rId38" w:tooltip="Постановление Правительства РФ от 26.09.2013 N 845 &quot;О внесении изменений в постановление Правительства Российской Федерации от 7 апреля 2008 г. N 240&quot; ------------ Утратил силу или отменен {КонсультантПлюс}">
              <w:r w:rsidRPr="00B46C9B">
                <w:t>N 845</w:t>
              </w:r>
            </w:hyperlink>
            <w:r w:rsidRPr="00B46C9B">
              <w:t xml:space="preserve">, от 27.10.2014 </w:t>
            </w:r>
            <w:hyperlink r:id="rId39" w:tooltip="Постановление Правительства РФ от 27.10.2014 N 1104 &quot;О внесении изменений в акты Правительства Российской Федерации&quot; {КонсультантПлюс}">
              <w:r w:rsidRPr="00B46C9B">
                <w:t>N 1104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07.03.2016 </w:t>
            </w:r>
            <w:hyperlink r:id="rId40" w:tooltip="Постановление Правительства РФ от 07.03.2016 N 171 (ред. от 03.07.2019)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">
              <w:r w:rsidRPr="00B46C9B">
                <w:t>N 171</w:t>
              </w:r>
            </w:hyperlink>
            <w:r w:rsidRPr="00B46C9B">
              <w:t xml:space="preserve">, от 18.11.2017 </w:t>
            </w:r>
            <w:hyperlink r:id="rId41" w:tooltip="Постановление Правительства РФ от 18.11.2017 N 1398 (ред. от 18.12.2024) &quot;О внесении изменений в некоторые акты Правительства Российской Федерации&quot; {КонсультантПлюс}">
              <w:r w:rsidRPr="00B46C9B">
                <w:t>N 1398</w:t>
              </w:r>
            </w:hyperlink>
            <w:r w:rsidRPr="00B46C9B">
              <w:t xml:space="preserve">, от 30.01.2018 </w:t>
            </w:r>
            <w:hyperlink r:id="rId42" w:tooltip="Постановление Правительства РФ от 30.01.2018 N 86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&quot;">
              <w:r w:rsidRPr="00B46C9B">
                <w:t>N 86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13.04.2019 </w:t>
            </w:r>
            <w:hyperlink r:id="rId43" w:tooltip="Постановление Правительства РФ от 13.04.2019 N 443 &quot;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">
              <w:r w:rsidRPr="00B46C9B">
                <w:t>N 443</w:t>
              </w:r>
            </w:hyperlink>
            <w:r w:rsidRPr="00B46C9B">
              <w:t xml:space="preserve">, от 16.05.2019 </w:t>
            </w:r>
            <w:hyperlink r:id="rId44" w:tooltip="Постановление Правительства РФ от 16.05.2019 N 605 (ред. от 18.12.2024)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">
              <w:r w:rsidRPr="00B46C9B">
                <w:t>N 605</w:t>
              </w:r>
            </w:hyperlink>
            <w:r w:rsidRPr="00B46C9B">
              <w:t xml:space="preserve">, от 10.02.2020 </w:t>
            </w:r>
            <w:hyperlink r:id="rId45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 w:rsidRPr="00B46C9B">
                <w:t>N 114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06.02.2021 </w:t>
            </w:r>
            <w:hyperlink r:id="rId46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      <w:r w:rsidRPr="00B46C9B">
                <w:t>N 120</w:t>
              </w:r>
            </w:hyperlink>
            <w:r w:rsidRPr="00B46C9B">
              <w:t xml:space="preserve">, от 04.05.2021 </w:t>
            </w:r>
            <w:hyperlink r:id="rId47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      <w:r w:rsidRPr="00B46C9B">
                <w:t>N 695</w:t>
              </w:r>
            </w:hyperlink>
            <w:r w:rsidRPr="00B46C9B">
              <w:t xml:space="preserve">, от 30.09.2021 </w:t>
            </w:r>
            <w:hyperlink r:id="rId48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      <w:r w:rsidRPr="00B46C9B">
                <w:t>N 1651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23.11.2022 </w:t>
            </w:r>
            <w:hyperlink r:id="rId49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      <w:r w:rsidRPr="00B46C9B">
                <w:t>N 2121</w:t>
              </w:r>
            </w:hyperlink>
            <w:r w:rsidRPr="00B46C9B">
              <w:t xml:space="preserve">, от 28.11.2023 </w:t>
            </w:r>
            <w:hyperlink r:id="rId50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      <w:r w:rsidRPr="00B46C9B">
                <w:t>N 2003</w:t>
              </w:r>
            </w:hyperlink>
            <w:r w:rsidRPr="00B46C9B">
              <w:t xml:space="preserve">, от 27.01.2024 </w:t>
            </w:r>
            <w:hyperlink r:id="rId51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      <w:r w:rsidRPr="00B46C9B">
                <w:t>N 69</w:t>
              </w:r>
            </w:hyperlink>
            <w:r w:rsidRPr="00B46C9B">
              <w:t>,</w:t>
            </w:r>
          </w:p>
          <w:p w:rsidR="0068027D" w:rsidRPr="00B46C9B" w:rsidRDefault="00592A29">
            <w:pPr>
              <w:pStyle w:val="ConsPlusNormal0"/>
              <w:jc w:val="center"/>
            </w:pPr>
            <w:r w:rsidRPr="00B46C9B">
              <w:t xml:space="preserve">от 18.12.2024 </w:t>
            </w:r>
            <w:hyperlink r:id="rId52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      <w:r w:rsidRPr="00B46C9B">
                <w:t>N 1811</w:t>
              </w:r>
            </w:hyperlink>
            <w:r w:rsidRPr="00B46C9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27D" w:rsidRPr="00B46C9B" w:rsidRDefault="0068027D">
            <w:pPr>
              <w:pStyle w:val="ConsPlusNormal0"/>
            </w:pPr>
          </w:p>
        </w:tc>
      </w:tr>
    </w:tbl>
    <w:p w:rsidR="0068027D" w:rsidRPr="00B46C9B" w:rsidRDefault="0068027D">
      <w:pPr>
        <w:pStyle w:val="ConsPlusNormal0"/>
        <w:jc w:val="center"/>
      </w:pPr>
    </w:p>
    <w:p w:rsidR="0068027D" w:rsidRPr="00B46C9B" w:rsidRDefault="00592A29">
      <w:pPr>
        <w:pStyle w:val="ConsPlusNormal0"/>
        <w:ind w:firstLine="540"/>
        <w:jc w:val="both"/>
      </w:pPr>
      <w:r w:rsidRPr="00B46C9B">
        <w:t>1. Настоящие Правила определяют порядок обеспечения: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лиц, признанных инвалидами (за исключением лиц, признанных инвалидами вследствие несчастных случаев на производстве и профессиональных заболеваний), и лиц в возрасте до 18 лет, которым установлена категория "ребенок-инвалид" (далее - инвалиды), техническим</w:t>
      </w:r>
      <w:r w:rsidRPr="00B46C9B">
        <w:t xml:space="preserve">и средствами реабилитации, предусмотренными </w:t>
      </w:r>
      <w:hyperlink r:id="rId53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 w:rsidRPr="00B46C9B">
          <w:t>федеральным перечнем</w:t>
        </w:r>
      </w:hyperlink>
      <w:r w:rsidRPr="00B46C9B"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</w:t>
      </w:r>
      <w:r w:rsidRPr="00B46C9B">
        <w:t>347-р (далее соответственно - технические средства, федеральный перечень реабилитационных мероприятий, технических средств реабилитации и услуг, предоставляемых инвалиду);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54" w:tooltip="Постановление Правительства РФ от 18.11.2017 N 1398 (ред. от 18.12.2024)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18.11.2017 N 1398)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отдельных катего</w:t>
      </w:r>
      <w:r w:rsidRPr="00B46C9B">
        <w:t>рий граждан из числа ветеранов, не являющихся инвалидами (далее - ветераны), - протезами (кроме зубных протезов) и протезно-ортопедическими изделиями (далее - изделия).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Обеспечение инвалидов собаками-проводниками, включая выплату инвалидам ежегодной денежн</w:t>
      </w:r>
      <w:r w:rsidRPr="00B46C9B">
        <w:t xml:space="preserve">ой компенсации расходов на содержание и ветеринарное обслуживание собак-проводников, осуществляется в соответствии с </w:t>
      </w:r>
      <w:hyperlink r:id="rId55" w:tooltip="Постановление Правительства РФ от 30.11.2005 N 708 (ред. от 24.03.2023) &quot;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&quot; {Консульта">
        <w:r w:rsidRPr="00B46C9B">
          <w:t>Постановлением</w:t>
        </w:r>
      </w:hyperlink>
      <w:r w:rsidRPr="00B46C9B">
        <w:t xml:space="preserve"> Правительства Российской Федераци</w:t>
      </w:r>
      <w:r w:rsidRPr="00B46C9B">
        <w:t>и от 30 ноября 2005 г. N 708 "Об утверждении Правил обеспечения инвалидов собаками-проводниками, включая выплату ежегодной денежной компенсации расходов на содержание и ветеринарное обслуживание собак-проводников".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2. Обеспечение инвалидов техническими сре</w:t>
      </w:r>
      <w:r w:rsidRPr="00B46C9B">
        <w:t xml:space="preserve">дствами осуществляется в соответствии с индивидуальными программами реабилитации или </w:t>
      </w:r>
      <w:proofErr w:type="spellStart"/>
      <w:r w:rsidRPr="00B46C9B">
        <w:t>абилитации</w:t>
      </w:r>
      <w:proofErr w:type="spellEnd"/>
      <w:r w:rsidRPr="00B46C9B">
        <w:t xml:space="preserve"> инвалидов, разрабатываемыми федеральными учреждениями медико-социальной экспертизы в </w:t>
      </w:r>
      <w:hyperlink r:id="rId56" w:tooltip="Приказ Минтруда России от 26.06.2023 N 545н &quot;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">
        <w:r w:rsidRPr="00B46C9B">
          <w:t>порядке</w:t>
        </w:r>
      </w:hyperlink>
      <w:r w:rsidRPr="00B46C9B">
        <w:t>, установленном Министерством труда и социальной защиты Российской Федерации (далее - программа реабилитации).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25.03.2013 </w:t>
      </w:r>
      <w:hyperlink r:id="rId57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">
        <w:r w:rsidRPr="00B46C9B">
          <w:t>N 257</w:t>
        </w:r>
      </w:hyperlink>
      <w:r w:rsidRPr="00B46C9B">
        <w:t xml:space="preserve">, от 18.11.2017 </w:t>
      </w:r>
      <w:hyperlink r:id="rId58" w:tooltip="Постановление Правительства РФ от 18.11.2017 N 1398 (ред. от 18.12.2024) &quot;О внесении изменений в некоторые акты Правительства Российской Федерации&quot; {КонсультантПлюс}">
        <w:r w:rsidRPr="00B46C9B">
          <w:t>N 1398</w:t>
        </w:r>
      </w:hyperlink>
      <w:r w:rsidRPr="00B46C9B">
        <w:t xml:space="preserve">, от 23.11.2022 </w:t>
      </w:r>
      <w:hyperlink r:id="rId59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N 2121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Обеспечение ветеранов изделиями осуществляется в соответствии с заключениями об обеспечении протезами, протезно-ортопедическими изделиями ветеранов, выдаваемыми врачебным</w:t>
      </w:r>
      <w:r w:rsidRPr="00B46C9B">
        <w:t xml:space="preserve">и комиссиями медицинских организаций, оказывающих лечебно-профилактическую помощь ветеранам (далее - заключение). </w:t>
      </w:r>
      <w:hyperlink r:id="rId60" w:tooltip="Приказ Минздравсоцразвития РФ от 31.07.2008 N 370н &quot;Об утверждении формы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">
        <w:r w:rsidRPr="00B46C9B">
          <w:t>Форма</w:t>
        </w:r>
      </w:hyperlink>
      <w:r w:rsidRPr="00B46C9B">
        <w:t xml:space="preserve"> заключения и </w:t>
      </w:r>
      <w:hyperlink r:id="rId61" w:tooltip="Приказ Минздравсоцразвития РФ от 31.07.2008 N 370н &quot;Об утверждении формы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">
        <w:r w:rsidRPr="00B46C9B">
          <w:t>порядок</w:t>
        </w:r>
      </w:hyperlink>
      <w:r w:rsidRPr="00B46C9B">
        <w:t xml:space="preserve"> его заполнения утверждаются Министерством здравоохранения Российской Федерации.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62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<w:r w:rsidRPr="00B46C9B">
          <w:t>Постановления</w:t>
        </w:r>
      </w:hyperlink>
      <w:r w:rsidRPr="00B46C9B">
        <w:t xml:space="preserve"> Правительства РФ от 04.09.2012 N 882)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3. Обеспечение инвалидов и ветеранов соответственно техническими средствами и изделиями осуществляется путем: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а) предоставления соответствующего технического средства (изделия);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б) оказ</w:t>
      </w:r>
      <w:r w:rsidRPr="00B46C9B">
        <w:t>ания услуг по ремонту или замене ранее предоставленного технического средства (изделия);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2" w:name="P70"/>
      <w:bookmarkEnd w:id="2"/>
      <w:r w:rsidRPr="00B46C9B">
        <w:lastRenderedPageBreak/>
        <w:t xml:space="preserve">в) предоставления проезда инвалиду (ветерану, при необходимости - сопровождающему лицу) к месту нахождения организации, указанной в </w:t>
      </w:r>
      <w:hyperlink w:anchor="P141" w:tooltip="5. Уполномоченный орган рассматривает заявление, указанное в пункте 4 настоящих Правил, в 15-дневный 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">
        <w:r w:rsidRPr="00B46C9B">
          <w:t>абзаце втором пункта 5</w:t>
        </w:r>
      </w:hyperlink>
      <w:r w:rsidRPr="00B46C9B">
        <w:t xml:space="preserve"> настоящих Правил;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г) оплаты проживания инвалида (ветерана, при необходимости - сопровождающего лица) в случае изготовления технического средства (изделия) в амбулаторных условиях;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д) выплаты компенсации расходов на мероприятие, ука</w:t>
      </w:r>
      <w:r w:rsidRPr="00B46C9B">
        <w:t xml:space="preserve">занное в </w:t>
      </w:r>
      <w:hyperlink w:anchor="P70" w:tooltip="в) предоставления проезда инвалиду (ветерану, при необходимости - сопровождающему лицу) к месту нахождения организации, указанной в абзаце втором пункта 5 настоящих Правил;">
        <w:r w:rsidRPr="00B46C9B">
          <w:t>подпункте "в"</w:t>
        </w:r>
      </w:hyperlink>
      <w:r w:rsidRPr="00B46C9B">
        <w:t xml:space="preserve"> настоящего пункта (в случае о</w:t>
      </w:r>
      <w:r w:rsidRPr="00B46C9B">
        <w:t>существления этих расходов за счет средств инвалида, ветерана), включая оплату банковских услуг (услуг почтовой связи) по перечислению (пересылке) средств компенсации;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63" w:tooltip="Постановление Правительства РФ от 08.04.2011 N 264 (ред. от 18.12.2024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<w:r w:rsidRPr="00B46C9B">
          <w:t>Пос</w:t>
        </w:r>
        <w:r w:rsidRPr="00B46C9B">
          <w:t>тановления</w:t>
        </w:r>
      </w:hyperlink>
      <w:r w:rsidRPr="00B46C9B">
        <w:t xml:space="preserve"> Правительства РФ от 08.04.2011 N 264)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е) формирования электронного сертификата для приобретения технического средства (изделия) и услуги по ремонту технического средства (изделия) с использованием электронного сертификата.</w:t>
      </w:r>
    </w:p>
    <w:p w:rsidR="0068027D" w:rsidRPr="00B46C9B" w:rsidRDefault="00592A29">
      <w:pPr>
        <w:pStyle w:val="ConsPlusNormal0"/>
        <w:jc w:val="both"/>
      </w:pPr>
      <w:r w:rsidRPr="00B46C9B">
        <w:t>(</w:t>
      </w:r>
      <w:proofErr w:type="spellStart"/>
      <w:r w:rsidRPr="00B46C9B">
        <w:t>пп</w:t>
      </w:r>
      <w:proofErr w:type="spellEnd"/>
      <w:r w:rsidRPr="00B46C9B">
        <w:t xml:space="preserve">. "е" введен </w:t>
      </w:r>
      <w:hyperlink r:id="rId64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3(1). Предоставление информации о технических средствах и изделиях, рекомендуемых в программе реабилитации (заключении), осуществляется посредством элек</w:t>
      </w:r>
      <w:r w:rsidRPr="00B46C9B">
        <w:t>тронного каталога технических средств (изделий) (далее - каталог).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Каталог используется в целях информирования инвалида (ветерана) либо лица, представляющего его интересы, о предельной стоимости технического средства (изделия) и услуги по его ремонту в слу</w:t>
      </w:r>
      <w:r w:rsidRPr="00B46C9B">
        <w:t xml:space="preserve">чае их оплаты с использованием электронного сертификата, предусмотренного </w:t>
      </w:r>
      <w:hyperlink w:anchor="P217" w:tooltip="15(2). По выбору инвалида (ветерана) либо лица, представляющего его интересы, техническое средство (изделие), услуга по ремонту технического средства (изделия), включенные в перечень отдельных видов товаров, работ, услуг, приобретаемых с использованием электро">
        <w:r w:rsidRPr="00B46C9B">
          <w:t>пунктом 15(2)</w:t>
        </w:r>
      </w:hyperlink>
      <w:r w:rsidRPr="00B46C9B">
        <w:t xml:space="preserve"> настоящих Правил.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65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Функции по формированию и ведению каталога осуществляет Фонд пенси</w:t>
      </w:r>
      <w:r w:rsidRPr="00B46C9B">
        <w:t xml:space="preserve">онного и социального страхования Российской Федерации посредством размещения сведений о технических средствах (изделиях), предусмотренных федеральным </w:t>
      </w:r>
      <w:hyperlink r:id="rId66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 w:rsidRPr="00B46C9B">
          <w:t>перечнем</w:t>
        </w:r>
      </w:hyperlink>
      <w:r w:rsidRPr="00B46C9B">
        <w:t xml:space="preserve"> реабилитационных мероприятий, технических сре</w:t>
      </w:r>
      <w:r w:rsidRPr="00B46C9B">
        <w:t>дств реабилитации и услуг, предоставляемых инвалиду, утвержденным распоряжением Правительства Российской Федерации от 30 декабря 2005 г. N 2347-р, а также об организациях, предоставляющих указанные технические средства (изделия), в том числе с использовани</w:t>
      </w:r>
      <w:r w:rsidRPr="00B46C9B">
        <w:t xml:space="preserve">ем электронного сертификата, предусмотренного </w:t>
      </w:r>
      <w:hyperlink w:anchor="P217" w:tooltip="15(2). По выбору инвалида (ветерана) либо лица, представляющего его интересы, техническое средство (изделие), услуга по ремонту технического средства (изделия), включенные в перечень отдельных видов товаров, работ, услуг, приобретаемых с использованием электро">
        <w:r w:rsidRPr="00B46C9B">
          <w:t>пунктом 15(2)</w:t>
        </w:r>
      </w:hyperlink>
      <w:r w:rsidRPr="00B46C9B">
        <w:t xml:space="preserve"> настоящих Правил.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67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Фонд пенсионного и социального страхования Российской Федерации обеспечивает размещение и веде</w:t>
      </w:r>
      <w:r w:rsidRPr="00B46C9B">
        <w:t>ние классификатора технических средств реабилитации (изделий), включенных в каталог.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68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Классификатор технических средств реабилитации (изделий), включенных в каталог, формируется Фондом пенсионного и социального страхования Российской Федерации на основе утверждаемой Министерством труда и социальной защиты Российской Федерации </w:t>
      </w:r>
      <w:hyperlink r:id="rId69" w:tooltip="Приказ Минтруда России от 13.02.2018 N 86н (ред. от 10.07.2024) &quot;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">
        <w:r w:rsidRPr="00B46C9B">
          <w:t>классификации</w:t>
        </w:r>
      </w:hyperlink>
      <w:r w:rsidRPr="00B46C9B">
        <w:t xml:space="preserve"> технических средств реабилитации (изделий) в рамках федерального </w:t>
      </w:r>
      <w:hyperlink r:id="rId7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 w:rsidRPr="00B46C9B">
          <w:t>перечня</w:t>
        </w:r>
      </w:hyperlink>
      <w:r w:rsidRPr="00B46C9B">
        <w:t xml:space="preserve"> реабилитационных мероприятий, </w:t>
      </w:r>
      <w:r w:rsidRPr="00B46C9B">
        <w:t>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71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Фонд пенсионного и социального страхования Рос</w:t>
      </w:r>
      <w:r w:rsidRPr="00B46C9B">
        <w:t>сийской Федерации обеспечивает размещение и ведение каталога в федеральной государственной информационной системе "Единая система нормативной справочной информации", а также формирует открытый информационный ресурс на базе программно-аппаратных средств Фон</w:t>
      </w:r>
      <w:r w:rsidRPr="00B46C9B">
        <w:t xml:space="preserve">да пенсионного и социального страхования Российской Федерации в информационно-телекоммуникационной сети "Интернет", содержащий размещенные в каталоге сведения и обеспечивающий ежедневно и круглосуточно свободный и прямой доступ к ним неограниченного круга </w:t>
      </w:r>
      <w:r w:rsidRPr="00B46C9B">
        <w:t>лиц без взимания платы.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72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Каталог формируется и ведется в электронном виде на русском языке. Отдельная информация может включаться в каталог с использованием букв латинского алфавита. Форматы данных и требования</w:t>
      </w:r>
      <w:r w:rsidRPr="00B46C9B">
        <w:t xml:space="preserve"> к техническим, программным и лингвистическим средствам обеспечения формирования, ведения и использования каталога определяются Фондом пенсионного и социального страхования Российской Федерации по согласованию с Министерством труда и социальной защиты Росс</w:t>
      </w:r>
      <w:r w:rsidRPr="00B46C9B">
        <w:t>ийской Федерации.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73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Сведения, составляющие государственную тайну, коммерческую тайну и иную охраняемую законом </w:t>
      </w:r>
      <w:r w:rsidRPr="00B46C9B">
        <w:lastRenderedPageBreak/>
        <w:t>тайну, доступ к которой ограничен федеральными законами, в каталог не включаются.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3(1) введен </w:t>
      </w:r>
      <w:hyperlink r:id="rId74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3(2). Каталог включает следующие сведения: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3" w:name="P92"/>
      <w:bookmarkEnd w:id="3"/>
      <w:r w:rsidRPr="00B46C9B">
        <w:t>код технического средства (изделия), услуги по ремонту технического средства (изделия);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наименование техничес</w:t>
      </w:r>
      <w:r w:rsidRPr="00B46C9B">
        <w:t>кого средства (изделия), услуги по ремонту технического средства (изделия);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показатели, характеризующие техническое средство (изделие), услугу по ремонту технического средства (изделия) (функциональные, технические, качественные, эксплуатационные характери</w:t>
      </w:r>
      <w:r w:rsidRPr="00B46C9B">
        <w:t xml:space="preserve">стики, фотографии, цифровые модели технического средства (изделия) и единица их измерения в соответствии с Общероссийским </w:t>
      </w:r>
      <w:hyperlink r:id="rId75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 w:rsidRPr="00B46C9B">
          <w:t>классификатором</w:t>
        </w:r>
      </w:hyperlink>
      <w:r w:rsidRPr="00B46C9B">
        <w:t xml:space="preserve"> единиц измерения);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основные виды комплектующих изделия индивидуального изготовления и типовые комплектации;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справочн</w:t>
      </w:r>
      <w:r w:rsidRPr="00B46C9B">
        <w:t>ая информация (сведения о местах продажи технического средства (изделия) и (или) оказания услуги по ремонту технического средства (изделия) (при наличии);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абзац утратил силу с 1 января 2025 года. - </w:t>
      </w:r>
      <w:hyperlink r:id="rId76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Постановление</w:t>
        </w:r>
      </w:hyperlink>
      <w:r w:rsidRPr="00B46C9B">
        <w:t xml:space="preserve"> Правительства РФ от 18.12.2024 N 1811;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предельная стоимост</w:t>
      </w:r>
      <w:r w:rsidRPr="00B46C9B">
        <w:t xml:space="preserve">ь единицы отдельного вида товара, работы, услуги, приобретаемых с использованием электронного сертификата, предусмотренная </w:t>
      </w:r>
      <w:hyperlink r:id="rId77" w:tooltip="Федеральный закон от 30.12.2020 N 491-ФЗ (ред. от 25.12.2023) &quot;О приобретении отдельных видов товаров, работ, услуг с использованием электронного сертификата&quot; {КонсультантПлюс}">
        <w:r w:rsidRPr="00B46C9B">
          <w:t>частью 3 статьи 7</w:t>
        </w:r>
      </w:hyperlink>
      <w:r w:rsidRPr="00B46C9B">
        <w:t xml:space="preserve"> Федерального закона "О приобретении отдельных видов товаров, работ, услуг с использованием электр</w:t>
      </w:r>
      <w:r w:rsidRPr="00B46C9B">
        <w:t>онного сертификата";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информация из перечней отдельных видов товаров, работ, услуг, приобретаемых с использованием электронного сертификата за счет средств бюджетов бюджетной системы Российской Федерации, утвержденных в порядке, установленном </w:t>
      </w:r>
      <w:hyperlink r:id="rId78" w:tooltip="Постановление Правительства РФ от 23.04.2021 N 631 (ред. от 16.10.2024) &quot;О формировании и утверждении перечней отдельных видов товаров, работ, услуг, приобретаемых с использованием электронного сертификата за счет средств бюджетов бюджетной системы Российской ">
        <w:r w:rsidRPr="00B46C9B">
          <w:t>постановлением</w:t>
        </w:r>
      </w:hyperlink>
      <w:r w:rsidRPr="00B46C9B">
        <w:t xml:space="preserve"> Правительства Российской Федерации от 23 апреля 2021 г. N 631 "О формировании и утверждении перечней отдельных видов товаров, работ, услуг, приобретаемых с использов</w:t>
      </w:r>
      <w:r w:rsidRPr="00B46C9B">
        <w:t>анием электронного сертификата за счет средств бюджетов бюджетной системы Российской Федерации".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Код технического средства (изделия), услуги по ремонту технического средства (изделия), предусмотренный </w:t>
      </w:r>
      <w:hyperlink w:anchor="P92" w:tooltip="код технического средства (изделия), услуги по ремонту технического средства (изделия);">
        <w:r w:rsidRPr="00B46C9B">
          <w:t>абзацем вторым</w:t>
        </w:r>
      </w:hyperlink>
      <w:r w:rsidRPr="00B46C9B">
        <w:t xml:space="preserve"> настоящего пункта, учитывается продавцами (исполнителями), осуществляющими продажу технических средств (изделий) и оказание услуг по их ремонту с использованием электронного сер</w:t>
      </w:r>
      <w:r w:rsidRPr="00B46C9B">
        <w:t>тификата, в торговой деятельности.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3(2) введен </w:t>
      </w:r>
      <w:hyperlink r:id="rId79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4" w:name="P102"/>
      <w:bookmarkEnd w:id="4"/>
      <w:r w:rsidRPr="00B46C9B">
        <w:t xml:space="preserve">4. </w:t>
      </w:r>
      <w:hyperlink r:id="rId80" w:tooltip="Приказ ФСС РФ от 16.05.2019 N 256 (ред. от 18.08.2022) &quot;Об утверждении Административного регламента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">
        <w:r w:rsidRPr="00B46C9B">
          <w:t>Заявление</w:t>
        </w:r>
      </w:hyperlink>
      <w:r w:rsidRPr="00B46C9B">
        <w:t xml:space="preserve">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</w:t>
      </w:r>
      <w:r w:rsidRPr="00B46C9B">
        <w:t>ту пребывания или фактического проживания) инвалида (ветерана) или в исполнительный орган субъекта Российской Федерации по месту жительства инвалида (ветерана), уполномоченный на осуществление переданных в соответствии с заключенным Министерством труда и с</w:t>
      </w:r>
      <w:r w:rsidRPr="00B46C9B">
        <w:t>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(далее - упо</w:t>
      </w:r>
      <w:r w:rsidRPr="00B46C9B">
        <w:t>лномоченный орган).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81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При подаче заявления о предоставлении технического средства (изделия) представляются документ, удостоверяющий личность инвалида (ветерана), или документ, удостоверяющий личность лица, предс</w:t>
      </w:r>
      <w:r w:rsidRPr="00B46C9B">
        <w:t>тавляющего интересы инвалида (ветерана), документ, подтверждающий его полномочия, а также заключение (при подаче заявления ветераном либо лицом, представляющим его интересы).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случае подачи инвалидом (ветераном) заявления о предоставлении технического сре</w:t>
      </w:r>
      <w:r w:rsidRPr="00B46C9B">
        <w:t>дства (изделия)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представление документов, удостоверяющих личность, не требуется. При этом требуе</w:t>
      </w:r>
      <w:r w:rsidRPr="00B46C9B">
        <w:t>тся представить сведения о месте пребывания (фактического проживания) инвалида (ветерана), а также электронный образ заключения (в случае подачи заявления ветераном).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Лицо, представляющее интересы инвалида (ветерана), при подаче заявления о предоставлении </w:t>
      </w:r>
      <w:r w:rsidRPr="00B46C9B">
        <w:lastRenderedPageBreak/>
        <w:t>технического средства (изделия) через личный кабинет единого портала представляет: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сведения из документа, удостоверяющего личность инвалида (ветерана) (серия, номер, кем выдан, дата выдачи, код подразделения);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сведения о месте пребывания (фактического прож</w:t>
      </w:r>
      <w:r w:rsidRPr="00B46C9B">
        <w:t>ивания) инвалида (ветерана);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реквизиты документов, подтверждающих полномочия лица, представляющего интересы инвалида (ветерана);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электронный образ доверенности, подтверждающей полномочия лица, представляющего интересы инвалида (ветерана);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электронный образ заключения (в случае подачи заявления лицом, представляющим интересы ветерана).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проверяет достаточность сведений, содержащихся в заявлении о предоставлении (ремонте или замене) технического средства (изделия) и электр</w:t>
      </w:r>
      <w:r w:rsidRPr="00B46C9B">
        <w:t>онных образах документов, поданных через личный кабинет единого портала.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Заявление о предоставлении (ремонте или замене) технического средства (изделия), подаваемое инвалидом (ветераном) либо лицом, представляющим его интересы, и документы (электронные обр</w:t>
      </w:r>
      <w:r w:rsidRPr="00B46C9B">
        <w:t>азы документов и (или) сведения из них), предусмотренные настоящими Правилами, подаются на бумажном носителе или через личный кабинет единого портала в форме электронного документа при условии завершения прохождения процедуры регистрации в федеральной госу</w:t>
      </w:r>
      <w:r w:rsidRPr="00B46C9B">
        <w:t>дарственной информационной системе "Единая система идентификации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</w:t>
      </w:r>
      <w:r w:rsidRPr="00B46C9B">
        <w:t>ктронной форме".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Заявление о предоставлении (ремонте или замене) технического средства (изделия) и документы (электронные образы документов и (или) сведения из них), представляемые инвалидом (ветераном) либо лицом, представляющим его интересы, в форме элек</w:t>
      </w:r>
      <w:r w:rsidRPr="00B46C9B">
        <w:t xml:space="preserve">тронного документа с использованием единого портала, должны быть подписаны простой электронной подписью, ключ которой создан и используется в соответствии с </w:t>
      </w:r>
      <w:hyperlink r:id="rId82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B46C9B">
          <w:t>Правилами</w:t>
        </w:r>
      </w:hyperlink>
      <w:r w:rsidRPr="00B46C9B"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</w:t>
      </w:r>
      <w:r w:rsidRPr="00B46C9B">
        <w:t>ой Федерации от 25 января 2013 г. N 33 "Об использовании простой электронной подписи при оказании государственных и муниципальных услуг", или при наличии технической возможности усиленной неквалифицированной электронной подписью инвалида (ветерана) либо ли</w:t>
      </w:r>
      <w:r w:rsidRPr="00B46C9B">
        <w:t>ца, представляющего его интересы,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</w:t>
      </w:r>
      <w:r w:rsidRPr="00B46C9B">
        <w:t xml:space="preserve">слуг в электронной форме, в установленном Правительством Российской Федерации </w:t>
      </w:r>
      <w:hyperlink r:id="rId83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 w:rsidRPr="00B46C9B">
          <w:t>порядке</w:t>
        </w:r>
      </w:hyperlink>
      <w:r w:rsidRPr="00B46C9B">
        <w:t>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Направление документов и информации с использованием единого портала</w:t>
      </w:r>
      <w:r w:rsidRPr="00B46C9B"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настоящими Правилами.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Заявление о предоставлении (ремонте или замене) технического средства</w:t>
      </w:r>
      <w:r w:rsidRPr="00B46C9B">
        <w:t xml:space="preserve"> (изделия) должно содержать номер национального платежного инструмента, предусмотренного законодательством Российской Федерации о национальной платежной системе в случае, если инвалид (ветеран) либо лицо, представляющее его интересы, имеет намерение воспол</w:t>
      </w:r>
      <w:r w:rsidRPr="00B46C9B">
        <w:t>ьзоваться электронным сертификатом для приобретения (оплаты) технического средства (изделия), услуги по его ремонту.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заявлении о предоставлении (ремонте или замене) технического средства (изделия) инвалид (ветеран) информирует уполномоченный орган о жела</w:t>
      </w:r>
      <w:r w:rsidRPr="00B46C9B">
        <w:t>емом месте проведения медико-технической экспертизы (в месте осуществления приема уполномоченным органом или по месту пребывания инвалида (ветерана) при невозможности представления технического средства (изделия) в место осуществления приема уполномоченным</w:t>
      </w:r>
      <w:r w:rsidRPr="00B46C9B">
        <w:t xml:space="preserve"> органом вследствие затруднения в его транспортировке или состояния здоровья инвалида (ветерана).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обеспечивает регистрацию поданного заявления о предоставлении (ремонте или замене) технического средства (изделия) с последующим внесение</w:t>
      </w:r>
      <w:r w:rsidRPr="00B46C9B">
        <w:t xml:space="preserve">м указанных в нем сведений в </w:t>
      </w:r>
      <w:r w:rsidRPr="00B46C9B">
        <w:lastRenderedPageBreak/>
        <w:t>ведомственную информационную систему в день поступления заявления.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в течение 2 рабочих дней со дня подачи заявления о предоставлении (ремонте или замене) технического средства (изделия) запрашивает в порядк</w:t>
      </w:r>
      <w:r w:rsidRPr="00B46C9B">
        <w:t>е межведомственного электронного взаимодействия в Фонде пенсионного и социального страхования Российской Федерации сведения, подтверждающие регистрацию инвалида (ветерана) в системе индивидуального (персонифицированного) учета в соответствии с законодатель</w:t>
      </w:r>
      <w:r w:rsidRPr="00B46C9B">
        <w:t>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а также сведения из программы реабилитации, подтверждающие необходимость предоставления инвал</w:t>
      </w:r>
      <w:r w:rsidRPr="00B46C9B">
        <w:t>иду технического средства.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23.11.2022 </w:t>
      </w:r>
      <w:hyperlink r:id="rId84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N 2121</w:t>
        </w:r>
      </w:hyperlink>
      <w:r w:rsidRPr="00B46C9B">
        <w:t xml:space="preserve">, от 27.01.2024 </w:t>
      </w:r>
      <w:hyperlink r:id="rId85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<w:r w:rsidRPr="00B46C9B">
          <w:t>N 69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в порядке межведомственного электронного взаимодействия в течение 2 рабочих дней со дня подачи заявления о предоставлении техническо</w:t>
      </w:r>
      <w:r w:rsidRPr="00B46C9B">
        <w:t>го средства (изделия) запрашивает в других уполномоченных органах сведения о наличии (отсутствии) у них такого же заявления, о наличии (отсутствии) предоставленного ранее технического средства (изделия) с указанием даты его предоставления.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86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</w:t>
      </w:r>
      <w:r w:rsidRPr="00B46C9B">
        <w:t>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Уполномоченные органы в течение 3 рабочих дней со дня получения запроса уполномоченного органа представляют ему указанные сведения.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При наличии в разных уполномоченных органах одинаковых заявлений о предоставлении техническог</w:t>
      </w:r>
      <w:r w:rsidRPr="00B46C9B">
        <w:t>о средства (изделия) рассматривается заявление, поданное последним.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</w:t>
      </w:r>
      <w:r w:rsidRPr="00B46C9B">
        <w:t>й региональных систем межведомственного электронного взаимодействия, а при отсутствии доступа к таким информационным системам - на бумажном носителе.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Инвалид (ветеран) либо лицо, представляющее его интересы, вправе по собственной инициативе представить в у</w:t>
      </w:r>
      <w:r w:rsidRPr="00B46C9B">
        <w:t>полномоченный орган документ, подтверждающий регистрацию инвалида (ветерана) в системе индивидуального (персонифицированного) учета, а также программу реабилитации, содержащую рекомендации по обеспечению техническими средствами.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5" w:name="P127"/>
      <w:bookmarkEnd w:id="5"/>
      <w:r w:rsidRPr="00B46C9B">
        <w:t>В отношении инвалида вследс</w:t>
      </w:r>
      <w:r w:rsidRPr="00B46C9B">
        <w:t>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</w:t>
      </w:r>
      <w:r w:rsidRPr="00B46C9B">
        <w:t>вании в добровольческом формировании (далее - инвалид военной травмы), уполномоченным органом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</w:t>
      </w:r>
      <w:r w:rsidRPr="00B46C9B">
        <w:t xml:space="preserve">ие о приобретении технического средства (изделия) и (или) услуги по его ремонту с использованием электронного сертификата, предусмотренное </w:t>
      </w:r>
      <w:hyperlink w:anchor="P217" w:tooltip="15(2). По выбору инвалида (ветерана) либо лица, представляющего его интересы, техническое средство (изделие), услуга по ремонту технического средства (изделия), включенные в перечень отдельных видов товаров, работ, услуг, приобретаемых с использованием электро">
        <w:r w:rsidRPr="00B46C9B">
          <w:t>пунктом 15(2)</w:t>
        </w:r>
      </w:hyperlink>
      <w:r w:rsidRPr="00B46C9B">
        <w:t xml:space="preserve"> настоящих Правил, без подачи заявления.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87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<w:r w:rsidRPr="00B46C9B">
          <w:t>Пос</w:t>
        </w:r>
        <w:r w:rsidRPr="00B46C9B">
          <w:t>тановлением</w:t>
        </w:r>
      </w:hyperlink>
      <w:r w:rsidRPr="00B46C9B">
        <w:t xml:space="preserve"> Правительства РФ от 27.01.2024 N 69)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Инвалид военной травмы, в отношении которого принято решение о формировании электронного сертификата для приобретения технического средства (изделия) и услуги по ремонту технического средства (изделия) с исп</w:t>
      </w:r>
      <w:r w:rsidRPr="00B46C9B">
        <w:t xml:space="preserve">ользованием электронного сертификата в </w:t>
      </w:r>
      <w:proofErr w:type="spellStart"/>
      <w:r w:rsidRPr="00B46C9B">
        <w:t>беззаявительном</w:t>
      </w:r>
      <w:proofErr w:type="spellEnd"/>
      <w:r w:rsidRPr="00B46C9B">
        <w:t xml:space="preserve"> порядке, вправе отказаться от приобретения технического средства (изделия) и услуги по ремонту технического средства (изделия) с использованием электронного сертификата в течение срока его действия пут</w:t>
      </w:r>
      <w:r w:rsidRPr="00B46C9B">
        <w:t>ем подачи в уполномоченный орган обращения в письменной форме и воспользоваться иными способами обеспечения техническими средствами (изделиями) и услугами по ремонту технических средств (изделий).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88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<w:r w:rsidRPr="00B46C9B">
          <w:t>Постановлением</w:t>
        </w:r>
      </w:hyperlink>
      <w:r w:rsidRPr="00B46C9B">
        <w:t xml:space="preserve"> Правительства РФ от 2</w:t>
      </w:r>
      <w:r w:rsidRPr="00B46C9B">
        <w:t>7.01.2024 N 69)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Положения </w:t>
      </w:r>
      <w:hyperlink w:anchor="P127" w:tooltip="В отношении инвалида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">
        <w:r w:rsidRPr="00B46C9B">
          <w:t>абзаца двадцать третьего</w:t>
        </w:r>
      </w:hyperlink>
      <w:r w:rsidRPr="00B46C9B">
        <w:t xml:space="preserve"> настоящего пункта не применяются в отношении протезов, в том числе </w:t>
      </w:r>
      <w:proofErr w:type="spellStart"/>
      <w:r w:rsidRPr="00B46C9B">
        <w:t>высокофункциональных</w:t>
      </w:r>
      <w:proofErr w:type="spellEnd"/>
      <w:r w:rsidRPr="00B46C9B">
        <w:t xml:space="preserve"> протезов с микропроцессорным управлением, за исключением случаев, предусмотренны</w:t>
      </w:r>
      <w:r w:rsidRPr="00B46C9B">
        <w:t xml:space="preserve">х </w:t>
      </w:r>
      <w:hyperlink w:anchor="P133" w:tooltip="При получении от федеральных органов исполнительной власти и других федеральных государственных органов, направлявших (привлекавших) лиц для участия (содействия выполнению задач) в специальной военной операции, исполнительных органов субъектов Российской Федер">
        <w:r w:rsidRPr="00B46C9B">
          <w:t>абзацем двадцать шестым</w:t>
        </w:r>
      </w:hyperlink>
      <w:r w:rsidRPr="00B46C9B">
        <w:t xml:space="preserve"> настоящего пункта.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89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<w:r w:rsidRPr="00B46C9B">
          <w:t>Постановлением</w:t>
        </w:r>
      </w:hyperlink>
      <w:r w:rsidRPr="00B46C9B">
        <w:t xml:space="preserve"> Правительства РФ от 27.01.2024 N 69)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6" w:name="P133"/>
      <w:bookmarkEnd w:id="6"/>
      <w:r w:rsidRPr="00B46C9B">
        <w:t>При получении от федеральных органов исполнительной власти и других федеральных государственных орг</w:t>
      </w:r>
      <w:r w:rsidRPr="00B46C9B">
        <w:t xml:space="preserve">анов, направлявших (привлекавших) лиц для участия (содействия выполнению задач) </w:t>
      </w:r>
      <w:r w:rsidRPr="00B46C9B">
        <w:lastRenderedPageBreak/>
        <w:t xml:space="preserve">в специальной военной операции, исполнительных органов субъектов Российской Федерации в соответствии с </w:t>
      </w:r>
      <w:hyperlink r:id="rId90" w:tooltip="Постановление Правительства РФ от 22.09.2023 N 1551 &quot;Об обеспечении формирования и ведения централизованного информационного учета сведений о лицах, указанных в абзацах втором и третьем подпункта &quot;в&quot; пункта 2 Указа Президента Российской Федерации от 3 апреля 2">
        <w:r w:rsidRPr="00B46C9B">
          <w:t>постановлением</w:t>
        </w:r>
      </w:hyperlink>
      <w:r w:rsidRPr="00B46C9B">
        <w:t xml:space="preserve"> Правительства Российской Федерации от 22 сентября 2023 г. N 1551 "Об обеспечении формирования и ведения централизованного информационного учета сведени</w:t>
      </w:r>
      <w:r w:rsidRPr="00B46C9B">
        <w:t xml:space="preserve">й о лицах, указанных в </w:t>
      </w:r>
      <w:hyperlink r:id="rId91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 w:rsidRPr="00B46C9B">
          <w:t>абзацах втором</w:t>
        </w:r>
      </w:hyperlink>
      <w:r w:rsidRPr="00B46C9B">
        <w:t xml:space="preserve"> и </w:t>
      </w:r>
      <w:hyperlink r:id="rId92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 w:rsidRPr="00B46C9B">
          <w:t>третьем подпункта "в" пункта 2</w:t>
        </w:r>
      </w:hyperlink>
      <w:r w:rsidRPr="00B46C9B">
        <w:t xml:space="preserve"> Указа Президента Российской Федерации от 3 апреля 2023 г. N 232 "О создании Государственного фонда поддержки участников специальной</w:t>
      </w:r>
      <w:r w:rsidRPr="00B46C9B">
        <w:t xml:space="preserve"> военной операции "Защитники Отечества", и утверждении порядка предоставления указанных сведений" сведений об инвалидах военной травмы, уволенных с военной службы (службы, работы), предусмотренное </w:t>
      </w:r>
      <w:hyperlink w:anchor="P217" w:tooltip="15(2). По выбору инвалида (ветерана) либо лица, представляющего его интересы, техническое средство (изделие), услуга по ремонту технического средства (изделия), включенные в перечень отдельных видов товаров, работ, услуг, приобретаемых с использованием электро">
        <w:r w:rsidRPr="00B46C9B">
          <w:t>пунктом 15(2)</w:t>
        </w:r>
      </w:hyperlink>
      <w:r w:rsidRPr="00B46C9B">
        <w:t xml:space="preserve"> настоящи</w:t>
      </w:r>
      <w:r w:rsidRPr="00B46C9B">
        <w:t xml:space="preserve">х Правил решение о приобретении технического средства (изделия) и (или) услуги по его ремонту с использованием электронного сертификата в отношении протезов, в том числе </w:t>
      </w:r>
      <w:proofErr w:type="spellStart"/>
      <w:r w:rsidRPr="00B46C9B">
        <w:t>высокофункциональных</w:t>
      </w:r>
      <w:proofErr w:type="spellEnd"/>
      <w:r w:rsidRPr="00B46C9B">
        <w:t xml:space="preserve"> протезов с микропроцессорным управлением, принимается не позднее </w:t>
      </w:r>
      <w:r w:rsidRPr="00B46C9B">
        <w:t>5 рабочих дней со дня поступления таких сведений.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93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<w:r w:rsidRPr="00B46C9B">
          <w:t>Постановлением</w:t>
        </w:r>
      </w:hyperlink>
      <w:r w:rsidRPr="00B46C9B">
        <w:t xml:space="preserve"> Правительства РФ от 27.01.2024 N 69)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4 в ред. </w:t>
      </w:r>
      <w:hyperlink r:id="rId94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30.09.2021 N 1651)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7" w:name="P136"/>
      <w:bookmarkEnd w:id="7"/>
      <w:r w:rsidRPr="00B46C9B">
        <w:t>4(1). В случае если вид, наименование или характеристика (параметры) техническо</w:t>
      </w:r>
      <w:r w:rsidRPr="00B46C9B">
        <w:t xml:space="preserve">го средства не соответствует </w:t>
      </w:r>
      <w:hyperlink r:id="rId95" w:tooltip="Приказ Минтруда России от 27.04.2023 N 342н (ред. от 10.07.2024) &quot;Об утверждении перечня показаний и противопоказаний для обеспечения инвалидов техническими средствами реабилитации&quot; (Зарегистрировано в Минюсте России 07.06.2023 N 73766) {КонсультантПлюс}">
        <w:r w:rsidRPr="00B46C9B">
          <w:t>перечню</w:t>
        </w:r>
      </w:hyperlink>
      <w:r w:rsidRPr="00B46C9B">
        <w:t xml:space="preserve"> показаний и противопоказаний для обеспечения инвалидов техническими средствами, утвержденному в соответствии со </w:t>
      </w:r>
      <w:hyperlink r:id="rId96" w:tooltip="Федеральный закон от 24.11.1995 N 181-ФЗ (ред. от 29.10.2024) &quot;О социальной защите инвалидов в Российской Федерации&quot; {КонсультантПлюс}">
        <w:r w:rsidRPr="00B46C9B">
          <w:t>статьей 11.1</w:t>
        </w:r>
      </w:hyperlink>
      <w:r w:rsidRPr="00B46C9B">
        <w:t xml:space="preserve"> Федерального закона "О со</w:t>
      </w:r>
      <w:r w:rsidRPr="00B46C9B">
        <w:t>циальной защите инвалидов в Российской Федерации", уполномоченный орган в течение 2 рабочих дней со дня получения сведений из программы реабилитации, подтверждающих необходимость предоставления инвалиду технического средства, или представления инвалидом ли</w:t>
      </w:r>
      <w:r w:rsidRPr="00B46C9B">
        <w:t xml:space="preserve">бо лицом, представляющим его интересы, программы реабилитации в порядке, предусмотренном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пунктом 4</w:t>
        </w:r>
      </w:hyperlink>
      <w:r w:rsidRPr="00B46C9B">
        <w:t xml:space="preserve"> настоящих Правил, направляет с согласия гражданина либо лица, представляющего его интересы, в порядке межведомственного </w:t>
      </w:r>
      <w:r w:rsidRPr="00B46C9B">
        <w:t>электронного взаимодействия в федеральное учреждение медико-социальной экспертизы запрос на уточнение технического средства в программе реабилитации.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запросе на уточнение технического средства в программе реабилитации уполномоченный орган указывает вид и наименование технического средства, по которому необходимы уточнения, характеристики (параметры) ранее выданного технического средства, а также сведе</w:t>
      </w:r>
      <w:r w:rsidRPr="00B46C9B">
        <w:t>ния о проведении медико-технической комиссии и ее результаты (при наличии).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97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уведомляет инвалида либо лицо, представляющее его интересы, о направлении такого запроса в федеральное учреждени</w:t>
      </w:r>
      <w:r w:rsidRPr="00B46C9B">
        <w:t>е медико-социальной экспертизы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</w:t>
      </w:r>
      <w:r w:rsidRPr="00B46C9B">
        <w:t>ющее уведомление в личный кабинет гражданина на едином портале.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4(1) введен </w:t>
      </w:r>
      <w:hyperlink r:id="rId98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Постановлением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8" w:name="P141"/>
      <w:bookmarkEnd w:id="8"/>
      <w:r w:rsidRPr="00B46C9B">
        <w:t xml:space="preserve">5. Уполномоченный орган рассматривает заявление, указанное в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пункте 4</w:t>
        </w:r>
      </w:hyperlink>
      <w:r w:rsidRPr="00B46C9B">
        <w:t xml:space="preserve"> настоящих Правил, в 15-дневны</w:t>
      </w:r>
      <w:r w:rsidRPr="00B46C9B">
        <w:t>й 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7-дневный срок с даты его поступления и уведомляет инвалида (ветерана) в форме документа на бумажном но</w:t>
      </w:r>
      <w:r w:rsidRPr="00B46C9B">
        <w:t>сителе или в электронной форме выбранным им способом, указанным в таком заявлении, в том числе через личный кабинет единого портала, о постановке на учет по обеспечению техническим средством (изделием). При наличии действующего государственного контракта н</w:t>
      </w:r>
      <w:r w:rsidRPr="00B46C9B">
        <w:t xml:space="preserve">а обеспечение техническим средством (изделием) в соответствии с заявлением, указанным в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пункте 4</w:t>
        </w:r>
      </w:hyperlink>
      <w:r w:rsidRPr="00B46C9B">
        <w:t xml:space="preserve"> настоящих Правил, одновременно с уведомлением уполномоченный орган: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высылает (выдает) инвалиду (ветерану) направление на п</w:t>
      </w:r>
      <w:r w:rsidRPr="00B46C9B">
        <w:t>олучение либо изготовление технического средства (изделия) (далее - направление) в отобранные уполномоченным органом в порядке, установленном законодательством Российской Федерации о контрактной системе в сфере закупок товаров, работ, услуг для обеспечения</w:t>
      </w:r>
      <w:r w:rsidRPr="00B46C9B">
        <w:t xml:space="preserve"> государственных и муниципальных нужд, организации, обеспечивающие техническими средствами (изделиями) (далее - организация, в которую выдано направление), либо самостоятельно осуществляет доставку и (или) выдачу технического средства (изделия), приобретен</w:t>
      </w:r>
      <w:r w:rsidRPr="00B46C9B">
        <w:t>ного уполномоченным органом для предоставления инвалиду (ветерану). В направлении уполномоченным органом указывается срок его действия, который устанавливается в пределах срока действия государственного контракта на обеспечение инвалида (ветерана) техничес</w:t>
      </w:r>
      <w:r w:rsidRPr="00B46C9B">
        <w:t>ким средством (изделием) и составляет не менее половины срока действия указанного контракта, а также коды технических средств (изделий) в каталоге, подлежащих предоставлению инвалиду (ветерану);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23.11.2022 </w:t>
      </w:r>
      <w:hyperlink r:id="rId99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N 2121</w:t>
        </w:r>
      </w:hyperlink>
      <w:r w:rsidRPr="00B46C9B">
        <w:t xml:space="preserve">, от 27.01.2024 </w:t>
      </w:r>
      <w:hyperlink r:id="rId100" w:tooltip="Постановление Правительства РФ от 27.01.2024 N 69 &quot;О внесении изменений в постановление Правительства Российской Федерации от 7 апреля 2008 г. N 240&quot; {КонсультантПлюс}">
        <w:r w:rsidRPr="00B46C9B">
          <w:t>N 69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lastRenderedPageBreak/>
        <w:t>в случае необходимости проезда инвалида (ветерана) к месту нахождения организации, в которую выдано направление, и обратно высылает (выдает) ему специальный талон на право бесплатного получения проездных документов для проезда на железнодорожном транспорте</w:t>
      </w:r>
      <w:r w:rsidRPr="00B46C9B">
        <w:t xml:space="preserve"> (далее - специальный талон) и (или) именное направление для бесплатного получения проездных документов на проезд автомобильным, воздушным, водным транспортом транспортных организаций, отобранных уполномоченным органом в порядке, установленном законодатель</w:t>
      </w:r>
      <w:r w:rsidRPr="00B46C9B">
        <w:t xml:space="preserve">ством Российской Федерации о контрактной системе в сфере закупок товаров, работ, услуг для обеспечения государственных и муниципальных нужд (далее - именное направление), для осуществления проезда в порядке, установленном в </w:t>
      </w:r>
      <w:hyperlink w:anchor="P197" w:tooltip="12. При необходимости проезда инвалида (ветерана) к месту нахождения организации, в которую выдано направление, и обратно, в том числе двумя и более видами транспорта, уполномоченный орган выдает ему, а также лицу, сопровождающему инвалида (ветерана), если нео">
        <w:r w:rsidRPr="00B46C9B">
          <w:t>пункте 12</w:t>
        </w:r>
      </w:hyperlink>
      <w:r w:rsidRPr="00B46C9B">
        <w:t xml:space="preserve"> настоящих Правил.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При отсутствии действующего государственного контракта на обеспечение инвалида (ветерана) техническим средством (изделием) в соответствии с заявлением, указанным в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пункте 4</w:t>
        </w:r>
      </w:hyperlink>
      <w:r w:rsidRPr="00B46C9B">
        <w:t xml:space="preserve"> настоящих Пра</w:t>
      </w:r>
      <w:r w:rsidRPr="00B46C9B">
        <w:t>вил, уполномоченный орган высылает (выдает) инвалиду (ветерану) документы, предусмотренные настоящим пунктом, в 7-дневный срок с даты заключения такого государственного контракта и после подтверждения уполномоченным органом соответствия технического средст</w:t>
      </w:r>
      <w:r w:rsidRPr="00B46C9B">
        <w:t>ва (изделия) условиям такого государственного контракта, при этом извещение о проведении закупки соответствующего технического средства (изделия) должно быть размещено уполномоченным органом в единой информационной системе в сфере закупок не позднее 30 кал</w:t>
      </w:r>
      <w:r w:rsidRPr="00B46C9B">
        <w:t xml:space="preserve">ендарных дней со дня подачи инвалидом (ветераном) заявления, указанного в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пункте 4</w:t>
        </w:r>
      </w:hyperlink>
      <w:r w:rsidRPr="00B46C9B">
        <w:t xml:space="preserve"> настоящих Правил.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01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случае направления уполномоченным органом в федеральное учреждение ме</w:t>
      </w:r>
      <w:r w:rsidRPr="00B46C9B">
        <w:t xml:space="preserve">дико-социальной экспертизы запроса, указанного в </w:t>
      </w:r>
      <w:hyperlink w:anchor="P136" w:tooltip="4(1). В случае если вид, наименование или характеристика (параметры) технического средства не соответствует перечню показаний и противопоказаний для обеспечения инвалидов техническими средствами, утвержденному в соответствии со статьей 11.1 Федерального закона">
        <w:r w:rsidRPr="00B46C9B">
          <w:t>пункте 4(1)</w:t>
        </w:r>
      </w:hyperlink>
      <w:r w:rsidRPr="00B46C9B">
        <w:t xml:space="preserve"> настоящих Правил, срок постановки инвалида на учет по обеспечению техническим средством продлевается до поступления из Фонда пенсионного и социального страхов</w:t>
      </w:r>
      <w:r w:rsidRPr="00B46C9B">
        <w:t>ания Российской Федерации сведений из программы реабилитации, подтверждающих необходимость предоставления инвалиду технического средства, но не более чем на 20 рабочих дней.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102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Постановлением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Обеспечение техническим сред</w:t>
      </w:r>
      <w:r w:rsidRPr="00B46C9B">
        <w:t>ством (изделием) осуществляется уполномоченным органом на основании результатов медико-технической экспертизы. Порядок осуществления уполномоченным органом медико-технической экспертизы и форма заключения медико-технической экспертизы определяются Министер</w:t>
      </w:r>
      <w:r w:rsidRPr="00B46C9B">
        <w:t>ством труда и социальной защиты Российской Федерации.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Срок обеспечения инвалида (ветерана)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</w:t>
      </w:r>
      <w:r w:rsidRPr="00B46C9B">
        <w:t>ышать 30 календарных дней, а для инвалида, нуждающегося в оказании паллиативной медицинской помощи, 7 календарных дней со дня обращения инвалида (ветерана) в организацию, в которую выдано направление, а в отношении технических средств (изделий), изготавлив</w:t>
      </w:r>
      <w:r w:rsidRPr="00B46C9B">
        <w:t>аемых по индивидуальному заказу с привлечением инвалида (ветерана) и предназначенных исключительно для личного использования, - 60 календарных дней.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hyperlink r:id="rId103" w:tooltip="Приказ Минздравсоцразвития России от 21.08.2008 N 439н (ред. от 22.01.2014) &quot;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">
        <w:r w:rsidRPr="00B46C9B">
          <w:t>Формы</w:t>
        </w:r>
      </w:hyperlink>
      <w:r w:rsidRPr="00B46C9B">
        <w:t xml:space="preserve"> </w:t>
      </w:r>
      <w:r w:rsidRPr="00B46C9B">
        <w:t>уведомления, направления, специального талона и именного направления утверждаются Министерством труда и социальной защиты Российской Федерации.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5 в ред. </w:t>
      </w:r>
      <w:hyperlink r:id="rId104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30.09.2021 N 1651)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5(1). Снятие инвалида (ветерана) с учета по обеспечению техн</w:t>
      </w:r>
      <w:r w:rsidRPr="00B46C9B">
        <w:t>ическим средством (изделием) осуществляется уполномоченным органом в случае, если: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а) инвалид (ветеран) обеспечен техническим средством (изделием) организацией, в которую выдано направление;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б) утратил силу с 1 января 2025 года. - </w:t>
      </w:r>
      <w:hyperlink r:id="rId105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Постановление</w:t>
        </w:r>
      </w:hyperlink>
      <w:r w:rsidRPr="00B46C9B">
        <w:t xml:space="preserve"> Правительства РФ от 18.12</w:t>
      </w:r>
      <w:r w:rsidRPr="00B46C9B">
        <w:t>.2024 N 1811;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в) инвалид (ветеран) либо лицо, представляющее его интересы, отказались от обеспечения техническим средством (изделием), рекомендованным программой реабилитации (заключением);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г) инвалид (ветеран) либо лицо, представляющее его интересы, не об</w:t>
      </w:r>
      <w:r w:rsidRPr="00B46C9B">
        <w:t>ратились в организацию, в которую выдано направление, в течение срока действия направления. При этом инвалид (ветеран) либо лицо, представляющее его интересы, вправе подать заявление с документами, а также с заключением (при подаче заявления ветераном либо</w:t>
      </w:r>
      <w:r w:rsidRPr="00B46C9B">
        <w:t xml:space="preserve"> лицом, представляющим его интересы), указанными в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пункте 4</w:t>
        </w:r>
      </w:hyperlink>
      <w:r w:rsidRPr="00B46C9B">
        <w:t xml:space="preserve"> настоящих Правил, для получения нового направления;</w:t>
      </w:r>
    </w:p>
    <w:p w:rsidR="0068027D" w:rsidRPr="00B46C9B" w:rsidRDefault="00592A29">
      <w:pPr>
        <w:pStyle w:val="ConsPlusNormal0"/>
        <w:jc w:val="both"/>
      </w:pPr>
      <w:r w:rsidRPr="00B46C9B">
        <w:lastRenderedPageBreak/>
        <w:t xml:space="preserve">(в ред. </w:t>
      </w:r>
      <w:hyperlink r:id="rId106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<w:r w:rsidRPr="00B46C9B">
          <w:t>Постановления</w:t>
        </w:r>
      </w:hyperlink>
      <w:r w:rsidRPr="00B46C9B">
        <w:t xml:space="preserve"> Правительства РФ от 10.02.2020 N 114)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9" w:name="P159"/>
      <w:bookmarkEnd w:id="9"/>
      <w:r w:rsidRPr="00B46C9B">
        <w:t>д) в уполномоченный орган поступили сведения о государственной регистрации смерти инвалида (ветерана), содержащиеся в Едином государственном реестре записей актов гражданского состояния;</w:t>
      </w:r>
    </w:p>
    <w:p w:rsidR="0068027D" w:rsidRPr="00B46C9B" w:rsidRDefault="00592A29">
      <w:pPr>
        <w:pStyle w:val="ConsPlusNormal0"/>
        <w:jc w:val="both"/>
      </w:pPr>
      <w:r w:rsidRPr="00B46C9B">
        <w:t>(</w:t>
      </w:r>
      <w:proofErr w:type="spellStart"/>
      <w:r w:rsidRPr="00B46C9B">
        <w:t>пп</w:t>
      </w:r>
      <w:proofErr w:type="spellEnd"/>
      <w:r w:rsidRPr="00B46C9B">
        <w:t>. "д" введен</w:t>
      </w:r>
      <w:r w:rsidRPr="00B46C9B">
        <w:t xml:space="preserve"> </w:t>
      </w:r>
      <w:hyperlink r:id="rId107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е) инвалид (ветеран) либо лицо, представляющее его интересы, приобрели (оплатили) техническое средство (изделие) и услугу по ремонту технического средства (изделия) с использованием электронного сертификата;</w:t>
      </w:r>
    </w:p>
    <w:p w:rsidR="0068027D" w:rsidRPr="00B46C9B" w:rsidRDefault="00592A29">
      <w:pPr>
        <w:pStyle w:val="ConsPlusNormal0"/>
        <w:jc w:val="both"/>
      </w:pPr>
      <w:r w:rsidRPr="00B46C9B">
        <w:t>(</w:t>
      </w:r>
      <w:proofErr w:type="spellStart"/>
      <w:r w:rsidRPr="00B46C9B">
        <w:t>пп</w:t>
      </w:r>
      <w:proofErr w:type="spellEnd"/>
      <w:r w:rsidRPr="00B46C9B">
        <w:t xml:space="preserve">. "е" введен </w:t>
      </w:r>
      <w:hyperlink r:id="rId108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10" w:name="P163"/>
      <w:bookmarkEnd w:id="10"/>
      <w:r w:rsidRPr="00B46C9B">
        <w:t>ж) инвалид (ветеран) либо лицо, представляющее его интересы, не использовали электронный сертификат в течение срока его действия. При этом инвалид (ветеран) либо лицо, представляющее</w:t>
      </w:r>
      <w:r w:rsidRPr="00B46C9B">
        <w:t xml:space="preserve"> его интересы, вправе повторно подать заявление, документы и сведения, указанные в </w:t>
      </w:r>
      <w:hyperlink w:anchor="P217" w:tooltip="15(2). По выбору инвалида (ветерана) либо лица, представляющего его интересы, техническое средство (изделие), услуга по ремонту технического средства (изделия), включенные в перечень отдельных видов товаров, работ, услуг, приобретаемых с использованием электро">
        <w:r w:rsidRPr="00B46C9B">
          <w:t>пункте 15(2)</w:t>
        </w:r>
      </w:hyperlink>
      <w:r w:rsidRPr="00B46C9B">
        <w:t xml:space="preserve"> настоящих Правил, для формирования нового электронного сертификата.</w:t>
      </w:r>
    </w:p>
    <w:p w:rsidR="0068027D" w:rsidRPr="00B46C9B" w:rsidRDefault="00592A29">
      <w:pPr>
        <w:pStyle w:val="ConsPlusNormal0"/>
        <w:jc w:val="both"/>
      </w:pPr>
      <w:r w:rsidRPr="00B46C9B">
        <w:t>(</w:t>
      </w:r>
      <w:proofErr w:type="spellStart"/>
      <w:r w:rsidRPr="00B46C9B">
        <w:t>пп</w:t>
      </w:r>
      <w:proofErr w:type="spellEnd"/>
      <w:r w:rsidRPr="00B46C9B">
        <w:t xml:space="preserve">. "ж" введен </w:t>
      </w:r>
      <w:hyperlink r:id="rId109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5(1) введен </w:t>
      </w:r>
      <w:hyperlink r:id="rId110" w:tooltip="Постановление Правительства РФ от 16.05.2019 N 605 (ред. от 18.12.2024)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">
        <w:r w:rsidRPr="00B46C9B">
          <w:t>Постановлением</w:t>
        </w:r>
      </w:hyperlink>
      <w:r w:rsidRPr="00B46C9B">
        <w:t xml:space="preserve"> Правительства РФ от </w:t>
      </w:r>
      <w:r w:rsidRPr="00B46C9B">
        <w:t>16.05.2019 N 605)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6. Техническое средство (изделие), предоставленное инвалиду (ветерану) в соответствии с настоящими Правилами, передается ему бесплатно в безвозмездное пользование и не подлежит отчуждению в пользу третьих лиц, в том числе продаже или даре</w:t>
      </w:r>
      <w:r w:rsidRPr="00B46C9B">
        <w:t>нию.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7. Исключен. - </w:t>
      </w:r>
      <w:hyperlink r:id="rId111" w:tooltip="Постановление Правительства РФ от 08.04.2011 N 264 (ред. от 18.12.2024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<w:r w:rsidRPr="00B46C9B">
          <w:t>Постановление</w:t>
        </w:r>
      </w:hyperlink>
      <w:r w:rsidRPr="00B46C9B">
        <w:t xml:space="preserve"> Правительства РФ от 08.04.2011 N 264.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11" w:name="P168"/>
      <w:bookmarkEnd w:id="11"/>
      <w:r w:rsidRPr="00B46C9B">
        <w:t>8. Ремонт технического средства (изделия) осуществляется бесплатно на основании заявления о ремонте техниче</w:t>
      </w:r>
      <w:r w:rsidRPr="00B46C9B">
        <w:t xml:space="preserve">ского средства (изделия), поданного инвалидом (ветераном) либо лицом, представляющим его интересы, в уполномоченный орган, и </w:t>
      </w:r>
      <w:hyperlink r:id="rId112" w:tooltip="Приказ Минтруда России от 30.08.2019 N 605н (ред. от 15.12.2022) &quot;Об утверждении Порядка осуществления уполномоченным органом медико-технической экспертизы по установлению необходимости ремонта или замены, в том числе досрочной замены технических средств реаби">
        <w:r w:rsidRPr="00B46C9B">
          <w:t>заключения</w:t>
        </w:r>
      </w:hyperlink>
      <w:r w:rsidRPr="00B46C9B">
        <w:t xml:space="preserve"> медико-технической </w:t>
      </w:r>
      <w:r w:rsidRPr="00B46C9B">
        <w:t>экспертизы.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При подаче заявления о ремонте технического средства (изделия) представляются документ, удостоверяющий личность инвалида (ветерана), или документ, удостоверяющий личность лица, представляющего интересы инвалида (ветерана), документ, подтверждаю</w:t>
      </w:r>
      <w:r w:rsidRPr="00B46C9B">
        <w:t>щий его полномочия, а также заключение (при подаче заявления ветераном либо лицом, представляющим его интересы).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в порядке межведомственного электронного взаимодействия в течение 2 рабочих дней со дня подачи заявления о ремонте техниче</w:t>
      </w:r>
      <w:r w:rsidRPr="00B46C9B">
        <w:t xml:space="preserve">ского средства (изделия) запрашивает в других уполномоченных органах сведения о наличии (отсутствии) у них такого же заявления, о наличии (отсутствии) факта предоставления услуг по ремонту технического средства (изделия) с указанием даты проведения такого </w:t>
      </w:r>
      <w:r w:rsidRPr="00B46C9B">
        <w:t>ремонта.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13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Уполномоченные органы в течение 3 рабочих дней со дня получения запроса уполномоченного органа представляют ему указанные сведения.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случае подачи инвалидом (ветераном) заявления о ремонте техническо</w:t>
      </w:r>
      <w:r w:rsidRPr="00B46C9B">
        <w:t xml:space="preserve">го средства (изделия) через личный кабинет единого портала представление документов, удостоверяющих личность, не требуется. При этом требуется представить сведения о месте пребывания (фактического проживания) инвалида (ветерана), а также электронный образ </w:t>
      </w:r>
      <w:r w:rsidRPr="00B46C9B">
        <w:t>заключения (в случае подачи заявления ветераном).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Лицо, представляющее интересы инвалида (ветерана), при подаче заявления о ремонте технического средства (изделия) через личный кабинет единого портала представляет: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сведения из документа, удостоверяющего ли</w:t>
      </w:r>
      <w:r w:rsidRPr="00B46C9B">
        <w:t>чность инвалида (ветерана) (серия, номер, кем выдан, дата выдачи, код подразделения);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сведения о месте пребывания (фактического проживания) инвалида (ветерана);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реквизиты документов, подтверждающих полномочия лица, представляющего интересы инвалида (ветера</w:t>
      </w:r>
      <w:r w:rsidRPr="00B46C9B">
        <w:t>на);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электронный образ доверенности, подтверждающей полномочия лица, представляющего интересы инвалида (ветерана);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lastRenderedPageBreak/>
        <w:t>электронный образ заключения (в случае подачи заявления лицом, представляющим интересы ветерана).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Услуга по ремонту технического средства (из</w:t>
      </w:r>
      <w:r w:rsidRPr="00B46C9B">
        <w:t>делия) предоставляется тем уполномоченным органом, в который подано заявление о ремонте технического средства (изделия) инвалидом (ветераном) либо лицом, представляющим его интересы.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8 в ред. </w:t>
      </w:r>
      <w:hyperlink r:id="rId114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30.09.2021 N 1651)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9. </w:t>
      </w:r>
      <w:hyperlink r:id="rId115" w:tooltip="Приказ Минтруда России от 05.03.2021 N 107н (ред. от 10.07.2024) &quot;Об утверждении Сроков пользования техническими средствами реабилитации, протезами и протезно-ортопедическими изделиями&quot; (Зарегистрировано в Минюсте России 08.04.2021 N 63022) {КонсультантПлюс}">
        <w:r w:rsidRPr="00B46C9B">
          <w:t>Сроки</w:t>
        </w:r>
      </w:hyperlink>
      <w:r w:rsidRPr="00B46C9B">
        <w:t xml:space="preserve"> пользования техническими средствами (изделиями) устанавливаются Министерством труда и социальной защиты Российской Федерации.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</w:t>
      </w:r>
      <w:r w:rsidRPr="00B46C9B">
        <w:t xml:space="preserve">25.03.2013 </w:t>
      </w:r>
      <w:hyperlink r:id="rId116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">
        <w:r w:rsidRPr="00B46C9B">
          <w:t>N 257</w:t>
        </w:r>
      </w:hyperlink>
      <w:r w:rsidRPr="00B46C9B">
        <w:t xml:space="preserve">, от 16.05.2019 </w:t>
      </w:r>
      <w:hyperlink r:id="rId117" w:tooltip="Постановление Правительства РФ от 16.05.2019 N 605 (ред. от 18.12.2024)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">
        <w:r w:rsidRPr="00B46C9B">
          <w:t>N 605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Срок пользования техническим</w:t>
      </w:r>
      <w:r w:rsidRPr="00B46C9B">
        <w:t xml:space="preserve"> средством (изделием) исчисляется с даты предоставления его инвалиду (ветерану) или его приобретения с использованием электронного сертификата согласно документам, подтверждающим передачу технического средства (изделия) в пользование инвалиду (ветерану) и </w:t>
      </w:r>
      <w:r w:rsidRPr="00B46C9B">
        <w:t>(или) приобретение технического средства (изделия) с использованием электронного сертификата. В случае обращения инвалида (ветерана) за предоставлением технического средства (изделия) или формированием электронного сертификата для приобретения технического</w:t>
      </w:r>
      <w:r w:rsidRPr="00B46C9B">
        <w:t xml:space="preserve"> средства (изделия) взамен ранее предоставленного инвалиду (ветерану) срок пользования новым техническим средством (изделием) исчисляется с даты предоставления его инвалиду (ветерану), но не раньше даты истечения срока пользования предыдущим техническим ср</w:t>
      </w:r>
      <w:r w:rsidRPr="00B46C9B">
        <w:t>едством (изделием).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18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12" w:name="P186"/>
      <w:bookmarkEnd w:id="12"/>
      <w:r w:rsidRPr="00B46C9B">
        <w:t>10. Замена технического средства (изделия) осуществляется по решению уполномоченного органа на основании поданного инвалидом (ветераном) либо лицом, представляющим его интересы, заявления: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по истечении установленного срока пользования. Технические средства (изделия), </w:t>
      </w:r>
      <w:hyperlink r:id="rId119" w:tooltip="Приказ Минтруда России от 23.07.2019 N 521н (ред. от 05.03.2021) &quot;Об утверждении перечня технических средств реабилитации, протезов и протезно-ортопедических изделий, в отношении которых уполномоченным органом проводится медико-техническая экспертиза для опред">
        <w:r w:rsidRPr="00B46C9B">
          <w:t>перечень</w:t>
        </w:r>
      </w:hyperlink>
      <w:r w:rsidRPr="00B46C9B">
        <w:t xml:space="preserve"> которых устанавливается Министерством труда и социальной защиты Рос</w:t>
      </w:r>
      <w:r w:rsidRPr="00B46C9B">
        <w:t>сийской Федерации, подлежат замене по истечении установленного срока пользования, если необходимость замены подтверждена заключением медико-технической экспертизы. Установление необходимости ремонта указанных технических средств (изделий) или принятие реше</w:t>
      </w:r>
      <w:r w:rsidRPr="00B46C9B">
        <w:t>ния о возможности и сроке дальнейшего пользования ими (после истечения установленного срока пользования) осуществляется по результатам проведения медико-технической экспертизы;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08.04.2011 </w:t>
      </w:r>
      <w:hyperlink r:id="rId120" w:tooltip="Постановление Правительства РФ от 08.04.2011 N 264 (ред. от 18.12.2024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<w:r w:rsidRPr="00B46C9B">
          <w:t>N 264</w:t>
        </w:r>
      </w:hyperlink>
      <w:r w:rsidRPr="00B46C9B">
        <w:t xml:space="preserve">, от 16.05.2019 </w:t>
      </w:r>
      <w:hyperlink r:id="rId121" w:tooltip="Постановление Правительства РФ от 16.05.2019 N 605 (ред. от 18.12.2024)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">
        <w:r w:rsidRPr="00B46C9B">
          <w:t>N 605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при невозможности в пределах установленного срока пользования осуществления </w:t>
      </w:r>
      <w:r w:rsidRPr="00B46C9B">
        <w:t>ремонта или установления необходимости досрочной замены, что подтверждено заключением медико-технической экспертизы.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22" w:tooltip="Постановление Правительства РФ от 16.05.2019 N 605 (ред. от 18.12.2024) &quot;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">
        <w:r w:rsidRPr="00B46C9B">
          <w:t>Постановления</w:t>
        </w:r>
      </w:hyperlink>
      <w:r w:rsidRPr="00B46C9B">
        <w:t xml:space="preserve"> Правительства РФ</w:t>
      </w:r>
      <w:r w:rsidRPr="00B46C9B">
        <w:t xml:space="preserve"> от 16.05.2019 N 605)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Замена технических средств (изделий) осуществляется тем уполномоченным органом, в который было подано заявление инвалидом (ветераном) либо лицом, представляющим его интересы.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123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<w:r w:rsidRPr="00B46C9B">
          <w:t>Постановлением</w:t>
        </w:r>
      </w:hyperlink>
      <w:r w:rsidRPr="00B46C9B">
        <w:t xml:space="preserve"> Пр</w:t>
      </w:r>
      <w:r w:rsidRPr="00B46C9B">
        <w:t>авительства РФ от 06.02.2021 N 120)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Замена технических средств (изделий) осуществляется в порядке, установленном настоящими Правилами для их получения.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Заявление о замене технического средства (изделия) может быть подано инвалидом (ветераном) либо лицом, п</w:t>
      </w:r>
      <w:r w:rsidRPr="00B46C9B">
        <w:t>редставляющим его интересы, в уполномоченный орган не ранее чем за 60 календарных дней до истечения установленного срока пользования техническим средством (изделием).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124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Постановлением</w:t>
        </w:r>
      </w:hyperlink>
      <w:r w:rsidRPr="00B46C9B">
        <w:t xml:space="preserve"> Правительства РФ от 18.12.2024 N 1811)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11. Выданные инвалидам (ветеранам) </w:t>
      </w:r>
      <w:r w:rsidRPr="00B46C9B">
        <w:t>технические средства (изделия) сдаче не подлежат.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13" w:name="P197"/>
      <w:bookmarkEnd w:id="13"/>
      <w:r w:rsidRPr="00B46C9B">
        <w:t>12. При необходимости проезда инвалида (ветерана) к месту нахождения организации, в которую выдано направление, и обратно, в том числе двумя и более видами транспорта, уполномоченный орган выдает ему, а так</w:t>
      </w:r>
      <w:r w:rsidRPr="00B46C9B">
        <w:t>же лицу, сопровождающему инвалида (ветерана), если необходимость сопровождения установлена программой реабилитации (заключением), специальный талон и (или) именное направление на каждый вид транспорта.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hyperlink r:id="rId125" w:tooltip="Приказ Минздравсоцразвития России от 21.08.2008 N 439н (ред. от 22.01.2014) &quot;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">
        <w:r w:rsidRPr="00B46C9B">
          <w:t>Специальный талон</w:t>
        </w:r>
      </w:hyperlink>
      <w:r w:rsidRPr="00B46C9B">
        <w:t xml:space="preserve"> (именное направление) содержит данные, необходимые для оформления соответствующих проездных документов (билетов).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hyperlink r:id="rId126" w:tooltip="Приказ Минздравсоцразвития России от 21.08.2008 N 439н (ред. от 22.01.2014) &quot;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">
        <w:r w:rsidRPr="00B46C9B">
          <w:t>Специальный талон</w:t>
        </w:r>
      </w:hyperlink>
      <w:r w:rsidRPr="00B46C9B">
        <w:t xml:space="preserve"> (именное направление) выдается инвалиду (ветерану, сопровождающему лицу) не более чем на 4 поездки к месту нахождения организации, в которую выдано направление, и на 4 поездки в обратном направлении.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При проезде ин</w:t>
      </w:r>
      <w:r w:rsidRPr="00B46C9B">
        <w:t>валида (ветерана, сопровождающего лица) за счет собственных средств к месту нахождения организации, в которую выдано направление, и обратно на основании заявления о выплате компенсации расходов на оплату проезда ему выплачивается компенсация расходов на оп</w:t>
      </w:r>
      <w:r w:rsidRPr="00B46C9B">
        <w:t>лату проезда, подтвержденных проездными документами (электронными образами проездных документов и электронными образами документов, подтверждающих оплату таких проездных документов (при наличии), при обращении через личный кабинет единого портала), при нал</w:t>
      </w:r>
      <w:r w:rsidRPr="00B46C9B">
        <w:t xml:space="preserve">ичии выданного организацией, в которую выдано направление, уполномоченному органу без участия заявителя письменного подтверждения необходимости поездки в случае, если использовались виды транспорта, указанные в </w:t>
      </w:r>
      <w:hyperlink w:anchor="P202" w:tooltip="13. Для проезда к месту нахождения организации, в которую выдано направление, инвалид (ветеран, сопровождающее лицо) вправе воспользоваться следующими видами транспорта:">
        <w:r w:rsidRPr="00B46C9B">
          <w:t>пункте 13</w:t>
        </w:r>
      </w:hyperlink>
      <w:r w:rsidRPr="00B46C9B">
        <w:t xml:space="preserve"> настоящих Правил, но не более чем за 4 поездки к месту нахождения организации, в которую </w:t>
      </w:r>
      <w:r w:rsidRPr="00B46C9B">
        <w:t>выдано направление, и за 4 поездки в обратном направлении.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27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</w:t>
      </w:r>
      <w:r w:rsidRPr="00B46C9B">
        <w:t>авительства РФ от 30.09.2021 N 1651)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14" w:name="P202"/>
      <w:bookmarkEnd w:id="14"/>
      <w:r w:rsidRPr="00B46C9B">
        <w:t>13. Для проезда к месту нахождения организации, в которую выдано направление, инвалид (ветеран, сопровождающее лицо) вправе воспользоваться следующими видами транспорта: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а) железнодорожный транспорт - на расстояние до 2</w:t>
      </w:r>
      <w:r w:rsidRPr="00B46C9B">
        <w:t>00 км - в жестком вагоне (без плацкарты), свыше 200 км - с плацкартой в купейном вагоне;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б) водный транспорт - на местах III категории;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в) автомобильный транспорт общего пользования (кроме такси);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г) воздушный транспорт (на расстояние свыше 1500 км или при</w:t>
      </w:r>
      <w:r w:rsidRPr="00B46C9B">
        <w:t xml:space="preserve"> отсутствии пассажирского железнодорожного сообщения) - в салоне экономического класса. При использовании воздушного транспорта для проезда инвалида (ветерана, сопровождающего лица) к месту нахождения организации, в которую выдано направление, и (или) обра</w:t>
      </w:r>
      <w:r w:rsidRPr="00B46C9B">
        <w:t>тно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</w:t>
      </w:r>
      <w:r w:rsidRPr="00B46C9B">
        <w:t>ские перевозки к месту нахождения указанной организации либо если оформление (приобретение) проездных документов (билетов) на рейсы этих авиакомпаний невозможно ввиду их отсутствия на дату вылета к месту нахождения организации и (или) обратно.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28" w:tooltip="Постановление Правительства РФ от 07.03.2016 N 171 (ред. от 03.07.2019)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">
        <w:r w:rsidRPr="00B46C9B">
          <w:t>Постановления</w:t>
        </w:r>
      </w:hyperlink>
      <w:r w:rsidRPr="00B46C9B">
        <w:t xml:space="preserve"> Правительства РФ от 07.03.2016 N 171)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14. Выплата компенсации инвалиду (ветерану, сопровождающему лицу) в случае, предусмотренном </w:t>
      </w:r>
      <w:hyperlink w:anchor="P197" w:tooltip="12. При необходимости проезда инвалида (ветерана) к месту нахождения организации, в которую выдано направление, и обратно, в том числе двумя и более видами транспорта, уполномоченный орган выдает ему, а также лицу, сопровождающему инвалида (ветерана), если нео">
        <w:r w:rsidRPr="00B46C9B">
          <w:t>пунктом 12</w:t>
        </w:r>
      </w:hyperlink>
      <w:r w:rsidRPr="00B46C9B">
        <w:t xml:space="preserve"> настоящих Правил, осуществляется уполномоченным органом в месячный срок с даты принятия соответствующего решения путем почтового перевода или перечисления средств на лицевой банковский счет получателя компенсации (по его же</w:t>
      </w:r>
      <w:r w:rsidRPr="00B46C9B">
        <w:t>ланию).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29" w:tooltip="Постановление Правительства РФ от 08.04.2011 N 264 (ред. от 18.12.2024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<w:r w:rsidRPr="00B46C9B">
          <w:t>Постановления</w:t>
        </w:r>
      </w:hyperlink>
      <w:r w:rsidRPr="00B46C9B">
        <w:t xml:space="preserve"> Правительства РФ от 08.04.2011 N 264)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Выплата компенсации инвалиду (ветерану, сопровождающему лицу) осуществляется тем уполномоченным органом, в кото</w:t>
      </w:r>
      <w:r w:rsidRPr="00B46C9B">
        <w:t>рый были поданы проездные документы (электронные образы проездных документов и электронные образы документов, подтверждающих оплату таких проездных документов (при наличии), при обращении через личный кабинет единого портала).</w:t>
      </w:r>
    </w:p>
    <w:p w:rsidR="0068027D" w:rsidRPr="00B46C9B" w:rsidRDefault="00592A29">
      <w:pPr>
        <w:pStyle w:val="ConsPlusNormal0"/>
        <w:jc w:val="both"/>
      </w:pPr>
      <w:r w:rsidRPr="00B46C9B">
        <w:t xml:space="preserve">(абзац введен </w:t>
      </w:r>
      <w:hyperlink r:id="rId130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<w:r w:rsidRPr="00B46C9B">
          <w:t>Постановлением</w:t>
        </w:r>
      </w:hyperlink>
      <w:r w:rsidRPr="00B46C9B">
        <w:t xml:space="preserve"> Правительства Р</w:t>
      </w:r>
      <w:r w:rsidRPr="00B46C9B">
        <w:t xml:space="preserve">Ф от 06.02.2021 N 120; в ред. </w:t>
      </w:r>
      <w:hyperlink r:id="rId131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30.09.2021 N 1651)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15. Расходы на проживание инвалида (ветерана, сопровождающего лица) в случае изготовления технического средства (изделия) в амбулаторных условиях оплачиваются организацией, в которую выда</w:t>
      </w:r>
      <w:r w:rsidRPr="00B46C9B">
        <w:t>но направление, с дальнейшим их возмещением уполномоченным органом.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Оплата указанных расходов производится за фактическое число дней проживания, но не более чем за 7 дней в одну поездку, в </w:t>
      </w:r>
      <w:hyperlink r:id="rId132" w:tooltip="Справочная информация: &quot;Нормы возмещения командировочных расходов, связанных со служебными командировками на территории Российской Федерации&quot; (Материал подготовлен специалистами КонсультантПлюс) {КонсультантПлюс}">
        <w:r w:rsidRPr="00B46C9B">
          <w:t>размере</w:t>
        </w:r>
      </w:hyperlink>
      <w:r w:rsidRPr="00B46C9B">
        <w:t>, установленном дл</w:t>
      </w:r>
      <w:r w:rsidRPr="00B46C9B">
        <w:t>я возмещения расходов, связанных со служебными командировками,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</w:t>
      </w:r>
      <w:r w:rsidRPr="00B46C9B">
        <w:t>ний.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33" w:tooltip="Постановление Правительства РФ от 27.10.2014 N 1104 &quot;О внесении изменений в акты Правительства Российской Федерации&quot; {КонсультантПлюс}">
        <w:r w:rsidRPr="00B46C9B">
          <w:t>Постановлен</w:t>
        </w:r>
        <w:r w:rsidRPr="00B46C9B">
          <w:t>ия</w:t>
        </w:r>
      </w:hyperlink>
      <w:r w:rsidRPr="00B46C9B">
        <w:t xml:space="preserve"> Правительства РФ от 27.10.2014 N 1104)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По решению уполномоченного органа при проживании инвалида (ветерана, сопровождающего лица) в </w:t>
      </w:r>
      <w:r w:rsidRPr="00B46C9B">
        <w:lastRenderedPageBreak/>
        <w:t>районе, отдаленном от организации, в которую выдано направление, оплата расходов может производиться за фактическое число</w:t>
      </w:r>
      <w:r w:rsidRPr="00B46C9B">
        <w:t xml:space="preserve"> дней проживания, но не более чем за 14 дней, при условии изготовления технического средства (изделия) в течение одной поездки.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15(1). Утратил силу с 1 января 2025 года. - </w:t>
      </w:r>
      <w:hyperlink r:id="rId134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Постановление</w:t>
        </w:r>
      </w:hyperlink>
      <w:r w:rsidRPr="00B46C9B">
        <w:t xml:space="preserve"> Правительства РФ от 18.12.2024 N 1811.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bookmarkStart w:id="15" w:name="P217"/>
      <w:bookmarkEnd w:id="15"/>
      <w:r w:rsidRPr="00B46C9B">
        <w:t>15(2). По выбору инвалида (ветерана) либо лиц</w:t>
      </w:r>
      <w:r w:rsidRPr="00B46C9B">
        <w:t>а, представляющего его интересы, техническое средство (изделие), услуга по ремонту технического средства (изделия), включенные в перечень отдельных видов товаров, работ, услуг, приобретаемых с использованием электронного сертификата за счет средств федерал</w:t>
      </w:r>
      <w:r w:rsidRPr="00B46C9B">
        <w:t xml:space="preserve">ьного бюджета и бюджетов государственных внебюджетных фондов Российской Федерации, утверждаемый в порядке, установленном </w:t>
      </w:r>
      <w:hyperlink r:id="rId135" w:tooltip="Постановление Правительства РФ от 23.04.2021 N 631 (ред. от 16.10.2024) &quot;О формировании и утверждении перечней отдельных видов товаров, работ, услуг, приобретаемых с использованием электронного сертификата за счет средств бюджетов бюджетной системы Российской ">
        <w:r w:rsidRPr="00B46C9B">
          <w:t>постановлением</w:t>
        </w:r>
      </w:hyperlink>
      <w:r w:rsidRPr="00B46C9B">
        <w:t xml:space="preserve"> Правительства Российской Федер</w:t>
      </w:r>
      <w:r w:rsidRPr="00B46C9B">
        <w:t>ации от 23 апреля 2021 г. N 631 "О формировании и утверждении перечней отдельных видов товаров, работ, услуг, приобретаемых с использованием электронного сертификата за счет средств бюджетов бюджетной системы Российской Федерации", могут быть приобретены (</w:t>
      </w:r>
      <w:r w:rsidRPr="00B46C9B">
        <w:t>оплачены) инвалидом (ветераном) либо лицом, представляющим его интересы, с использованием электронного сертификата.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Оплата технического средства (изделия) и (или) услуги по его ремонту осуществляется на основании сведений, содержащихся в электронном сертификате, в размере, не превышающем предельной стоимости технического средства (изделия) и (или) услуги по его ремонту,</w:t>
      </w:r>
      <w:r w:rsidRPr="00B46C9B">
        <w:t xml:space="preserve"> установленной в электронном сертификате.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случае если стоимость технического средства (изделия), услуги по ремонту технического средства (изделия), приобретаемых с использованием электронного сертификата, превышает предельную стоимость технического средс</w:t>
      </w:r>
      <w:r w:rsidRPr="00B46C9B">
        <w:t>тва (изделия) и (или) услуги по его ремонту, установленную в электронном сертификате, инвалид (ветеран) или лицо, представляющее его интересы, вправе осуществить доплату до их фактической стоимости за счет собственных средств.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случае если стоимость техни</w:t>
      </w:r>
      <w:r w:rsidRPr="00B46C9B">
        <w:t>ческого средства (изделия), услуги по ремонту технического средства (изделия), приобретаемых с использованием электронного сертификата, ниже предельной стоимости технического средства (изделия) и (или) услуги по его ремонту, установленной в электронном сер</w:t>
      </w:r>
      <w:r w:rsidRPr="00B46C9B">
        <w:t>тификате, инвалид (ветеран) или лицо, представляющее его интересы, осуществляют оплату по их фактической стоимости. Разница между фактической стоимостью и установленной в электронном сертификате предельной стоимостью технического средства (изделия) и (или)</w:t>
      </w:r>
      <w:r w:rsidRPr="00B46C9B">
        <w:t xml:space="preserve"> услуги по его ремонту инвалиду (ветерану) либо лицу, представляющему его интересы, не возмещается.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Инвалид (ветеран) либо лицо, представляющее его интересы, вправе использовать электронный сертификат на приобретение технического средства (изделия) и услуг</w:t>
      </w:r>
      <w:r w:rsidRPr="00B46C9B">
        <w:t>и по его ремонту в течение срока обеспечения инвалида техническим средством, предусмотренного программой реабилитации (на основании заключения), но не более 12 месяцев со дня начала срока действия электронного сертификата.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Решение о приобретении техническо</w:t>
      </w:r>
      <w:r w:rsidRPr="00B46C9B">
        <w:t>го средства (изделия) и (или) услуги по его ремонту с использованием электронного сертификата принимается уполномоченным органом посредством его размещения в государственной информационной системе "Единая централизованная цифровая платформа в социальной сф</w:t>
      </w:r>
      <w:r w:rsidRPr="00B46C9B">
        <w:t xml:space="preserve">ере" (далее - Единая цифровая платформа) на основании заявления инвалида (ветерана) либо лица, представляющего его интересы, поданного в установленном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пунктом 4</w:t>
        </w:r>
      </w:hyperlink>
      <w:r w:rsidRPr="00B46C9B">
        <w:t xml:space="preserve"> настоящих Правил порядке, в срок, не превышающий 5 рабочих дней, а в случае подачи заявления инвалидом, нуждающимся в оказании паллиативной медицинской помощи (лицом, представляющим его интересы), в срок, не превышающий 3 рабочих дней со дня его поступлен</w:t>
      </w:r>
      <w:r w:rsidRPr="00B46C9B">
        <w:t xml:space="preserve">ия. В случаях, предусмотренных </w:t>
      </w:r>
      <w:hyperlink w:anchor="P168" w:tooltip="8. Ремонт технического средства (изделия) осуществляется бесплатно на основании заявления о ремонте технического средства (изделия), поданного инвалидом (ветераном) либо лицом, представляющим его интересы, в уполномоченный орган, и заключения медико-техническо">
        <w:r w:rsidRPr="00B46C9B">
          <w:t>пунктами 8</w:t>
        </w:r>
      </w:hyperlink>
      <w:r w:rsidRPr="00B46C9B">
        <w:t xml:space="preserve"> и </w:t>
      </w:r>
      <w:hyperlink w:anchor="P186" w:tooltip="10. Замена технического средства (изделия) осуществляется по решению уполномоченного органа на основании поданного инвалидом (ветераном) либо лицом, представляющим его интересы, заявления:">
        <w:r w:rsidRPr="00B46C9B">
          <w:t>10</w:t>
        </w:r>
      </w:hyperlink>
      <w:r w:rsidRPr="00B46C9B">
        <w:t xml:space="preserve"> настоящих Правил, решение о приобретении технического средства (изделия) и (или) услуги по его ремонту с использованием электронного сертификата принимается уполномоченным органом после проведения медико-тех</w:t>
      </w:r>
      <w:r w:rsidRPr="00B46C9B">
        <w:t>нической экспертизы.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28.11.2023 </w:t>
      </w:r>
      <w:hyperlink r:id="rId136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<w:r w:rsidRPr="00B46C9B">
          <w:t>N 2003</w:t>
        </w:r>
      </w:hyperlink>
      <w:r w:rsidRPr="00B46C9B">
        <w:t xml:space="preserve">, от 18.12.2024 </w:t>
      </w:r>
      <w:hyperlink r:id="rId137" w:tooltip="Постановление Правительства РФ от 18.12.2024 N 1811 &quot;О внесении изменений в некоторые акты Правительства Российской Федерации&quot; {КонсультантПлюс}">
        <w:r w:rsidRPr="00B46C9B">
          <w:t>N 1811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Решение о приобретении технического средства (изделия) и (или) услуги по его ремонту с использованием электронного сертификата в срок не позднее следующего рабочего дня со дня его </w:t>
      </w:r>
      <w:r w:rsidRPr="00B46C9B">
        <w:t xml:space="preserve">размещения в Единой цифровой платформе передается в Государственную информационную систему электронных сертификатов в порядке, установленном </w:t>
      </w:r>
      <w:hyperlink r:id="rId138" w:tooltip="Постановление Правительства РФ от 23.04.2021 N 630 (ред. от 04.11.2023) &quot;О Государственной информационной системе электронных сертификатов&quot; (вместе с &quot;Положением о Государственной информационной системе электронных сертификатов&quot;) {КонсультантПлюс}">
        <w:r w:rsidRPr="00B46C9B">
          <w:t>Положением</w:t>
        </w:r>
      </w:hyperlink>
      <w:r w:rsidRPr="00B46C9B">
        <w:t xml:space="preserve"> о Государстве</w:t>
      </w:r>
      <w:r w:rsidRPr="00B46C9B">
        <w:t>нной информационной системе электронных сертификатов, утвержденным постановлением Правительства Российской Федерации от 23 апреля 2021 г. N 630 "О Государственной информационной системе сертификатов".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39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28.11.2023 N 2003)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</w:t>
      </w:r>
      <w:r w:rsidRPr="00B46C9B">
        <w:t xml:space="preserve">ченный орган посредством сведений, содержащихся в Единой цифровой платформе, </w:t>
      </w:r>
      <w:r w:rsidRPr="00B46C9B">
        <w:lastRenderedPageBreak/>
        <w:t>информируется о факте размещения принятого решения о приобретении технического средства (изделия) и (или) услуги по его ремонту с использованием электронного сертификата в срок не</w:t>
      </w:r>
      <w:r w:rsidRPr="00B46C9B">
        <w:t xml:space="preserve"> позднее следующего рабочего дня со дня его размещения.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40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28.11.2023 N 2003)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Уполномоченный орган уведомляет инвалида (ветерана) либо лицо, представляющее его интересы, о принятом решении о приобретении либо об отказе в приобретен</w:t>
      </w:r>
      <w:r w:rsidRPr="00B46C9B">
        <w:t>ии технического средства (изделия) и (или) услуги по его ремонту с использованием электронного сертификата в течение 3 рабочих дней со дня его принятия.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Решение об отказе в приобретении технического средства (изделия) и (или) услуги по его ремонту с исполь</w:t>
      </w:r>
      <w:r w:rsidRPr="00B46C9B">
        <w:t>зованием электронного сертификата с указанием причин такого отказа уполномоченный орган выдает инвалиду (ветерану) либо лицу, представляющему его интересы, в форме документа на бумажном носителе или в форме электронного документа, подписанного усиленной кв</w:t>
      </w:r>
      <w:r w:rsidRPr="00B46C9B">
        <w:t>алифицированной электронной подписью уполномоченного на подписание такого документа должностного лица уполномоченного органа, с использованием единого портала в случае, если соответствующее заявление инвалида (ветерана) либо лица, представляющего его интер</w:t>
      </w:r>
      <w:r w:rsidRPr="00B46C9B">
        <w:t>есы, было подано с использованием единого портала.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41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30.09.2021 N 1651)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Информирование инвалида (ветерана) либо лица, представляющего его интересы, о формировании (об изменении) электронного сертификата и содержащихся в нем сведен</w:t>
      </w:r>
      <w:r w:rsidRPr="00B46C9B">
        <w:t>ий после их размещения в Единой цифровой платформе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документа, подписанного усиленной квалифицированной электр</w:t>
      </w:r>
      <w:r w:rsidRPr="00B46C9B">
        <w:t>онной подписью уполномоченного на подписание такого документа должностного лица уполномоченного органа, с использованием единого портала в случае, если соответствующее заявление инвалида (ветерана) либо лица, представляющего его интересы, было подано с исп</w:t>
      </w:r>
      <w:r w:rsidRPr="00B46C9B">
        <w:t>ользованием единого портала.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30.09.2021 </w:t>
      </w:r>
      <w:hyperlink r:id="rId142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N 1651</w:t>
        </w:r>
      </w:hyperlink>
      <w:r w:rsidRPr="00B46C9B">
        <w:t xml:space="preserve">, от 28.11.2023 </w:t>
      </w:r>
      <w:hyperlink r:id="rId143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<w:r w:rsidRPr="00B46C9B">
          <w:t>N 2003</w:t>
        </w:r>
      </w:hyperlink>
      <w:r w:rsidRPr="00B46C9B">
        <w:t>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Внесение изменений в электронный сертификат в связи с изменением персональных данных инвалида (ветерана) или номера его национального платежного инструмента, предусмотренно</w:t>
      </w:r>
      <w:r w:rsidRPr="00B46C9B">
        <w:t xml:space="preserve">го законодательством Российской Федерации о национальной платежной системе, осуществляется по заявлению инвалида (ветерана) либо лица, представляющего его интересы, поданному в порядке, установленном </w:t>
      </w:r>
      <w:hyperlink w:anchor="P102" w:tooltip="4. Заявление о предоставлении технического средства (изделия) подается инвалидом (ветераном) либо лицом, представляющим его интересы, однократно в территориальный орган Фонда пенсионного и социального страхования Российской Федерации по месту жительства (месту">
        <w:r w:rsidRPr="00B46C9B">
          <w:t>пунктом 4</w:t>
        </w:r>
      </w:hyperlink>
      <w:r w:rsidRPr="00B46C9B">
        <w:t xml:space="preserve"> настоящих</w:t>
      </w:r>
      <w:r w:rsidRPr="00B46C9B">
        <w:t xml:space="preserve"> Правил.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Инвалид (ветеран) либо лицо, представляющее его интересы, вправе отказаться от приобретения технического средства (изделия) и услуги по ремонту технического средства (изделия) с использованием электронного сертификата в течение срока его действия </w:t>
      </w:r>
      <w:r w:rsidRPr="00B46C9B">
        <w:t>путем подачи в уполномоченный орган обращения в письменной форме и воспользоваться иными способами обеспечения техническими средствами (изделиями) и услугами по ремонту технических средств (изделий).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Сведения об отказе инвалида (ветерана) либо лица, предст</w:t>
      </w:r>
      <w:r w:rsidRPr="00B46C9B">
        <w:t xml:space="preserve">авляющего его интересы, от приобретения технического средства (изделия) и услуг по его ремонту с использованием электронного сертификата, а также сведения, предусмотренные </w:t>
      </w:r>
      <w:hyperlink w:anchor="P159" w:tooltip="д) в уполномоченный орган поступили сведения о государственной регистрации смерти инвалида (ветерана), содержащиеся в Едином государственном реестре записей актов гражданского состояния;">
        <w:r w:rsidRPr="00B46C9B">
          <w:t>подпунктами "д"</w:t>
        </w:r>
      </w:hyperlink>
      <w:r w:rsidRPr="00B46C9B">
        <w:t xml:space="preserve"> - </w:t>
      </w:r>
      <w:hyperlink w:anchor="P163" w:tooltip="ж) инвалид (ветеран) либо лицо, представляющее его интересы, не использовали электронный сертификат в течение срока его действия. При этом инвалид (ветеран) либо лицо, представляющее его интересы, вправе повторно подать заявление, документы и сведения, указанн">
        <w:r w:rsidRPr="00B46C9B">
          <w:t>"ж" пункта 5(1)</w:t>
        </w:r>
      </w:hyperlink>
      <w:r w:rsidRPr="00B46C9B">
        <w:t xml:space="preserve"> настоящих Правил, уполномоченный орган размещает не позднее следующего рабочего дня после получения такого отказа или принятия решения о снятии инвалида (ветерана) с учета по обеспечению техническими средствами (изделиями) в Единой цифровой платформе для </w:t>
      </w:r>
      <w:r w:rsidRPr="00B46C9B">
        <w:t>последующей передачи в Государственную информационную систему электронных сертификатов в установленном порядке и направляет информацию об учете таких сведений в личный кабинет инвалида (ветерана) либо лица, представляющего его интересы, на едином портале в</w:t>
      </w:r>
      <w:r w:rsidRPr="00B46C9B">
        <w:t xml:space="preserve"> случае, если заявление об отказе от приобретения технического средства реабилитации (изделия) и услуг по его ремонту с использованием электронного сертификата инвалидом (ветераном) либо лицом, представляющим его интересы, подано с использованием единого п</w:t>
      </w:r>
      <w:r w:rsidRPr="00B46C9B">
        <w:t>ортала.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Постановлений Правительства РФ от 30.09.2021 </w:t>
      </w:r>
      <w:hyperlink r:id="rId144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 w:rsidRPr="00B46C9B">
          <w:t>N 1651</w:t>
        </w:r>
      </w:hyperlink>
      <w:r w:rsidRPr="00B46C9B">
        <w:t xml:space="preserve">, от 28.11.2023 </w:t>
      </w:r>
      <w:hyperlink r:id="rId145" w:tooltip="Постановление Правительства РФ от 28.11.2023 N 2003 &quot;О внесении изменений в некоторые акты Правительства Российской Федерации&quot; {КонсультантПлюс}">
        <w:r w:rsidRPr="00B46C9B">
          <w:t>N 2003</w:t>
        </w:r>
      </w:hyperlink>
      <w:r w:rsidRPr="00B46C9B">
        <w:t>)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15(2) введен </w:t>
      </w:r>
      <w:hyperlink r:id="rId146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Постановлением</w:t>
        </w:r>
      </w:hyperlink>
      <w:r w:rsidRPr="00B46C9B">
        <w:t xml:space="preserve"> Правительства РФ от 04.05.2021 N 695)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16. Финансовое обеспечение расходных обязательств Российской Федерации</w:t>
      </w:r>
      <w:r w:rsidRPr="00B46C9B">
        <w:t>, связанных с обеспечением инвалидов и ветеранов техническими средствами и изделиями в соответствии с настоящими Правилами, осуществляется за счет средств бюджета Фонда пенсионного и социального страхования Российской Федерации в пределах бюджетных ассигно</w:t>
      </w:r>
      <w:r w:rsidRPr="00B46C9B">
        <w:t xml:space="preserve">ваний, предусмотренных на обеспечение инвалидов (ветеранов) техническими средствами, включая изготовление и ремонт изделий, предоставляемых в установленном </w:t>
      </w:r>
      <w:hyperlink r:id="rId147" w:tooltip="Приказ Минтруда России от 14.12.2021 N 887н &quot;Об утверждении Правил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">
        <w:r w:rsidRPr="00B46C9B">
          <w:t>порядке</w:t>
        </w:r>
      </w:hyperlink>
      <w:r w:rsidRPr="00B46C9B">
        <w:t xml:space="preserve"> из федерального бюджета бюджету Фонда пенсионного и социального страхования </w:t>
      </w:r>
      <w:r w:rsidRPr="00B46C9B">
        <w:lastRenderedPageBreak/>
        <w:t>Российской Федерации в виде межбюджетных трансфертов на указанные цели, а в отношении инвалидов из числа лиц, осужденных к лишению свободы и отбывающих наказание в исправи</w:t>
      </w:r>
      <w:r w:rsidRPr="00B46C9B">
        <w:t>тельных учреждениях, - за счет бюджетных ассигнований федерального бюджета, предусмотренных на обеспечение выполнения функций исправительных учреждений и органов, исполняющих наказания.</w:t>
      </w:r>
    </w:p>
    <w:p w:rsidR="0068027D" w:rsidRPr="00B46C9B" w:rsidRDefault="00592A29">
      <w:pPr>
        <w:pStyle w:val="ConsPlusNormal0"/>
        <w:jc w:val="both"/>
      </w:pPr>
      <w:r w:rsidRPr="00B46C9B">
        <w:t xml:space="preserve">(в ред. </w:t>
      </w:r>
      <w:hyperlink r:id="rId148" w:tooltip="Постановление Правительства РФ от 23.11.2022 N 2121 &quot;О внесении изменений в некоторые акты Правительства Российской Федерации&quot; {КонсультантПлюс}">
        <w:r w:rsidRPr="00B46C9B">
          <w:t>Постановления</w:t>
        </w:r>
      </w:hyperlink>
      <w:r w:rsidRPr="00B46C9B">
        <w:t xml:space="preserve"> Правительства РФ от 23.11.2022 N 2121)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>В случае передачи в уст</w:t>
      </w:r>
      <w:r w:rsidRPr="00B46C9B">
        <w:t>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</w:t>
      </w:r>
      <w:r w:rsidRPr="00B46C9B">
        <w:t xml:space="preserve">ии осуществляется за счет субвенций, предоставляемых в установленном </w:t>
      </w:r>
      <w:hyperlink r:id="rId149" w:tooltip="Постановление Правительства РФ от 27.12.2010 N 1137 (ред. от 03.12.2016) &quot;О предоставлении субвенций из федерального бюджета бюджетам субъектов Российской Федерации на осуществление переданных полномочий Российской Федерации по предоставлению мер социальной за">
        <w:r w:rsidRPr="00B46C9B">
          <w:t>порядке</w:t>
        </w:r>
      </w:hyperlink>
      <w:r w:rsidRPr="00B46C9B">
        <w:t xml:space="preserve"> из федерального бюджета бюджетам субъектов Российской Федерации на реализацию </w:t>
      </w:r>
      <w:r w:rsidRPr="00B46C9B">
        <w:t>переданных полномочий.</w:t>
      </w:r>
    </w:p>
    <w:p w:rsidR="0068027D" w:rsidRPr="00B46C9B" w:rsidRDefault="00592A29">
      <w:pPr>
        <w:pStyle w:val="ConsPlusNormal0"/>
        <w:jc w:val="both"/>
      </w:pPr>
      <w:r w:rsidRPr="00B46C9B">
        <w:t xml:space="preserve">(п. 16 в ред. </w:t>
      </w:r>
      <w:hyperlink r:id="rId150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<w:r w:rsidRPr="00B46C9B">
          <w:t>Постановления</w:t>
        </w:r>
      </w:hyperlink>
      <w:r w:rsidRPr="00B46C9B">
        <w:t xml:space="preserve"> Правительства РФ от 16.04.2012 N 318)</w:t>
      </w:r>
    </w:p>
    <w:p w:rsidR="0068027D" w:rsidRPr="00B46C9B" w:rsidRDefault="00592A29">
      <w:pPr>
        <w:pStyle w:val="ConsPlusNormal0"/>
        <w:spacing w:before="200"/>
        <w:ind w:firstLine="540"/>
        <w:jc w:val="both"/>
      </w:pPr>
      <w:r w:rsidRPr="00B46C9B">
        <w:t xml:space="preserve">17. Утратил силу. - </w:t>
      </w:r>
      <w:hyperlink r:id="rId151" w:tooltip="Постановление Правительства РФ от 04.05.2021 N 695 (ред. от 18.12.2024) &quot;О внесении изменений в некоторые акты Правительства Российской Федерации в части использования электронного сертификата&quot; {КонсультантПлюс}">
        <w:r w:rsidRPr="00B46C9B">
          <w:t>Постановление</w:t>
        </w:r>
      </w:hyperlink>
      <w:r w:rsidRPr="00B46C9B">
        <w:t xml:space="preserve"> Правительства РФ от 04.05.2021 N 695.</w:t>
      </w: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68027D">
      <w:pPr>
        <w:pStyle w:val="ConsPlusNormal0"/>
        <w:ind w:firstLine="540"/>
        <w:jc w:val="both"/>
      </w:pPr>
    </w:p>
    <w:p w:rsidR="0068027D" w:rsidRPr="00B46C9B" w:rsidRDefault="006802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027D" w:rsidRPr="00B46C9B" w:rsidSect="00B46C9B">
      <w:headerReference w:type="first" r:id="rId152"/>
      <w:footerReference w:type="first" r:id="rId153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29" w:rsidRDefault="00592A29">
      <w:r>
        <w:separator/>
      </w:r>
    </w:p>
  </w:endnote>
  <w:endnote w:type="continuationSeparator" w:id="0">
    <w:p w:rsidR="00592A29" w:rsidRDefault="0059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7D" w:rsidRDefault="006802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027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027D" w:rsidRDefault="00592A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027D" w:rsidRDefault="00592A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027D" w:rsidRDefault="00592A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46C9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46C9B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68027D" w:rsidRDefault="00592A2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29" w:rsidRDefault="00592A29">
      <w:r>
        <w:separator/>
      </w:r>
    </w:p>
  </w:footnote>
  <w:footnote w:type="continuationSeparator" w:id="0">
    <w:p w:rsidR="00592A29" w:rsidRDefault="0059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8027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027D" w:rsidRDefault="00592A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07.04.2008 N 240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</w:t>
          </w:r>
          <w:r>
            <w:rPr>
              <w:rFonts w:ascii="Tahoma" w:hAnsi="Tahoma" w:cs="Tahoma"/>
              <w:sz w:val="16"/>
              <w:szCs w:val="16"/>
            </w:rPr>
            <w:t>обеспечения инвалидов техническими ср...</w:t>
          </w:r>
        </w:p>
      </w:tc>
      <w:tc>
        <w:tcPr>
          <w:tcW w:w="2300" w:type="pct"/>
          <w:vAlign w:val="center"/>
        </w:tcPr>
        <w:p w:rsidR="0068027D" w:rsidRDefault="00592A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68027D" w:rsidRDefault="006802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027D" w:rsidRDefault="006802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27D"/>
    <w:rsid w:val="00592A29"/>
    <w:rsid w:val="0068027D"/>
    <w:rsid w:val="00B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46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6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C9B"/>
  </w:style>
  <w:style w:type="paragraph" w:styleId="a7">
    <w:name w:val="footer"/>
    <w:basedOn w:val="a"/>
    <w:link w:val="a8"/>
    <w:uiPriority w:val="99"/>
    <w:unhideWhenUsed/>
    <w:rsid w:val="00B46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3556&amp;dst=100027" TargetMode="External"/><Relationship Id="rId117" Type="http://schemas.openxmlformats.org/officeDocument/2006/relationships/hyperlink" Target="https://login.consultant.ru/link/?req=doc&amp;base=LAW&amp;n=493634&amp;dst=100023" TargetMode="External"/><Relationship Id="rId21" Type="http://schemas.openxmlformats.org/officeDocument/2006/relationships/hyperlink" Target="https://login.consultant.ru/link/?req=doc&amp;base=LAW&amp;n=493632&amp;dst=100040" TargetMode="External"/><Relationship Id="rId42" Type="http://schemas.openxmlformats.org/officeDocument/2006/relationships/hyperlink" Target="https://login.consultant.ru/link/?req=doc&amp;base=LAW&amp;n=289479&amp;dst=100005" TargetMode="External"/><Relationship Id="rId47" Type="http://schemas.openxmlformats.org/officeDocument/2006/relationships/hyperlink" Target="https://login.consultant.ru/link/?req=doc&amp;base=LAW&amp;n=493632&amp;dst=100040" TargetMode="External"/><Relationship Id="rId63" Type="http://schemas.openxmlformats.org/officeDocument/2006/relationships/hyperlink" Target="https://login.consultant.ru/link/?req=doc&amp;base=LAW&amp;n=493630&amp;dst=100027" TargetMode="External"/><Relationship Id="rId68" Type="http://schemas.openxmlformats.org/officeDocument/2006/relationships/hyperlink" Target="https://login.consultant.ru/link/?req=doc&amp;base=LAW&amp;n=432267&amp;dst=100012" TargetMode="External"/><Relationship Id="rId84" Type="http://schemas.openxmlformats.org/officeDocument/2006/relationships/hyperlink" Target="https://login.consultant.ru/link/?req=doc&amp;base=LAW&amp;n=432267&amp;dst=100015" TargetMode="External"/><Relationship Id="rId89" Type="http://schemas.openxmlformats.org/officeDocument/2006/relationships/hyperlink" Target="https://login.consultant.ru/link/?req=doc&amp;base=LAW&amp;n=468239&amp;dst=100014" TargetMode="External"/><Relationship Id="rId112" Type="http://schemas.openxmlformats.org/officeDocument/2006/relationships/hyperlink" Target="https://login.consultant.ru/link/?req=doc&amp;base=LAW&amp;n=440922&amp;dst=100061" TargetMode="External"/><Relationship Id="rId133" Type="http://schemas.openxmlformats.org/officeDocument/2006/relationships/hyperlink" Target="https://login.consultant.ru/link/?req=doc&amp;base=LAW&amp;n=170357&amp;dst=100010" TargetMode="External"/><Relationship Id="rId138" Type="http://schemas.openxmlformats.org/officeDocument/2006/relationships/hyperlink" Target="https://login.consultant.ru/link/?req=doc&amp;base=LAW&amp;n=461434&amp;dst=10000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289479&amp;dst=100005" TargetMode="External"/><Relationship Id="rId107" Type="http://schemas.openxmlformats.org/officeDocument/2006/relationships/hyperlink" Target="https://login.consultant.ru/link/?req=doc&amp;base=LAW&amp;n=493632&amp;dst=100070" TargetMode="External"/><Relationship Id="rId11" Type="http://schemas.openxmlformats.org/officeDocument/2006/relationships/hyperlink" Target="https://login.consultant.ru/link/?req=doc&amp;base=LAW&amp;n=383927&amp;dst=100018" TargetMode="External"/><Relationship Id="rId32" Type="http://schemas.openxmlformats.org/officeDocument/2006/relationships/hyperlink" Target="https://login.consultant.ru/link/?req=doc&amp;base=LAW&amp;n=58268" TargetMode="External"/><Relationship Id="rId37" Type="http://schemas.openxmlformats.org/officeDocument/2006/relationships/hyperlink" Target="https://login.consultant.ru/link/?req=doc&amp;base=LAW&amp;n=383927&amp;dst=100018" TargetMode="External"/><Relationship Id="rId53" Type="http://schemas.openxmlformats.org/officeDocument/2006/relationships/hyperlink" Target="https://login.consultant.ru/link/?req=doc&amp;base=LAW&amp;n=461822&amp;dst=100007" TargetMode="External"/><Relationship Id="rId58" Type="http://schemas.openxmlformats.org/officeDocument/2006/relationships/hyperlink" Target="https://login.consultant.ru/link/?req=doc&amp;base=LAW&amp;n=493631&amp;dst=100025" TargetMode="External"/><Relationship Id="rId74" Type="http://schemas.openxmlformats.org/officeDocument/2006/relationships/hyperlink" Target="https://login.consultant.ru/link/?req=doc&amp;base=LAW&amp;n=493632&amp;dst=100043" TargetMode="External"/><Relationship Id="rId79" Type="http://schemas.openxmlformats.org/officeDocument/2006/relationships/hyperlink" Target="https://login.consultant.ru/link/?req=doc&amp;base=LAW&amp;n=493632&amp;dst=100052" TargetMode="External"/><Relationship Id="rId102" Type="http://schemas.openxmlformats.org/officeDocument/2006/relationships/hyperlink" Target="https://login.consultant.ru/link/?req=doc&amp;base=LAW&amp;n=432267&amp;dst=100022" TargetMode="External"/><Relationship Id="rId123" Type="http://schemas.openxmlformats.org/officeDocument/2006/relationships/hyperlink" Target="https://login.consultant.ru/link/?req=doc&amp;base=LAW&amp;n=376685&amp;dst=100053" TargetMode="External"/><Relationship Id="rId128" Type="http://schemas.openxmlformats.org/officeDocument/2006/relationships/hyperlink" Target="https://login.consultant.ru/link/?req=doc&amp;base=LAW&amp;n=328604&amp;dst=100069" TargetMode="External"/><Relationship Id="rId144" Type="http://schemas.openxmlformats.org/officeDocument/2006/relationships/hyperlink" Target="https://login.consultant.ru/link/?req=doc&amp;base=LAW&amp;n=397007&amp;dst=100142" TargetMode="External"/><Relationship Id="rId149" Type="http://schemas.openxmlformats.org/officeDocument/2006/relationships/hyperlink" Target="https://login.consultant.ru/link/?req=doc&amp;base=LAW&amp;n=208306&amp;dst=10001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57856" TargetMode="External"/><Relationship Id="rId95" Type="http://schemas.openxmlformats.org/officeDocument/2006/relationships/hyperlink" Target="https://login.consultant.ru/link/?req=doc&amp;base=LAW&amp;n=483329&amp;dst=100017" TargetMode="External"/><Relationship Id="rId22" Type="http://schemas.openxmlformats.org/officeDocument/2006/relationships/hyperlink" Target="https://login.consultant.ru/link/?req=doc&amp;base=LAW&amp;n=397007&amp;dst=100090" TargetMode="External"/><Relationship Id="rId27" Type="http://schemas.openxmlformats.org/officeDocument/2006/relationships/hyperlink" Target="https://login.consultant.ru/link/?req=doc&amp;base=LAW&amp;n=489344&amp;dst=46" TargetMode="External"/><Relationship Id="rId43" Type="http://schemas.openxmlformats.org/officeDocument/2006/relationships/hyperlink" Target="https://login.consultant.ru/link/?req=doc&amp;base=LAW&amp;n=323083&amp;dst=100005" TargetMode="External"/><Relationship Id="rId48" Type="http://schemas.openxmlformats.org/officeDocument/2006/relationships/hyperlink" Target="https://login.consultant.ru/link/?req=doc&amp;base=LAW&amp;n=397007&amp;dst=100090" TargetMode="External"/><Relationship Id="rId64" Type="http://schemas.openxmlformats.org/officeDocument/2006/relationships/hyperlink" Target="https://login.consultant.ru/link/?req=doc&amp;base=LAW&amp;n=493632&amp;dst=100041" TargetMode="External"/><Relationship Id="rId69" Type="http://schemas.openxmlformats.org/officeDocument/2006/relationships/hyperlink" Target="https://login.consultant.ru/link/?req=doc&amp;base=LAW&amp;n=483328&amp;dst=100015" TargetMode="External"/><Relationship Id="rId113" Type="http://schemas.openxmlformats.org/officeDocument/2006/relationships/hyperlink" Target="https://login.consultant.ru/link/?req=doc&amp;base=LAW&amp;n=493556&amp;dst=100035" TargetMode="External"/><Relationship Id="rId118" Type="http://schemas.openxmlformats.org/officeDocument/2006/relationships/hyperlink" Target="https://login.consultant.ru/link/?req=doc&amp;base=LAW&amp;n=493556&amp;dst=100036" TargetMode="External"/><Relationship Id="rId134" Type="http://schemas.openxmlformats.org/officeDocument/2006/relationships/hyperlink" Target="https://login.consultant.ru/link/?req=doc&amp;base=LAW&amp;n=493556&amp;dst=100040" TargetMode="External"/><Relationship Id="rId139" Type="http://schemas.openxmlformats.org/officeDocument/2006/relationships/hyperlink" Target="https://login.consultant.ru/link/?req=doc&amp;base=LAW&amp;n=463423&amp;dst=100323" TargetMode="External"/><Relationship Id="rId80" Type="http://schemas.openxmlformats.org/officeDocument/2006/relationships/hyperlink" Target="https://login.consultant.ru/link/?req=doc&amp;base=LAW&amp;n=431155&amp;dst=39" TargetMode="External"/><Relationship Id="rId85" Type="http://schemas.openxmlformats.org/officeDocument/2006/relationships/hyperlink" Target="https://login.consultant.ru/link/?req=doc&amp;base=LAW&amp;n=468239&amp;dst=100010" TargetMode="External"/><Relationship Id="rId150" Type="http://schemas.openxmlformats.org/officeDocument/2006/relationships/hyperlink" Target="https://login.consultant.ru/link/?req=doc&amp;base=LAW&amp;n=414041&amp;dst=100094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152349&amp;dst=100005" TargetMode="External"/><Relationship Id="rId17" Type="http://schemas.openxmlformats.org/officeDocument/2006/relationships/hyperlink" Target="https://login.consultant.ru/link/?req=doc&amp;base=LAW&amp;n=323083&amp;dst=100005" TargetMode="External"/><Relationship Id="rId25" Type="http://schemas.openxmlformats.org/officeDocument/2006/relationships/hyperlink" Target="https://login.consultant.ru/link/?req=doc&amp;base=LAW&amp;n=468239&amp;dst=100005" TargetMode="External"/><Relationship Id="rId33" Type="http://schemas.openxmlformats.org/officeDocument/2006/relationships/hyperlink" Target="https://login.consultant.ru/link/?req=doc&amp;base=LAW&amp;n=493630&amp;dst=100026" TargetMode="External"/><Relationship Id="rId38" Type="http://schemas.openxmlformats.org/officeDocument/2006/relationships/hyperlink" Target="https://login.consultant.ru/link/?req=doc&amp;base=LAW&amp;n=152349&amp;dst=100005" TargetMode="External"/><Relationship Id="rId46" Type="http://schemas.openxmlformats.org/officeDocument/2006/relationships/hyperlink" Target="https://login.consultant.ru/link/?req=doc&amp;base=LAW&amp;n=376685&amp;dst=100037" TargetMode="External"/><Relationship Id="rId59" Type="http://schemas.openxmlformats.org/officeDocument/2006/relationships/hyperlink" Target="https://login.consultant.ru/link/?req=doc&amp;base=LAW&amp;n=432267&amp;dst=100011" TargetMode="External"/><Relationship Id="rId67" Type="http://schemas.openxmlformats.org/officeDocument/2006/relationships/hyperlink" Target="https://login.consultant.ru/link/?req=doc&amp;base=LAW&amp;n=432267&amp;dst=100012" TargetMode="External"/><Relationship Id="rId103" Type="http://schemas.openxmlformats.org/officeDocument/2006/relationships/hyperlink" Target="https://login.consultant.ru/link/?req=doc&amp;base=LAW&amp;n=159585&amp;dst=100006" TargetMode="External"/><Relationship Id="rId108" Type="http://schemas.openxmlformats.org/officeDocument/2006/relationships/hyperlink" Target="https://login.consultant.ru/link/?req=doc&amp;base=LAW&amp;n=493632&amp;dst=100072" TargetMode="External"/><Relationship Id="rId116" Type="http://schemas.openxmlformats.org/officeDocument/2006/relationships/hyperlink" Target="https://login.consultant.ru/link/?req=doc&amp;base=LAW&amp;n=489989&amp;dst=100177" TargetMode="External"/><Relationship Id="rId124" Type="http://schemas.openxmlformats.org/officeDocument/2006/relationships/hyperlink" Target="https://login.consultant.ru/link/?req=doc&amp;base=LAW&amp;n=493556&amp;dst=100038" TargetMode="External"/><Relationship Id="rId129" Type="http://schemas.openxmlformats.org/officeDocument/2006/relationships/hyperlink" Target="https://login.consultant.ru/link/?req=doc&amp;base=LAW&amp;n=493630&amp;dst=100034" TargetMode="External"/><Relationship Id="rId137" Type="http://schemas.openxmlformats.org/officeDocument/2006/relationships/hyperlink" Target="https://login.consultant.ru/link/?req=doc&amp;base=LAW&amp;n=493556&amp;dst=100041" TargetMode="External"/><Relationship Id="rId20" Type="http://schemas.openxmlformats.org/officeDocument/2006/relationships/hyperlink" Target="https://login.consultant.ru/link/?req=doc&amp;base=LAW&amp;n=376685&amp;dst=100037" TargetMode="External"/><Relationship Id="rId41" Type="http://schemas.openxmlformats.org/officeDocument/2006/relationships/hyperlink" Target="https://login.consultant.ru/link/?req=doc&amp;base=LAW&amp;n=493631&amp;dst=100023" TargetMode="External"/><Relationship Id="rId54" Type="http://schemas.openxmlformats.org/officeDocument/2006/relationships/hyperlink" Target="https://login.consultant.ru/link/?req=doc&amp;base=LAW&amp;n=493631&amp;dst=100024" TargetMode="External"/><Relationship Id="rId62" Type="http://schemas.openxmlformats.org/officeDocument/2006/relationships/hyperlink" Target="https://login.consultant.ru/link/?req=doc&amp;base=LAW&amp;n=480662&amp;dst=100183" TargetMode="External"/><Relationship Id="rId70" Type="http://schemas.openxmlformats.org/officeDocument/2006/relationships/hyperlink" Target="https://login.consultant.ru/link/?req=doc&amp;base=LAW&amp;n=461822&amp;dst=100007" TargetMode="External"/><Relationship Id="rId75" Type="http://schemas.openxmlformats.org/officeDocument/2006/relationships/hyperlink" Target="https://login.consultant.ru/link/?req=doc&amp;base=LAW&amp;n=495935" TargetMode="External"/><Relationship Id="rId83" Type="http://schemas.openxmlformats.org/officeDocument/2006/relationships/hyperlink" Target="https://login.consultant.ru/link/?req=doc&amp;base=LAW&amp;n=428697&amp;dst=100008" TargetMode="External"/><Relationship Id="rId88" Type="http://schemas.openxmlformats.org/officeDocument/2006/relationships/hyperlink" Target="https://login.consultant.ru/link/?req=doc&amp;base=LAW&amp;n=468239&amp;dst=100013" TargetMode="External"/><Relationship Id="rId91" Type="http://schemas.openxmlformats.org/officeDocument/2006/relationships/hyperlink" Target="https://login.consultant.ru/link/?req=doc&amp;base=LAW&amp;n=492303&amp;dst=100012" TargetMode="External"/><Relationship Id="rId96" Type="http://schemas.openxmlformats.org/officeDocument/2006/relationships/hyperlink" Target="https://login.consultant.ru/link/?req=doc&amp;base=LAW&amp;n=489344&amp;dst=251" TargetMode="External"/><Relationship Id="rId111" Type="http://schemas.openxmlformats.org/officeDocument/2006/relationships/hyperlink" Target="https://login.consultant.ru/link/?req=doc&amp;base=LAW&amp;n=493630&amp;dst=100031" TargetMode="External"/><Relationship Id="rId132" Type="http://schemas.openxmlformats.org/officeDocument/2006/relationships/hyperlink" Target="https://login.consultant.ru/link/?req=doc&amp;base=LAW&amp;n=15354" TargetMode="External"/><Relationship Id="rId140" Type="http://schemas.openxmlformats.org/officeDocument/2006/relationships/hyperlink" Target="https://login.consultant.ru/link/?req=doc&amp;base=LAW&amp;n=463423&amp;dst=100323" TargetMode="External"/><Relationship Id="rId145" Type="http://schemas.openxmlformats.org/officeDocument/2006/relationships/hyperlink" Target="https://login.consultant.ru/link/?req=doc&amp;base=LAW&amp;n=463423&amp;dst=100323" TargetMode="External"/><Relationship Id="rId15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3631&amp;dst=100023" TargetMode="External"/><Relationship Id="rId23" Type="http://schemas.openxmlformats.org/officeDocument/2006/relationships/hyperlink" Target="https://login.consultant.ru/link/?req=doc&amp;base=LAW&amp;n=432267&amp;dst=100010" TargetMode="External"/><Relationship Id="rId28" Type="http://schemas.openxmlformats.org/officeDocument/2006/relationships/hyperlink" Target="https://login.consultant.ru/link/?req=doc&amp;base=LAW&amp;n=489340&amp;dst=41" TargetMode="External"/><Relationship Id="rId36" Type="http://schemas.openxmlformats.org/officeDocument/2006/relationships/hyperlink" Target="https://login.consultant.ru/link/?req=doc&amp;base=LAW&amp;n=489989&amp;dst=100177" TargetMode="External"/><Relationship Id="rId49" Type="http://schemas.openxmlformats.org/officeDocument/2006/relationships/hyperlink" Target="https://login.consultant.ru/link/?req=doc&amp;base=LAW&amp;n=432267&amp;dst=100010" TargetMode="External"/><Relationship Id="rId57" Type="http://schemas.openxmlformats.org/officeDocument/2006/relationships/hyperlink" Target="https://login.consultant.ru/link/?req=doc&amp;base=LAW&amp;n=489989&amp;dst=100177" TargetMode="External"/><Relationship Id="rId106" Type="http://schemas.openxmlformats.org/officeDocument/2006/relationships/hyperlink" Target="https://login.consultant.ru/link/?req=doc&amp;base=LAW&amp;n=449311&amp;dst=100111" TargetMode="External"/><Relationship Id="rId114" Type="http://schemas.openxmlformats.org/officeDocument/2006/relationships/hyperlink" Target="https://login.consultant.ru/link/?req=doc&amp;base=LAW&amp;n=397007&amp;dst=100121" TargetMode="External"/><Relationship Id="rId119" Type="http://schemas.openxmlformats.org/officeDocument/2006/relationships/hyperlink" Target="https://login.consultant.ru/link/?req=doc&amp;base=LAW&amp;n=381815&amp;dst=100009" TargetMode="External"/><Relationship Id="rId127" Type="http://schemas.openxmlformats.org/officeDocument/2006/relationships/hyperlink" Target="https://login.consultant.ru/link/?req=doc&amp;base=LAW&amp;n=397007&amp;dst=100134" TargetMode="External"/><Relationship Id="rId10" Type="http://schemas.openxmlformats.org/officeDocument/2006/relationships/hyperlink" Target="https://login.consultant.ru/link/?req=doc&amp;base=LAW&amp;n=489989&amp;dst=100175" TargetMode="External"/><Relationship Id="rId31" Type="http://schemas.openxmlformats.org/officeDocument/2006/relationships/hyperlink" Target="https://login.consultant.ru/link/?req=doc&amp;base=LAW&amp;n=489989&amp;dst=100176" TargetMode="External"/><Relationship Id="rId44" Type="http://schemas.openxmlformats.org/officeDocument/2006/relationships/hyperlink" Target="https://login.consultant.ru/link/?req=doc&amp;base=LAW&amp;n=493634&amp;dst=100005" TargetMode="External"/><Relationship Id="rId52" Type="http://schemas.openxmlformats.org/officeDocument/2006/relationships/hyperlink" Target="https://login.consultant.ru/link/?req=doc&amp;base=LAW&amp;n=493556&amp;dst=100027" TargetMode="External"/><Relationship Id="rId60" Type="http://schemas.openxmlformats.org/officeDocument/2006/relationships/hyperlink" Target="https://login.consultant.ru/link/?req=doc&amp;base=LAW&amp;n=79360&amp;dst=100015" TargetMode="External"/><Relationship Id="rId65" Type="http://schemas.openxmlformats.org/officeDocument/2006/relationships/hyperlink" Target="https://login.consultant.ru/link/?req=doc&amp;base=LAW&amp;n=493556&amp;dst=100029" TargetMode="External"/><Relationship Id="rId73" Type="http://schemas.openxmlformats.org/officeDocument/2006/relationships/hyperlink" Target="https://login.consultant.ru/link/?req=doc&amp;base=LAW&amp;n=432267&amp;dst=100012" TargetMode="External"/><Relationship Id="rId78" Type="http://schemas.openxmlformats.org/officeDocument/2006/relationships/hyperlink" Target="https://login.consultant.ru/link/?req=doc&amp;base=LAW&amp;n=485324" TargetMode="External"/><Relationship Id="rId81" Type="http://schemas.openxmlformats.org/officeDocument/2006/relationships/hyperlink" Target="https://login.consultant.ru/link/?req=doc&amp;base=LAW&amp;n=432267&amp;dst=100014" TargetMode="External"/><Relationship Id="rId86" Type="http://schemas.openxmlformats.org/officeDocument/2006/relationships/hyperlink" Target="https://login.consultant.ru/link/?req=doc&amp;base=LAW&amp;n=493556&amp;dst=100031" TargetMode="External"/><Relationship Id="rId94" Type="http://schemas.openxmlformats.org/officeDocument/2006/relationships/hyperlink" Target="https://login.consultant.ru/link/?req=doc&amp;base=LAW&amp;n=397007&amp;dst=100091" TargetMode="External"/><Relationship Id="rId99" Type="http://schemas.openxmlformats.org/officeDocument/2006/relationships/hyperlink" Target="https://login.consultant.ru/link/?req=doc&amp;base=LAW&amp;n=432267&amp;dst=100021" TargetMode="External"/><Relationship Id="rId101" Type="http://schemas.openxmlformats.org/officeDocument/2006/relationships/hyperlink" Target="https://login.consultant.ru/link/?req=doc&amp;base=LAW&amp;n=493556&amp;dst=100033" TargetMode="External"/><Relationship Id="rId122" Type="http://schemas.openxmlformats.org/officeDocument/2006/relationships/hyperlink" Target="https://login.consultant.ru/link/?req=doc&amp;base=LAW&amp;n=493634&amp;dst=100029" TargetMode="External"/><Relationship Id="rId130" Type="http://schemas.openxmlformats.org/officeDocument/2006/relationships/hyperlink" Target="https://login.consultant.ru/link/?req=doc&amp;base=LAW&amp;n=376685&amp;dst=100055" TargetMode="External"/><Relationship Id="rId135" Type="http://schemas.openxmlformats.org/officeDocument/2006/relationships/hyperlink" Target="https://login.consultant.ru/link/?req=doc&amp;base=LAW&amp;n=485324" TargetMode="External"/><Relationship Id="rId143" Type="http://schemas.openxmlformats.org/officeDocument/2006/relationships/hyperlink" Target="https://login.consultant.ru/link/?req=doc&amp;base=LAW&amp;n=463423&amp;dst=100323" TargetMode="External"/><Relationship Id="rId148" Type="http://schemas.openxmlformats.org/officeDocument/2006/relationships/hyperlink" Target="https://login.consultant.ru/link/?req=doc&amp;base=LAW&amp;n=432267&amp;dst=100026" TargetMode="External"/><Relationship Id="rId151" Type="http://schemas.openxmlformats.org/officeDocument/2006/relationships/hyperlink" Target="https://login.consultant.ru/link/?req=doc&amp;base=LAW&amp;n=493632&amp;dst=100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662&amp;dst=100183" TargetMode="External"/><Relationship Id="rId13" Type="http://schemas.openxmlformats.org/officeDocument/2006/relationships/hyperlink" Target="https://login.consultant.ru/link/?req=doc&amp;base=LAW&amp;n=170357&amp;dst=100010" TargetMode="External"/><Relationship Id="rId18" Type="http://schemas.openxmlformats.org/officeDocument/2006/relationships/hyperlink" Target="https://login.consultant.ru/link/?req=doc&amp;base=LAW&amp;n=493634&amp;dst=100005" TargetMode="External"/><Relationship Id="rId39" Type="http://schemas.openxmlformats.org/officeDocument/2006/relationships/hyperlink" Target="https://login.consultant.ru/link/?req=doc&amp;base=LAW&amp;n=170357&amp;dst=100010" TargetMode="External"/><Relationship Id="rId109" Type="http://schemas.openxmlformats.org/officeDocument/2006/relationships/hyperlink" Target="https://login.consultant.ru/link/?req=doc&amp;base=LAW&amp;n=493632&amp;dst=100073" TargetMode="External"/><Relationship Id="rId34" Type="http://schemas.openxmlformats.org/officeDocument/2006/relationships/hyperlink" Target="https://login.consultant.ru/link/?req=doc&amp;base=LAW&amp;n=414041&amp;dst=100086" TargetMode="External"/><Relationship Id="rId50" Type="http://schemas.openxmlformats.org/officeDocument/2006/relationships/hyperlink" Target="https://login.consultant.ru/link/?req=doc&amp;base=LAW&amp;n=463423&amp;dst=100321" TargetMode="External"/><Relationship Id="rId55" Type="http://schemas.openxmlformats.org/officeDocument/2006/relationships/hyperlink" Target="https://login.consultant.ru/link/?req=doc&amp;base=LAW&amp;n=443397" TargetMode="External"/><Relationship Id="rId76" Type="http://schemas.openxmlformats.org/officeDocument/2006/relationships/hyperlink" Target="https://login.consultant.ru/link/?req=doc&amp;base=LAW&amp;n=493556&amp;dst=100030" TargetMode="External"/><Relationship Id="rId97" Type="http://schemas.openxmlformats.org/officeDocument/2006/relationships/hyperlink" Target="https://login.consultant.ru/link/?req=doc&amp;base=LAW&amp;n=493556&amp;dst=100032" TargetMode="External"/><Relationship Id="rId104" Type="http://schemas.openxmlformats.org/officeDocument/2006/relationships/hyperlink" Target="https://login.consultant.ru/link/?req=doc&amp;base=LAW&amp;n=397007&amp;dst=100114" TargetMode="External"/><Relationship Id="rId120" Type="http://schemas.openxmlformats.org/officeDocument/2006/relationships/hyperlink" Target="https://login.consultant.ru/link/?req=doc&amp;base=LAW&amp;n=493630&amp;dst=100032" TargetMode="External"/><Relationship Id="rId125" Type="http://schemas.openxmlformats.org/officeDocument/2006/relationships/hyperlink" Target="https://login.consultant.ru/link/?req=doc&amp;base=LAW&amp;n=159585&amp;dst=100030" TargetMode="External"/><Relationship Id="rId141" Type="http://schemas.openxmlformats.org/officeDocument/2006/relationships/hyperlink" Target="https://login.consultant.ru/link/?req=doc&amp;base=LAW&amp;n=397007&amp;dst=100138" TargetMode="External"/><Relationship Id="rId146" Type="http://schemas.openxmlformats.org/officeDocument/2006/relationships/hyperlink" Target="https://login.consultant.ru/link/?req=doc&amp;base=LAW&amp;n=493632&amp;dst=100074" TargetMode="External"/><Relationship Id="rId7" Type="http://schemas.openxmlformats.org/officeDocument/2006/relationships/hyperlink" Target="https://login.consultant.ru/link/?req=doc&amp;base=LAW&amp;n=493630&amp;dst=100026" TargetMode="External"/><Relationship Id="rId71" Type="http://schemas.openxmlformats.org/officeDocument/2006/relationships/hyperlink" Target="https://login.consultant.ru/link/?req=doc&amp;base=LAW&amp;n=432267&amp;dst=100012" TargetMode="External"/><Relationship Id="rId92" Type="http://schemas.openxmlformats.org/officeDocument/2006/relationships/hyperlink" Target="https://login.consultant.ru/link/?req=doc&amp;base=LAW&amp;n=492303&amp;dst=1000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9340&amp;dst=110" TargetMode="External"/><Relationship Id="rId24" Type="http://schemas.openxmlformats.org/officeDocument/2006/relationships/hyperlink" Target="https://login.consultant.ru/link/?req=doc&amp;base=LAW&amp;n=463423&amp;dst=100321" TargetMode="External"/><Relationship Id="rId40" Type="http://schemas.openxmlformats.org/officeDocument/2006/relationships/hyperlink" Target="https://login.consultant.ru/link/?req=doc&amp;base=LAW&amp;n=328604&amp;dst=100069" TargetMode="External"/><Relationship Id="rId45" Type="http://schemas.openxmlformats.org/officeDocument/2006/relationships/hyperlink" Target="https://login.consultant.ru/link/?req=doc&amp;base=LAW&amp;n=449311&amp;dst=100106" TargetMode="External"/><Relationship Id="rId66" Type="http://schemas.openxmlformats.org/officeDocument/2006/relationships/hyperlink" Target="https://login.consultant.ru/link/?req=doc&amp;base=LAW&amp;n=461822&amp;dst=100007" TargetMode="External"/><Relationship Id="rId87" Type="http://schemas.openxmlformats.org/officeDocument/2006/relationships/hyperlink" Target="https://login.consultant.ru/link/?req=doc&amp;base=LAW&amp;n=468239&amp;dst=100011" TargetMode="External"/><Relationship Id="rId110" Type="http://schemas.openxmlformats.org/officeDocument/2006/relationships/hyperlink" Target="https://login.consultant.ru/link/?req=doc&amp;base=LAW&amp;n=493634&amp;dst=100017" TargetMode="External"/><Relationship Id="rId115" Type="http://schemas.openxmlformats.org/officeDocument/2006/relationships/hyperlink" Target="https://login.consultant.ru/link/?req=doc&amp;base=LAW&amp;n=483326&amp;dst=100013" TargetMode="External"/><Relationship Id="rId131" Type="http://schemas.openxmlformats.org/officeDocument/2006/relationships/hyperlink" Target="https://login.consultant.ru/link/?req=doc&amp;base=LAW&amp;n=397007&amp;dst=100136" TargetMode="External"/><Relationship Id="rId136" Type="http://schemas.openxmlformats.org/officeDocument/2006/relationships/hyperlink" Target="https://login.consultant.ru/link/?req=doc&amp;base=LAW&amp;n=463423&amp;dst=100322" TargetMode="External"/><Relationship Id="rId61" Type="http://schemas.openxmlformats.org/officeDocument/2006/relationships/hyperlink" Target="https://login.consultant.ru/link/?req=doc&amp;base=LAW&amp;n=79360&amp;dst=100025" TargetMode="External"/><Relationship Id="rId82" Type="http://schemas.openxmlformats.org/officeDocument/2006/relationships/hyperlink" Target="https://login.consultant.ru/link/?req=doc&amp;base=LAW&amp;n=473074&amp;dst=100013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49311&amp;dst=100106" TargetMode="External"/><Relationship Id="rId14" Type="http://schemas.openxmlformats.org/officeDocument/2006/relationships/hyperlink" Target="https://login.consultant.ru/link/?req=doc&amp;base=LAW&amp;n=328604&amp;dst=100069" TargetMode="External"/><Relationship Id="rId30" Type="http://schemas.openxmlformats.org/officeDocument/2006/relationships/hyperlink" Target="https://login.consultant.ru/link/?req=doc&amp;base=LAW&amp;n=152349&amp;dst=100009" TargetMode="External"/><Relationship Id="rId35" Type="http://schemas.openxmlformats.org/officeDocument/2006/relationships/hyperlink" Target="https://login.consultant.ru/link/?req=doc&amp;base=LAW&amp;n=480662&amp;dst=100183" TargetMode="External"/><Relationship Id="rId56" Type="http://schemas.openxmlformats.org/officeDocument/2006/relationships/hyperlink" Target="https://login.consultant.ru/link/?req=doc&amp;base=LAW&amp;n=453197&amp;dst=100019" TargetMode="External"/><Relationship Id="rId77" Type="http://schemas.openxmlformats.org/officeDocument/2006/relationships/hyperlink" Target="https://login.consultant.ru/link/?req=doc&amp;base=LAW&amp;n=465564&amp;dst=100095" TargetMode="External"/><Relationship Id="rId100" Type="http://schemas.openxmlformats.org/officeDocument/2006/relationships/hyperlink" Target="https://login.consultant.ru/link/?req=doc&amp;base=LAW&amp;n=468239&amp;dst=100016" TargetMode="External"/><Relationship Id="rId105" Type="http://schemas.openxmlformats.org/officeDocument/2006/relationships/hyperlink" Target="https://login.consultant.ru/link/?req=doc&amp;base=LAW&amp;n=493556&amp;dst=100034" TargetMode="External"/><Relationship Id="rId126" Type="http://schemas.openxmlformats.org/officeDocument/2006/relationships/hyperlink" Target="https://login.consultant.ru/link/?req=doc&amp;base=LAW&amp;n=159585&amp;dst=100050" TargetMode="External"/><Relationship Id="rId147" Type="http://schemas.openxmlformats.org/officeDocument/2006/relationships/hyperlink" Target="https://login.consultant.ru/link/?req=doc&amp;base=LAW&amp;n=409611&amp;dst=100010" TargetMode="External"/><Relationship Id="rId8" Type="http://schemas.openxmlformats.org/officeDocument/2006/relationships/hyperlink" Target="https://login.consultant.ru/link/?req=doc&amp;base=LAW&amp;n=414041&amp;dst=100086" TargetMode="External"/><Relationship Id="rId51" Type="http://schemas.openxmlformats.org/officeDocument/2006/relationships/hyperlink" Target="https://login.consultant.ru/link/?req=doc&amp;base=LAW&amp;n=468239&amp;dst=100005" TargetMode="External"/><Relationship Id="rId72" Type="http://schemas.openxmlformats.org/officeDocument/2006/relationships/hyperlink" Target="https://login.consultant.ru/link/?req=doc&amp;base=LAW&amp;n=432267&amp;dst=100012" TargetMode="External"/><Relationship Id="rId93" Type="http://schemas.openxmlformats.org/officeDocument/2006/relationships/hyperlink" Target="https://login.consultant.ru/link/?req=doc&amp;base=LAW&amp;n=468239&amp;dst=100015" TargetMode="External"/><Relationship Id="rId98" Type="http://schemas.openxmlformats.org/officeDocument/2006/relationships/hyperlink" Target="https://login.consultant.ru/link/?req=doc&amp;base=LAW&amp;n=432267&amp;dst=100016" TargetMode="External"/><Relationship Id="rId121" Type="http://schemas.openxmlformats.org/officeDocument/2006/relationships/hyperlink" Target="https://login.consultant.ru/link/?req=doc&amp;base=LAW&amp;n=493634&amp;dst=100028" TargetMode="External"/><Relationship Id="rId142" Type="http://schemas.openxmlformats.org/officeDocument/2006/relationships/hyperlink" Target="https://login.consultant.ru/link/?req=doc&amp;base=LAW&amp;n=397007&amp;dst=100141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15495</Words>
  <Characters>88325</Characters>
  <Application>Microsoft Office Word</Application>
  <DocSecurity>0</DocSecurity>
  <Lines>736</Lines>
  <Paragraphs>207</Paragraphs>
  <ScaleCrop>false</ScaleCrop>
  <Company>КонсультантПлюс Версия 4024.00.51</Company>
  <LinksUpToDate>false</LinksUpToDate>
  <CharactersWithSpaces>103613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07.04.2008 N 240
(ред. от 18.12.2024)
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dc:title>
  <cp:lastModifiedBy>Попова Владислава Владимировна</cp:lastModifiedBy>
  <cp:revision>2</cp:revision>
  <dcterms:created xsi:type="dcterms:W3CDTF">2025-01-27T08:22:00Z</dcterms:created>
  <dcterms:modified xsi:type="dcterms:W3CDTF">2025-01-27T08:22:00Z</dcterms:modified>
</cp:coreProperties>
</file>