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17" w:rsidRPr="00D04FA8" w:rsidRDefault="009D7B17">
      <w:pPr>
        <w:pStyle w:val="ConsPlusTitlePage"/>
        <w:rPr>
          <w:color w:val="000000" w:themeColor="text1"/>
        </w:rPr>
      </w:pPr>
      <w:bookmarkStart w:id="0" w:name="_GoBack"/>
      <w:r w:rsidRPr="00D04FA8">
        <w:rPr>
          <w:color w:val="000000" w:themeColor="text1"/>
        </w:rPr>
        <w:br/>
      </w:r>
    </w:p>
    <w:p w:rsidR="009D7B17" w:rsidRPr="00D04FA8" w:rsidRDefault="009D7B17">
      <w:pPr>
        <w:pStyle w:val="ConsPlusNormal"/>
        <w:jc w:val="both"/>
        <w:outlineLvl w:val="0"/>
        <w:rPr>
          <w:color w:val="000000" w:themeColor="text1"/>
        </w:rPr>
      </w:pPr>
    </w:p>
    <w:p w:rsidR="009D7B17" w:rsidRPr="00D04FA8" w:rsidRDefault="009D7B17">
      <w:pPr>
        <w:pStyle w:val="ConsPlusTitle"/>
        <w:jc w:val="center"/>
        <w:outlineLvl w:val="0"/>
        <w:rPr>
          <w:color w:val="000000" w:themeColor="text1"/>
        </w:rPr>
      </w:pPr>
      <w:r w:rsidRPr="00D04FA8">
        <w:rPr>
          <w:color w:val="000000" w:themeColor="text1"/>
        </w:rPr>
        <w:t>ПРАВИТЕЛЬСТВО РОССИЙСКОЙ ФЕДЕРАЦИИ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ПОСТАНОВЛЕНИЕ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от 7 марта 2023 г. N 356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ОБ УТВЕРЖДЕНИИ ПРАВИЛ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НАЗНАЧЕНИЯ И ВЫПЛАТЫ КОМПЕНСАЦИИ, ПРЕДУСМОТРЕННОЙ ПУНКТОМ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1.1 СТАТЬИ 17.1 ФЕДЕРАЛЬНОГО ЗАКОНА "</w:t>
      </w:r>
      <w:proofErr w:type="gramStart"/>
      <w:r w:rsidRPr="00D04FA8">
        <w:rPr>
          <w:color w:val="000000" w:themeColor="text1"/>
        </w:rPr>
        <w:t>О</w:t>
      </w:r>
      <w:proofErr w:type="gramEnd"/>
      <w:r w:rsidRPr="00D04FA8">
        <w:rPr>
          <w:color w:val="000000" w:themeColor="text1"/>
        </w:rPr>
        <w:t xml:space="preserve"> БЛАГОТВОРИТЕЛЬНОЙ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ДЕЯТЕЛЬНОСТИ И ДОБРОВОЛЬЧЕСТВЕ (ВОЛОНТЕРСТВЕ)"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В соответствии с </w:t>
      </w:r>
      <w:hyperlink r:id="rId5">
        <w:r w:rsidRPr="00D04FA8">
          <w:rPr>
            <w:color w:val="000000" w:themeColor="text1"/>
          </w:rPr>
          <w:t>пунктом 1.5 статьи 17.1</w:t>
        </w:r>
      </w:hyperlink>
      <w:r w:rsidRPr="00D04FA8">
        <w:rPr>
          <w:color w:val="000000" w:themeColor="text1"/>
        </w:rPr>
        <w:t xml:space="preserve"> Федерального закона "О благотворительной деятельности и добровольчестве (</w:t>
      </w:r>
      <w:proofErr w:type="spellStart"/>
      <w:r w:rsidRPr="00D04FA8">
        <w:rPr>
          <w:color w:val="000000" w:themeColor="text1"/>
        </w:rPr>
        <w:t>волонтерстве</w:t>
      </w:r>
      <w:proofErr w:type="spellEnd"/>
      <w:r w:rsidRPr="00D04FA8">
        <w:rPr>
          <w:color w:val="000000" w:themeColor="text1"/>
        </w:rPr>
        <w:t>)" Правительство Российской Федерации постановляет: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1. Утвердить прилагаемые </w:t>
      </w:r>
      <w:hyperlink w:anchor="P28">
        <w:r w:rsidRPr="00D04FA8">
          <w:rPr>
            <w:color w:val="000000" w:themeColor="text1"/>
          </w:rPr>
          <w:t>Правила</w:t>
        </w:r>
      </w:hyperlink>
      <w:r w:rsidRPr="00D04FA8">
        <w:rPr>
          <w:color w:val="000000" w:themeColor="text1"/>
        </w:rPr>
        <w:t xml:space="preserve"> назначения и выплаты компенсации, предусмотренной пунктом 1.1 статьи 17.1 Федерального закона "О благотворительной деятельности и добровольчестве (</w:t>
      </w:r>
      <w:proofErr w:type="spellStart"/>
      <w:r w:rsidRPr="00D04FA8">
        <w:rPr>
          <w:color w:val="000000" w:themeColor="text1"/>
        </w:rPr>
        <w:t>волонтерстве</w:t>
      </w:r>
      <w:proofErr w:type="spellEnd"/>
      <w:r w:rsidRPr="00D04FA8">
        <w:rPr>
          <w:color w:val="000000" w:themeColor="text1"/>
        </w:rPr>
        <w:t>)".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Председатель Правительства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Российской Федерации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М.МИШУСТИН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right"/>
        <w:outlineLvl w:val="0"/>
        <w:rPr>
          <w:color w:val="000000" w:themeColor="text1"/>
        </w:rPr>
      </w:pPr>
      <w:r w:rsidRPr="00D04FA8">
        <w:rPr>
          <w:color w:val="000000" w:themeColor="text1"/>
        </w:rPr>
        <w:t>Утверждены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постановлением Правительства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Российской Федерации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от 7 марта 2023 г. N 356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bookmarkStart w:id="1" w:name="P28"/>
      <w:bookmarkEnd w:id="1"/>
      <w:r w:rsidRPr="00D04FA8">
        <w:rPr>
          <w:color w:val="000000" w:themeColor="text1"/>
        </w:rPr>
        <w:t>ПРАВИЛА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НАЗНАЧЕНИЯ И ВЫПЛАТЫ КОМПЕНСАЦИИ, ПРЕДУСМОТРЕННОЙ ПУНКТОМ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1.1 СТАТЬИ 17.1 ФЕДЕРАЛЬНОГО ЗАКОНА "</w:t>
      </w:r>
      <w:proofErr w:type="gramStart"/>
      <w:r w:rsidRPr="00D04FA8">
        <w:rPr>
          <w:color w:val="000000" w:themeColor="text1"/>
        </w:rPr>
        <w:t>О</w:t>
      </w:r>
      <w:proofErr w:type="gramEnd"/>
      <w:r w:rsidRPr="00D04FA8">
        <w:rPr>
          <w:color w:val="000000" w:themeColor="text1"/>
        </w:rPr>
        <w:t xml:space="preserve"> БЛАГОТВОРИТЕЛЬНОЙ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ДЕЯТЕЛЬНОСТИ И ДОБРОВОЛЬЧЕСТВЕ (ВОЛОНТЕРСТВЕ)"</w:t>
      </w:r>
    </w:p>
    <w:p w:rsidR="009D7B17" w:rsidRPr="00D04FA8" w:rsidRDefault="009D7B17">
      <w:pPr>
        <w:pStyle w:val="ConsPlusNormal"/>
        <w:ind w:firstLine="540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1. Настоящие Правила определяют размер, порядок и условия назначения и выплаты компенсации, предусмотренной </w:t>
      </w:r>
      <w:hyperlink r:id="rId6">
        <w:r w:rsidRPr="00D04FA8">
          <w:rPr>
            <w:color w:val="000000" w:themeColor="text1"/>
          </w:rPr>
          <w:t>пунктом 1.1 статьи 17.1</w:t>
        </w:r>
      </w:hyperlink>
      <w:r w:rsidRPr="00D04FA8">
        <w:rPr>
          <w:color w:val="000000" w:themeColor="text1"/>
        </w:rPr>
        <w:t xml:space="preserve"> Федерального закона "О благотворительной деятельности и добровольчестве (</w:t>
      </w:r>
      <w:proofErr w:type="spellStart"/>
      <w:r w:rsidRPr="00D04FA8">
        <w:rPr>
          <w:color w:val="000000" w:themeColor="text1"/>
        </w:rPr>
        <w:t>волонтерстве</w:t>
      </w:r>
      <w:proofErr w:type="spellEnd"/>
      <w:r w:rsidRPr="00D04FA8">
        <w:rPr>
          <w:color w:val="000000" w:themeColor="text1"/>
        </w:rPr>
        <w:t>)" (далее соответственно - Федеральный закон, компенсация).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2. Компенсация назначается, если вред жизни или здоровью добровольца (волонтера) получен при осуществлении им видов добровольческой (волонтерской) деятельности, предусмотренных </w:t>
      </w:r>
      <w:hyperlink r:id="rId7">
        <w:r w:rsidRPr="00D04FA8">
          <w:rPr>
            <w:color w:val="000000" w:themeColor="text1"/>
          </w:rPr>
          <w:t>пунктом 1.1 статьи 17.1</w:t>
        </w:r>
      </w:hyperlink>
      <w:r w:rsidRPr="00D04FA8">
        <w:rPr>
          <w:color w:val="000000" w:themeColor="text1"/>
        </w:rPr>
        <w:t xml:space="preserve"> Федерального закона.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3. </w:t>
      </w:r>
      <w:proofErr w:type="gramStart"/>
      <w:r w:rsidRPr="00D04FA8">
        <w:rPr>
          <w:color w:val="000000" w:themeColor="text1"/>
        </w:rPr>
        <w:t>Компенсация разово назначается и выплачивается добровольцу (волонтеру), сведения о котором содержатся в единой информационной системе в сфере развития добровольчества (</w:t>
      </w:r>
      <w:proofErr w:type="spellStart"/>
      <w:r w:rsidRPr="00D04FA8">
        <w:rPr>
          <w:color w:val="000000" w:themeColor="text1"/>
        </w:rPr>
        <w:t>волонтерства</w:t>
      </w:r>
      <w:proofErr w:type="spellEnd"/>
      <w:r w:rsidRPr="00D04FA8">
        <w:rPr>
          <w:color w:val="000000" w:themeColor="text1"/>
        </w:rPr>
        <w:t xml:space="preserve">) (далее - информационная система), при осуществлении им видов добровольческой (волонтерской) деятельности, предусмотренных </w:t>
      </w:r>
      <w:hyperlink r:id="rId8">
        <w:r w:rsidRPr="00D04FA8">
          <w:rPr>
            <w:color w:val="000000" w:themeColor="text1"/>
          </w:rPr>
          <w:t>пунктом 1.1 статьи 17.1</w:t>
        </w:r>
      </w:hyperlink>
      <w:r w:rsidRPr="00D04FA8">
        <w:rPr>
          <w:color w:val="000000" w:themeColor="text1"/>
        </w:rPr>
        <w:t xml:space="preserve"> Федерального закона, а также в случае смерти такого добровольца (волонтера) - лицу, которое </w:t>
      </w:r>
      <w:r w:rsidRPr="00D04FA8">
        <w:rPr>
          <w:color w:val="000000" w:themeColor="text1"/>
        </w:rPr>
        <w:lastRenderedPageBreak/>
        <w:t>имеет право на получение компенсации в случае смерти добровольца (волонтера) (далее - лицо, имеющее</w:t>
      </w:r>
      <w:proofErr w:type="gramEnd"/>
      <w:r w:rsidRPr="00D04FA8">
        <w:rPr>
          <w:color w:val="000000" w:themeColor="text1"/>
        </w:rPr>
        <w:t xml:space="preserve"> право на получение компенсации).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4. Размер компенсации назначается: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37"/>
      <w:bookmarkEnd w:id="2"/>
      <w:r w:rsidRPr="00D04FA8">
        <w:rPr>
          <w:color w:val="000000" w:themeColor="text1"/>
        </w:rPr>
        <w:t xml:space="preserve">а) добровольцу (волонтеру) исходя из степени тяжести вреда жизни или здоровью добровольца (волонтера), определяемой в соответствии с </w:t>
      </w:r>
      <w:hyperlink r:id="rId9">
        <w:r w:rsidRPr="00D04FA8">
          <w:rPr>
            <w:color w:val="000000" w:themeColor="text1"/>
          </w:rPr>
          <w:t>постановлением</w:t>
        </w:r>
      </w:hyperlink>
      <w:r w:rsidRPr="00D04FA8">
        <w:rPr>
          <w:color w:val="000000" w:themeColor="text1"/>
        </w:rPr>
        <w:t xml:space="preserve"> Правительства Российской Федерации от 17 августа 2007 г. N 522 "Об утверждении Правил определения степени тяжести вреда, причиненного здоровью человека", и составляет: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25 тыс. рублей - за получение легкого вреда здоровью;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60 тыс. рублей - за получение вреда здоровью средней тяжести;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80 тыс. рублей - за получение тяжкого вреда здоровью;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1"/>
      <w:bookmarkEnd w:id="3"/>
      <w:r w:rsidRPr="00D04FA8">
        <w:rPr>
          <w:color w:val="000000" w:themeColor="text1"/>
        </w:rPr>
        <w:t xml:space="preserve">б) добровольцу (волонтеру) в случае получения вреда жизни или здоровью добровольца (волонтера), повлекшего установление инвалидности в соответствии с </w:t>
      </w:r>
      <w:hyperlink r:id="rId10">
        <w:r w:rsidRPr="00D04FA8">
          <w:rPr>
            <w:color w:val="000000" w:themeColor="text1"/>
          </w:rPr>
          <w:t>постановлением</w:t>
        </w:r>
      </w:hyperlink>
      <w:r w:rsidRPr="00D04FA8">
        <w:rPr>
          <w:color w:val="000000" w:themeColor="text1"/>
        </w:rPr>
        <w:t xml:space="preserve"> Правительства Российской Федерации от 5 апреля 2022 г. N 588 "О признании лица инвалидом", и составляет: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150 тыс. рублей - в случае признания добровольца (волонтера) инвалидом III группы;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300 тыс. рублей - в случае признания добровольца (волонтера) инвалидом II группы;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500 тыс. рублей - в случае признания добровольца (волонтера) инвалидом I группы;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в) лицам, имеющим право на получение компенсации, в размере 2 млн. рублей в равных долях.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5. При определении размера компенсации в случае установления добровольцу (волонтеру) инвалидности I, II или III группы учитывается компенсация, выплаченная добровольцу (волонтеру) ранее, в случае, предусмотренном </w:t>
      </w:r>
      <w:hyperlink w:anchor="P37">
        <w:r w:rsidRPr="00D04FA8">
          <w:rPr>
            <w:color w:val="000000" w:themeColor="text1"/>
          </w:rPr>
          <w:t>подпунктом "а" пункта 4</w:t>
        </w:r>
      </w:hyperlink>
      <w:r w:rsidRPr="00D04FA8">
        <w:rPr>
          <w:color w:val="000000" w:themeColor="text1"/>
        </w:rPr>
        <w:t xml:space="preserve"> настоящих Правил.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D04FA8">
        <w:rPr>
          <w:color w:val="000000" w:themeColor="text1"/>
        </w:rPr>
        <w:t xml:space="preserve">При определении размера компенсации лицу, имеющему право на получение компенсации, учитывается компенсация, выплаченная добровольцу (волонтеру) ранее, в случаях, предусмотренных </w:t>
      </w:r>
      <w:hyperlink w:anchor="P37">
        <w:r w:rsidRPr="00D04FA8">
          <w:rPr>
            <w:color w:val="000000" w:themeColor="text1"/>
          </w:rPr>
          <w:t>подпунктами "а"</w:t>
        </w:r>
      </w:hyperlink>
      <w:r w:rsidRPr="00D04FA8">
        <w:rPr>
          <w:color w:val="000000" w:themeColor="text1"/>
        </w:rPr>
        <w:t xml:space="preserve"> и </w:t>
      </w:r>
      <w:hyperlink w:anchor="P41">
        <w:r w:rsidRPr="00D04FA8">
          <w:rPr>
            <w:color w:val="000000" w:themeColor="text1"/>
          </w:rPr>
          <w:t>"б" пункта 4</w:t>
        </w:r>
      </w:hyperlink>
      <w:r w:rsidRPr="00D04FA8">
        <w:rPr>
          <w:color w:val="000000" w:themeColor="text1"/>
        </w:rPr>
        <w:t xml:space="preserve"> настоящих Правил.</w:t>
      </w:r>
      <w:proofErr w:type="gramEnd"/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48"/>
      <w:bookmarkEnd w:id="4"/>
      <w:r w:rsidRPr="00D04FA8">
        <w:rPr>
          <w:color w:val="000000" w:themeColor="text1"/>
        </w:rPr>
        <w:t>6. К лицам, имеющим право на получение компенсации, относятся: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D04FA8">
        <w:rPr>
          <w:color w:val="000000" w:themeColor="text1"/>
        </w:rPr>
        <w:t>а) супруга (супруг), состоявшая (состоявший) на день гибели (смерти) добровольца (волонтера) в зарегистрированном браке с погибшим (умершим) добровольцем (волонтером);</w:t>
      </w:r>
      <w:proofErr w:type="gramEnd"/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б) родители погибшего (умершего) добровольца (волонтера);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в) дети погибшего (умершего) добровольца (волонтера) (несовершеннолетние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организациях, осуществляющих образовательную деятельность по очной форме обучения);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г) лица, находившиеся на иждивении погибшего (умершего) добровольца (волонтера);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д) лица, признанные фактически воспитывавшими и содержавшими погибшего (умершего) добровольца (волонтера) в течение не менее 5 лет до достижения им совершеннолетия, а при отсутствии указанных лиц - полнородные и </w:t>
      </w:r>
      <w:proofErr w:type="spellStart"/>
      <w:r w:rsidRPr="00D04FA8">
        <w:rPr>
          <w:color w:val="000000" w:themeColor="text1"/>
        </w:rPr>
        <w:t>неполнородные</w:t>
      </w:r>
      <w:proofErr w:type="spellEnd"/>
      <w:r w:rsidRPr="00D04FA8">
        <w:rPr>
          <w:color w:val="000000" w:themeColor="text1"/>
        </w:rPr>
        <w:t xml:space="preserve"> братья и сестры погибшего (умершего) добровольца (волонтера).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54"/>
      <w:bookmarkEnd w:id="5"/>
      <w:r w:rsidRPr="00D04FA8">
        <w:rPr>
          <w:color w:val="000000" w:themeColor="text1"/>
        </w:rPr>
        <w:lastRenderedPageBreak/>
        <w:t xml:space="preserve">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</w:t>
      </w:r>
      <w:proofErr w:type="gramStart"/>
      <w:r w:rsidRPr="00D04FA8">
        <w:rPr>
          <w:color w:val="000000" w:themeColor="text1"/>
        </w:rPr>
        <w:t>медико-социальной</w:t>
      </w:r>
      <w:proofErr w:type="gramEnd"/>
      <w:r w:rsidRPr="00D04FA8">
        <w:rPr>
          <w:color w:val="000000" w:themeColor="text1"/>
        </w:rPr>
        <w:t xml:space="preserve"> экспертизы, подтверждающих получение вреда жизни или здоровью добровольца (волонтера), повлекших установление инвалидности, следующие документы: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а) заявление о назначении компенсации с указанием реквизитов для перечисления компенсации (наименование банка, банковский идентификационный код, номер счета или номер банковской карты, являющейся национальным платежным инструментом);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б) копия документа, удостоверяющего личность добровольца (волонтера);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в) страховой номер индивидуального лицевого счета;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г) копии медицинских документов, подтверждающих степень тяжести вреда жизни или здоровью добровольца (волонтера), определяемую в соответствии с </w:t>
      </w:r>
      <w:hyperlink r:id="rId11">
        <w:r w:rsidRPr="00D04FA8">
          <w:rPr>
            <w:color w:val="000000" w:themeColor="text1"/>
          </w:rPr>
          <w:t>постановлением</w:t>
        </w:r>
      </w:hyperlink>
      <w:r w:rsidRPr="00D04FA8">
        <w:rPr>
          <w:color w:val="000000" w:themeColor="text1"/>
        </w:rPr>
        <w:t xml:space="preserve"> Правительства Российской Федерации от 17 августа 2007 г. N 522 "Об утверждении Правил определения степени тяжести вреда, причиненного здоровью человека";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д) копия заключения </w:t>
      </w:r>
      <w:proofErr w:type="gramStart"/>
      <w:r w:rsidRPr="00D04FA8">
        <w:rPr>
          <w:color w:val="000000" w:themeColor="text1"/>
        </w:rPr>
        <w:t>медико-социальной</w:t>
      </w:r>
      <w:proofErr w:type="gramEnd"/>
      <w:r w:rsidRPr="00D04FA8">
        <w:rPr>
          <w:color w:val="000000" w:themeColor="text1"/>
        </w:rPr>
        <w:t xml:space="preserve"> экспертизы в случае установления инвалидности;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е) иные медицинские документы.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61"/>
      <w:bookmarkEnd w:id="6"/>
      <w:r w:rsidRPr="00D04FA8">
        <w:rPr>
          <w:color w:val="000000" w:themeColor="text1"/>
        </w:rPr>
        <w:t>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а) заявление о получении компенсации с указанием реквизитов для перечисления компенсации (наименование банка, банковский идентификационный код, номер счета или номер банковской карты, являющейся национальным платежным инструментом);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б) копии документов, подтверждающих права лиц, указанных в </w:t>
      </w:r>
      <w:hyperlink w:anchor="P48">
        <w:r w:rsidRPr="00D04FA8">
          <w:rPr>
            <w:color w:val="000000" w:themeColor="text1"/>
          </w:rPr>
          <w:t>пункте 6</w:t>
        </w:r>
      </w:hyperlink>
      <w:r w:rsidRPr="00D04FA8">
        <w:rPr>
          <w:color w:val="000000" w:themeColor="text1"/>
        </w:rPr>
        <w:t xml:space="preserve"> настоящих Правил, на компенсацию;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в) копия документа, удостоверяющего личность лица, имеющего право на получение компенсации;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г) страховой номер индивидуального лицевого счета лица, имеющего право на получение компенсации, и страховой номер индивидуального лицевого счета погибшего (умершего) добровольца (волонтера);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д) копия свидетельства о смерти добровольца (волонтера);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е) иные медицинские документы.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9. Документы, указанные в </w:t>
      </w:r>
      <w:hyperlink w:anchor="P54">
        <w:r w:rsidRPr="00D04FA8">
          <w:rPr>
            <w:color w:val="000000" w:themeColor="text1"/>
          </w:rPr>
          <w:t>пунктах 7</w:t>
        </w:r>
      </w:hyperlink>
      <w:r w:rsidRPr="00D04FA8">
        <w:rPr>
          <w:color w:val="000000" w:themeColor="text1"/>
        </w:rPr>
        <w:t xml:space="preserve"> и </w:t>
      </w:r>
      <w:hyperlink w:anchor="P61">
        <w:r w:rsidRPr="00D04FA8">
          <w:rPr>
            <w:color w:val="000000" w:themeColor="text1"/>
          </w:rPr>
          <w:t>8</w:t>
        </w:r>
      </w:hyperlink>
      <w:r w:rsidRPr="00D04FA8">
        <w:rPr>
          <w:color w:val="000000" w:themeColor="text1"/>
        </w:rPr>
        <w:t xml:space="preserve"> настоящих Правил, могут быть переданы в Федеральное агентство по делам молодежи с представлением оригиналов документов или могут быть представлены в виде нотариально заверенных копий.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10. </w:t>
      </w:r>
      <w:proofErr w:type="gramStart"/>
      <w:r w:rsidRPr="00D04FA8">
        <w:rPr>
          <w:color w:val="000000" w:themeColor="text1"/>
        </w:rPr>
        <w:t xml:space="preserve">Федеральное агентство по делам молодежи в течение 15 рабочих дней со дня получения документов, указанных в </w:t>
      </w:r>
      <w:hyperlink w:anchor="P54">
        <w:r w:rsidRPr="00D04FA8">
          <w:rPr>
            <w:color w:val="000000" w:themeColor="text1"/>
          </w:rPr>
          <w:t>пунктах 7</w:t>
        </w:r>
      </w:hyperlink>
      <w:r w:rsidRPr="00D04FA8">
        <w:rPr>
          <w:color w:val="000000" w:themeColor="text1"/>
        </w:rPr>
        <w:t xml:space="preserve"> и </w:t>
      </w:r>
      <w:hyperlink w:anchor="P61">
        <w:r w:rsidRPr="00D04FA8">
          <w:rPr>
            <w:color w:val="000000" w:themeColor="text1"/>
          </w:rPr>
          <w:t>8</w:t>
        </w:r>
      </w:hyperlink>
      <w:r w:rsidRPr="00D04FA8">
        <w:rPr>
          <w:color w:val="000000" w:themeColor="text1"/>
        </w:rPr>
        <w:t xml:space="preserve"> настоящих Правил, проводит их проверку на соответствие требованиям, установленным настоящими Правилами и иными нормативными правовыми актами Российской Федерации, и принимает решение о принятии (об отказе в принятии и о возврате) указанных документов.</w:t>
      </w:r>
      <w:proofErr w:type="gramEnd"/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70"/>
      <w:bookmarkEnd w:id="7"/>
      <w:r w:rsidRPr="00D04FA8">
        <w:rPr>
          <w:color w:val="000000" w:themeColor="text1"/>
        </w:rPr>
        <w:t xml:space="preserve">11. Основаниями для принятия решения об отказе в принятии и о возврате добровольцу </w:t>
      </w:r>
      <w:r w:rsidRPr="00D04FA8">
        <w:rPr>
          <w:color w:val="000000" w:themeColor="text1"/>
        </w:rPr>
        <w:lastRenderedPageBreak/>
        <w:t xml:space="preserve">(волонтеру) или лицам, имеющим право на получение компенсации, документов, указанных в </w:t>
      </w:r>
      <w:hyperlink w:anchor="P54">
        <w:r w:rsidRPr="00D04FA8">
          <w:rPr>
            <w:color w:val="000000" w:themeColor="text1"/>
          </w:rPr>
          <w:t>пунктах 7</w:t>
        </w:r>
      </w:hyperlink>
      <w:r w:rsidRPr="00D04FA8">
        <w:rPr>
          <w:color w:val="000000" w:themeColor="text1"/>
        </w:rPr>
        <w:t xml:space="preserve"> и </w:t>
      </w:r>
      <w:hyperlink w:anchor="P61">
        <w:r w:rsidRPr="00D04FA8">
          <w:rPr>
            <w:color w:val="000000" w:themeColor="text1"/>
          </w:rPr>
          <w:t>8</w:t>
        </w:r>
      </w:hyperlink>
      <w:r w:rsidRPr="00D04FA8">
        <w:rPr>
          <w:color w:val="000000" w:themeColor="text1"/>
        </w:rPr>
        <w:t xml:space="preserve"> настоящих Правил, являются: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а) непредставление или представление не в полном объеме указанных документов;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б) установление факта наличия недостоверности в указанных документах, представленных добровольцем (волонтером) или лицом, имеющим право на получение компенсации.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12. </w:t>
      </w:r>
      <w:proofErr w:type="gramStart"/>
      <w:r w:rsidRPr="00D04FA8">
        <w:rPr>
          <w:color w:val="000000" w:themeColor="text1"/>
        </w:rPr>
        <w:t xml:space="preserve">В случае принятия решения об отказе в принятии и о возврате документов, указанных в </w:t>
      </w:r>
      <w:hyperlink w:anchor="P54">
        <w:r w:rsidRPr="00D04FA8">
          <w:rPr>
            <w:color w:val="000000" w:themeColor="text1"/>
          </w:rPr>
          <w:t>пунктах 7</w:t>
        </w:r>
      </w:hyperlink>
      <w:r w:rsidRPr="00D04FA8">
        <w:rPr>
          <w:color w:val="000000" w:themeColor="text1"/>
        </w:rPr>
        <w:t xml:space="preserve"> и </w:t>
      </w:r>
      <w:hyperlink w:anchor="P61">
        <w:r w:rsidRPr="00D04FA8">
          <w:rPr>
            <w:color w:val="000000" w:themeColor="text1"/>
          </w:rPr>
          <w:t>8</w:t>
        </w:r>
      </w:hyperlink>
      <w:r w:rsidRPr="00D04FA8">
        <w:rPr>
          <w:color w:val="000000" w:themeColor="text1"/>
        </w:rPr>
        <w:t xml:space="preserve"> настоящих Правил, по основаниям, указанным в </w:t>
      </w:r>
      <w:hyperlink w:anchor="P70">
        <w:r w:rsidRPr="00D04FA8">
          <w:rPr>
            <w:color w:val="000000" w:themeColor="text1"/>
          </w:rPr>
          <w:t>пункте 11</w:t>
        </w:r>
      </w:hyperlink>
      <w:r w:rsidRPr="00D04FA8">
        <w:rPr>
          <w:color w:val="000000" w:themeColor="text1"/>
        </w:rPr>
        <w:t xml:space="preserve"> настоящих Правил, Федеральное агентство по делам молодежи в течение 10 рабочих дней со дня принятия указанного решения возвращает такие документы добровольцу (волонтеру) или лицу, имеющему право на получение компенсации, с уведомлением, в котором указываются</w:t>
      </w:r>
      <w:proofErr w:type="gramEnd"/>
      <w:r w:rsidRPr="00D04FA8">
        <w:rPr>
          <w:color w:val="000000" w:themeColor="text1"/>
        </w:rPr>
        <w:t xml:space="preserve"> основания принятого решения, включая перечень недостающих документов и (или) сведений, которые необходимо уточнить.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Доброволец (волонтер) или лицо, имеющее право на получение компенсации, вправе в течение 30 дней со дня получения указанного уведомления повторно представить документы, указанные в </w:t>
      </w:r>
      <w:hyperlink w:anchor="P54">
        <w:r w:rsidRPr="00D04FA8">
          <w:rPr>
            <w:color w:val="000000" w:themeColor="text1"/>
          </w:rPr>
          <w:t>пунктах 7</w:t>
        </w:r>
      </w:hyperlink>
      <w:r w:rsidRPr="00D04FA8">
        <w:rPr>
          <w:color w:val="000000" w:themeColor="text1"/>
        </w:rPr>
        <w:t xml:space="preserve"> и </w:t>
      </w:r>
      <w:hyperlink w:anchor="P61">
        <w:r w:rsidRPr="00D04FA8">
          <w:rPr>
            <w:color w:val="000000" w:themeColor="text1"/>
          </w:rPr>
          <w:t>8</w:t>
        </w:r>
      </w:hyperlink>
      <w:r w:rsidRPr="00D04FA8">
        <w:rPr>
          <w:color w:val="000000" w:themeColor="text1"/>
        </w:rPr>
        <w:t xml:space="preserve"> настоящих Правил, с уточненными сведениями.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13. </w:t>
      </w:r>
      <w:proofErr w:type="gramStart"/>
      <w:r w:rsidRPr="00D04FA8">
        <w:rPr>
          <w:color w:val="000000" w:themeColor="text1"/>
        </w:rPr>
        <w:t>Для установления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</w:t>
      </w:r>
      <w:proofErr w:type="gramEnd"/>
      <w:r w:rsidRPr="00D04FA8">
        <w:rPr>
          <w:color w:val="000000" w:themeColor="text1"/>
        </w:rPr>
        <w:t xml:space="preserve"> </w:t>
      </w:r>
      <w:proofErr w:type="gramStart"/>
      <w:r w:rsidRPr="00D04FA8">
        <w:rPr>
          <w:color w:val="000000" w:themeColor="text1"/>
        </w:rPr>
        <w:t xml:space="preserve">жизни или здоровью добровольца (волонтера), полученного добровольцем (волонтером) при осуществлении им добровольческой (волонтерской) деятельности (далее - причинно-следственная связь), согласно </w:t>
      </w:r>
      <w:hyperlink w:anchor="P100">
        <w:r w:rsidRPr="00D04FA8">
          <w:rPr>
            <w:color w:val="000000" w:themeColor="text1"/>
          </w:rPr>
          <w:t>приложению N 1</w:t>
        </w:r>
      </w:hyperlink>
      <w:r w:rsidRPr="00D04FA8">
        <w:rPr>
          <w:color w:val="000000" w:themeColor="text1"/>
        </w:rPr>
        <w:t xml:space="preserve"> Федеральное агентство по делам молодежи направляет документы, предусмотренные </w:t>
      </w:r>
      <w:hyperlink w:anchor="P54">
        <w:r w:rsidRPr="00D04FA8">
          <w:rPr>
            <w:color w:val="000000" w:themeColor="text1"/>
          </w:rPr>
          <w:t>пунктами 7</w:t>
        </w:r>
      </w:hyperlink>
      <w:r w:rsidRPr="00D04FA8">
        <w:rPr>
          <w:color w:val="000000" w:themeColor="text1"/>
        </w:rPr>
        <w:t xml:space="preserve"> и </w:t>
      </w:r>
      <w:hyperlink w:anchor="P61">
        <w:r w:rsidRPr="00D04FA8">
          <w:rPr>
            <w:color w:val="000000" w:themeColor="text1"/>
          </w:rPr>
          <w:t>8</w:t>
        </w:r>
      </w:hyperlink>
      <w:r w:rsidRPr="00D04FA8">
        <w:rPr>
          <w:color w:val="000000" w:themeColor="text1"/>
        </w:rPr>
        <w:t xml:space="preserve"> настоящих Правил, в комиссию по установлению причинно-следственной связи, создаваемую по решению высшего должностного лица субъекта Российской Федерации в соответствии с </w:t>
      </w:r>
      <w:hyperlink w:anchor="P100">
        <w:r w:rsidRPr="00D04FA8">
          <w:rPr>
            <w:color w:val="000000" w:themeColor="text1"/>
          </w:rPr>
          <w:t>приложением N 1</w:t>
        </w:r>
      </w:hyperlink>
      <w:r w:rsidRPr="00D04FA8">
        <w:rPr>
          <w:color w:val="000000" w:themeColor="text1"/>
        </w:rPr>
        <w:t xml:space="preserve"> к настоящим Правилам (далее</w:t>
      </w:r>
      <w:proofErr w:type="gramEnd"/>
      <w:r w:rsidRPr="00D04FA8">
        <w:rPr>
          <w:color w:val="000000" w:themeColor="text1"/>
        </w:rPr>
        <w:t xml:space="preserve"> - комиссия).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14. После получения от комиссии заключения о причинно-следственной связи по форме согласно </w:t>
      </w:r>
      <w:hyperlink w:anchor="P153">
        <w:r w:rsidRPr="00D04FA8">
          <w:rPr>
            <w:color w:val="000000" w:themeColor="text1"/>
          </w:rPr>
          <w:t>приложению N 2</w:t>
        </w:r>
      </w:hyperlink>
      <w:r w:rsidRPr="00D04FA8">
        <w:rPr>
          <w:color w:val="000000" w:themeColor="text1"/>
        </w:rPr>
        <w:t xml:space="preserve"> (далее - заключение) Федеральное агентство по делам молодежи в течение 7 календарных дней направляет в территориальный орган Фонда пенсионного и социального страхования Российской Федерации: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77"/>
      <w:bookmarkEnd w:id="8"/>
      <w:r w:rsidRPr="00D04FA8">
        <w:rPr>
          <w:color w:val="000000" w:themeColor="text1"/>
        </w:rPr>
        <w:t>а) в отношении добровольцев (волонтеров):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документы, предусмотренные </w:t>
      </w:r>
      <w:hyperlink w:anchor="P54">
        <w:r w:rsidRPr="00D04FA8">
          <w:rPr>
            <w:color w:val="000000" w:themeColor="text1"/>
          </w:rPr>
          <w:t>пунктом 7</w:t>
        </w:r>
      </w:hyperlink>
      <w:r w:rsidRPr="00D04FA8">
        <w:rPr>
          <w:color w:val="000000" w:themeColor="text1"/>
        </w:rPr>
        <w:t xml:space="preserve"> настоящих Правил;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выписку из информационной системы с указанием времени и места осуществления добровольцем (волонтером) вида добровольческой (волонтерской) деятельности, предусмотренного </w:t>
      </w:r>
      <w:hyperlink r:id="rId12">
        <w:r w:rsidRPr="00D04FA8">
          <w:rPr>
            <w:color w:val="000000" w:themeColor="text1"/>
          </w:rPr>
          <w:t>пунктом 1.1 статьи 17.1</w:t>
        </w:r>
      </w:hyperlink>
      <w:r w:rsidRPr="00D04FA8">
        <w:rPr>
          <w:color w:val="000000" w:themeColor="text1"/>
        </w:rPr>
        <w:t xml:space="preserve"> Федерального закона;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заключение;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81"/>
      <w:bookmarkEnd w:id="9"/>
      <w:r w:rsidRPr="00D04FA8">
        <w:rPr>
          <w:color w:val="000000" w:themeColor="text1"/>
        </w:rPr>
        <w:t>б) в отношении лиц, имеющих право на получение компенсации: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документы, предусмотренные </w:t>
      </w:r>
      <w:hyperlink w:anchor="P61">
        <w:r w:rsidRPr="00D04FA8">
          <w:rPr>
            <w:color w:val="000000" w:themeColor="text1"/>
          </w:rPr>
          <w:t>пунктом 8</w:t>
        </w:r>
      </w:hyperlink>
      <w:r w:rsidRPr="00D04FA8">
        <w:rPr>
          <w:color w:val="000000" w:themeColor="text1"/>
        </w:rPr>
        <w:t xml:space="preserve"> настоящих Правил;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выписку из информационной системы с указанием времени и места осуществления добровольцем (волонтером) вида добровольческой (волонтерской) деятельности, предусмотренного </w:t>
      </w:r>
      <w:hyperlink r:id="rId13">
        <w:r w:rsidRPr="00D04FA8">
          <w:rPr>
            <w:color w:val="000000" w:themeColor="text1"/>
          </w:rPr>
          <w:t>пунктом 1.1 статьи 17.1</w:t>
        </w:r>
      </w:hyperlink>
      <w:r w:rsidRPr="00D04FA8">
        <w:rPr>
          <w:color w:val="000000" w:themeColor="text1"/>
        </w:rPr>
        <w:t xml:space="preserve"> Федерального закона;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lastRenderedPageBreak/>
        <w:t>заключение.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15. Территориальный орган Фонда пенсионного и социального страхования Российской Федерации в течение 10 рабочих дней со дня поступления документов, указанных в </w:t>
      </w:r>
      <w:hyperlink w:anchor="P77">
        <w:r w:rsidRPr="00D04FA8">
          <w:rPr>
            <w:color w:val="000000" w:themeColor="text1"/>
          </w:rPr>
          <w:t>подпунктах "а"</w:t>
        </w:r>
      </w:hyperlink>
      <w:r w:rsidRPr="00D04FA8">
        <w:rPr>
          <w:color w:val="000000" w:themeColor="text1"/>
        </w:rPr>
        <w:t xml:space="preserve"> и </w:t>
      </w:r>
      <w:hyperlink w:anchor="P81">
        <w:r w:rsidRPr="00D04FA8">
          <w:rPr>
            <w:color w:val="000000" w:themeColor="text1"/>
          </w:rPr>
          <w:t>"б" пункта 14</w:t>
        </w:r>
      </w:hyperlink>
      <w:r w:rsidRPr="00D04FA8">
        <w:rPr>
          <w:color w:val="000000" w:themeColor="text1"/>
        </w:rPr>
        <w:t xml:space="preserve"> настоящих Правил, перечисляет компенсацию на банковский счет добровольца (волонтера) или банковские счета лиц, имеющих право на получение компенсации.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16. Компенсация, причитающаяся несовершеннолетним членам семьи, перечисляется на банковский счет, открытый родителем (усыновителем, опекуном, попечителем) на имя несовершеннолетнего члена семьи.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17. Нормативными правовыми актами субъектов Российской Федерации могут быть дополнительно установлены компенсации, назначаемые и осуществляемые за счет средств бюджетов субъектов Российской Федерации.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right"/>
        <w:outlineLvl w:val="1"/>
        <w:rPr>
          <w:color w:val="000000" w:themeColor="text1"/>
        </w:rPr>
      </w:pPr>
      <w:r w:rsidRPr="00D04FA8">
        <w:rPr>
          <w:color w:val="000000" w:themeColor="text1"/>
        </w:rPr>
        <w:t>Приложение N 1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к Правилам назначения и выплаты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компенсации, предусмотренной пунктом 1.1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статьи 17.1 Федерального закона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"О благотворительной деятельности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 xml:space="preserve">и </w:t>
      </w:r>
      <w:proofErr w:type="gramStart"/>
      <w:r w:rsidRPr="00D04FA8">
        <w:rPr>
          <w:color w:val="000000" w:themeColor="text1"/>
        </w:rPr>
        <w:t>добровольчестве</w:t>
      </w:r>
      <w:proofErr w:type="gramEnd"/>
      <w:r w:rsidRPr="00D04FA8">
        <w:rPr>
          <w:color w:val="000000" w:themeColor="text1"/>
        </w:rPr>
        <w:t xml:space="preserve"> (</w:t>
      </w:r>
      <w:proofErr w:type="spellStart"/>
      <w:r w:rsidRPr="00D04FA8">
        <w:rPr>
          <w:color w:val="000000" w:themeColor="text1"/>
        </w:rPr>
        <w:t>волонтерстве</w:t>
      </w:r>
      <w:proofErr w:type="spellEnd"/>
      <w:r w:rsidRPr="00D04FA8">
        <w:rPr>
          <w:color w:val="000000" w:themeColor="text1"/>
        </w:rPr>
        <w:t>)"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bookmarkStart w:id="10" w:name="P100"/>
      <w:bookmarkEnd w:id="10"/>
      <w:r w:rsidRPr="00D04FA8">
        <w:rPr>
          <w:color w:val="000000" w:themeColor="text1"/>
        </w:rPr>
        <w:t>ПРАВИЛА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УСТАНОВЛЕНИЯ ПРИЧИННО-СЛЕДСТВЕННОЙ СВЯЗИ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МЕЖДУ ПОЛУЧЕНИЕМ ВРЕДА ЖИЗНИ ИЛИ ЗДОРОВЬЮ ДОБРОВОЛЬЦА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 xml:space="preserve">(ВОЛОНТЕРА) И ОСУЩЕСТВЛЕНИЕМ ИМ ВИДА </w:t>
      </w:r>
      <w:proofErr w:type="gramStart"/>
      <w:r w:rsidRPr="00D04FA8">
        <w:rPr>
          <w:color w:val="000000" w:themeColor="text1"/>
        </w:rPr>
        <w:t>ДОБРОВОЛЬЧЕСКОЙ</w:t>
      </w:r>
      <w:proofErr w:type="gramEnd"/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(ВОЛОНТЕРСКОЙ) ДЕЯТЕЛЬНОСТИ, А ТАКЖЕ ПРИЧИННО-СЛЕДСТВЕННОЙ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СВЯЗИ МЕЖДУ СМЕРТЬЮ (ГИБЕЛЬЮ) ДОБРОВОЛЬЦА (ВОЛОНТЕРА)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И ВРЕДОМ ЖИЗНИ ИЛИ ЗДОРОВЬЮ ДОБРОВОЛЬЦА (ВОЛОНТЕРА),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ПОЛУЧЕННЫМ ДОБРОВОЛЬЦЕМ (ВОЛОНТЕРОМ) ПРИ ОСУЩЕСТВЛЕНИИ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ИМ ДОБРОВОЛЬЧЕСКОЙ (ВОЛОНТЕРСКОЙ) ДЕЯТЕЛЬНОСТИ, В СЛУЧАЕ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ЕСЛИ СМЕРТЬ (ГИБЕЛЬ) ДОБРОВОЛЬЦА (ВОЛОНТЕРА) НАСТУПИЛА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ДО ИСТЕЧЕНИЯ ОДНОГО ГОДА СО ДНЯ ПОЛУЧЕНИЯ ВРЕДА ЖИЗНИ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ИЛИ ЗДОРОВЬЮ ДОБРОВОЛЬЦА (ВОЛОНТЕРА), ПОЛУЧЕННОГО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ДОБРОВОЛЬЦЕМ (ВОЛОНТЕРОМ) ПРИ ОСУЩЕСТВЛЕНИИ</w:t>
      </w:r>
    </w:p>
    <w:p w:rsidR="009D7B17" w:rsidRPr="00D04FA8" w:rsidRDefault="009D7B17">
      <w:pPr>
        <w:pStyle w:val="ConsPlusTitle"/>
        <w:jc w:val="center"/>
        <w:rPr>
          <w:color w:val="000000" w:themeColor="text1"/>
        </w:rPr>
      </w:pPr>
      <w:r w:rsidRPr="00D04FA8">
        <w:rPr>
          <w:color w:val="000000" w:themeColor="text1"/>
        </w:rPr>
        <w:t>ИМ ДОБРОВОЛЬЧЕСКОЙ (ВОЛОНТЕРСКОЙ) ДЕЯТЕЛЬНОСТИ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1. </w:t>
      </w:r>
      <w:proofErr w:type="gramStart"/>
      <w:r w:rsidRPr="00D04FA8">
        <w:rPr>
          <w:color w:val="000000" w:themeColor="text1"/>
        </w:rPr>
        <w:t>Настоящие Правила определяют порядок установления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</w:t>
      </w:r>
      <w:proofErr w:type="gramEnd"/>
      <w:r w:rsidRPr="00D04FA8">
        <w:rPr>
          <w:color w:val="000000" w:themeColor="text1"/>
        </w:rPr>
        <w:t xml:space="preserve"> дня получения вреда жизни или здоровью добровольца (волонтера), полученного добровольцем (волонтером) при осуществлении им добровольческой (волонтерской) деятельности (далее - причинно-следственная связь).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2. В целях установления причинно-следственной связи по решению высшего должностного лица субъекта Российской Федерации создается комиссия по установлению причинно-следственной связи (далее - комиссия). </w:t>
      </w:r>
      <w:proofErr w:type="gramStart"/>
      <w:r w:rsidRPr="00D04FA8">
        <w:rPr>
          <w:color w:val="000000" w:themeColor="text1"/>
        </w:rPr>
        <w:t xml:space="preserve">По решению высшего должностного лица субъекта </w:t>
      </w:r>
      <w:r w:rsidRPr="00D04FA8">
        <w:rPr>
          <w:color w:val="000000" w:themeColor="text1"/>
        </w:rPr>
        <w:lastRenderedPageBreak/>
        <w:t xml:space="preserve">Российской Федерации на комиссию также могут быть возложены полномочия комиссии по установлению причинно-следственной связи, образованной в соответствии с </w:t>
      </w:r>
      <w:hyperlink r:id="rId14">
        <w:r w:rsidRPr="00D04FA8">
          <w:rPr>
            <w:color w:val="000000" w:themeColor="text1"/>
          </w:rPr>
          <w:t>постановлением</w:t>
        </w:r>
      </w:hyperlink>
      <w:r w:rsidRPr="00D04FA8">
        <w:rPr>
          <w:color w:val="000000" w:themeColor="text1"/>
        </w:rPr>
        <w:t xml:space="preserve"> Правительства Российской Федерации от 6 мая 2022 г. N 824 "Об утверждении Правил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</w:t>
      </w:r>
      <w:proofErr w:type="gramEnd"/>
      <w:r w:rsidRPr="00D04FA8">
        <w:rPr>
          <w:color w:val="000000" w:themeColor="text1"/>
        </w:rPr>
        <w:t xml:space="preserve"> </w:t>
      </w:r>
      <w:proofErr w:type="gramStart"/>
      <w:r w:rsidRPr="00D04FA8">
        <w:rPr>
          <w:color w:val="000000" w:themeColor="text1"/>
        </w:rPr>
        <w:t>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семей".</w:t>
      </w:r>
      <w:proofErr w:type="gramEnd"/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3. Комиссия осуществляет свою деятельность во взаимодействии с федеральными органами исполнительной власти, федеральными государственными органами, органами государственной власти субъектов Российской Федерации, органами местного самоуправления, иными органами и организациями (далее - органы и организации). </w:t>
      </w:r>
      <w:proofErr w:type="gramStart"/>
      <w:r w:rsidRPr="00D04FA8">
        <w:rPr>
          <w:color w:val="000000" w:themeColor="text1"/>
        </w:rPr>
        <w:t>В комиссию с учетом возложенных на нее задач могут входить представители исполнительных органов субъектов Российской Федерации в сфере охраны здоровья и в сфере социальной защиты, учреждений медико-социальной экспертизы, территориального органа Фонда пенсионного и социального страхования Российской Федерации, Федерального агентства по делам молодежи, медицинских организаций, в том числе имеющих лицензию на выполнение работ (услуг) по патологической анатомии, или учреждений судебно-медицинской экспертизы</w:t>
      </w:r>
      <w:proofErr w:type="gramEnd"/>
      <w:r w:rsidRPr="00D04FA8">
        <w:rPr>
          <w:color w:val="000000" w:themeColor="text1"/>
        </w:rPr>
        <w:t xml:space="preserve"> и добровольческих (волонтерских) организаций. По решению высшего должностного лица субъекта Российской Федерации в комиссию могут включаться также представители иных органов и организаций.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4. Положение о комисс</w:t>
      </w:r>
      <w:proofErr w:type="gramStart"/>
      <w:r w:rsidRPr="00D04FA8">
        <w:rPr>
          <w:color w:val="000000" w:themeColor="text1"/>
        </w:rPr>
        <w:t>ии и ее</w:t>
      </w:r>
      <w:proofErr w:type="gramEnd"/>
      <w:r w:rsidRPr="00D04FA8">
        <w:rPr>
          <w:color w:val="000000" w:themeColor="text1"/>
        </w:rPr>
        <w:t xml:space="preserve"> состав утверждаются высшим должностным лицом субъекта Российской Федерации. В состав комиссии должно входить нечетное количество членов (не менее 7 человек). На должность председателя комиссии назначается один из заместителей высшего должностного лица субъекта Российской Федерации. Председатель комиссии организует работу комиссии, принимает решение о созыве заседания комиссии.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5. Подготовку и организацию созыва заседаний комиссии, </w:t>
      </w:r>
      <w:proofErr w:type="gramStart"/>
      <w:r w:rsidRPr="00D04FA8">
        <w:rPr>
          <w:color w:val="000000" w:themeColor="text1"/>
        </w:rPr>
        <w:t>контроль за</w:t>
      </w:r>
      <w:proofErr w:type="gramEnd"/>
      <w:r w:rsidRPr="00D04FA8">
        <w:rPr>
          <w:color w:val="000000" w:themeColor="text1"/>
        </w:rPr>
        <w:t xml:space="preserve"> исполнением решений, принятых комиссией, а также решение текущих вопросов ее деятельности осуществляет ответственный секретарь комиссии.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6. Место нахождения комиссии (место проведения заседаний комиссии) определяется высшим должностным лицом субъекта Российской Федерации и доводится до сведения Федерального агентства по делам молодежи и уполномоченных организаций.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7. Организационное, правовое и материально-техническое обеспечение деятельности комиссии осуществляется исполнительными органами субъекта Российской Федерации.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8. Члены комиссии осуществляют свою деятельность на безвозмездной основе, обладают равными правами при обсуждении рассматриваемых на заседании вопросов и не вправе разглашать сведения, ставшие им известными в ходе работы комиссии.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9. В целях обеспечения своих функций комиссия вправе: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а) запрашивать и получать в установленном порядке необходимые материалы и информацию от органов и организаций путем направления запросов;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б) пользоваться государственными информационными системами в случаях и порядке, которые предусмотрены законодательством Российской Федерации;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в) приглашать для участия в работе должностных лиц и специалистов (экспертов) органов и организаций, не входящих в состав комиссии.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10. Запросы комиссии о представлении необходимых материалов и информации </w:t>
      </w:r>
      <w:r w:rsidRPr="00D04FA8">
        <w:rPr>
          <w:color w:val="000000" w:themeColor="text1"/>
        </w:rPr>
        <w:lastRenderedPageBreak/>
        <w:t xml:space="preserve">подписываются председателем комиссии или его заместителем. Срок рассмотрения таких запросов органами и организациями не должен превышать 5 календарных дней </w:t>
      </w:r>
      <w:proofErr w:type="gramStart"/>
      <w:r w:rsidRPr="00D04FA8">
        <w:rPr>
          <w:color w:val="000000" w:themeColor="text1"/>
        </w:rPr>
        <w:t>с даты регистрации</w:t>
      </w:r>
      <w:proofErr w:type="gramEnd"/>
      <w:r w:rsidRPr="00D04FA8">
        <w:rPr>
          <w:color w:val="000000" w:themeColor="text1"/>
        </w:rPr>
        <w:t xml:space="preserve"> запросов комиссии.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11. </w:t>
      </w:r>
      <w:proofErr w:type="gramStart"/>
      <w:r w:rsidRPr="00D04FA8">
        <w:rPr>
          <w:color w:val="000000" w:themeColor="text1"/>
        </w:rPr>
        <w:t xml:space="preserve">Для установления причинно-следственной связи Федеральное агентство по делам молодежи не позднее 7 календарных дней со дня получения документов, указанных в </w:t>
      </w:r>
      <w:hyperlink w:anchor="P54">
        <w:r w:rsidRPr="00D04FA8">
          <w:rPr>
            <w:color w:val="000000" w:themeColor="text1"/>
          </w:rPr>
          <w:t>пунктах 7</w:t>
        </w:r>
      </w:hyperlink>
      <w:r w:rsidRPr="00D04FA8">
        <w:rPr>
          <w:color w:val="000000" w:themeColor="text1"/>
        </w:rPr>
        <w:t xml:space="preserve"> и </w:t>
      </w:r>
      <w:hyperlink w:anchor="P61">
        <w:r w:rsidRPr="00D04FA8">
          <w:rPr>
            <w:color w:val="000000" w:themeColor="text1"/>
          </w:rPr>
          <w:t>8</w:t>
        </w:r>
      </w:hyperlink>
      <w:r w:rsidRPr="00D04FA8">
        <w:rPr>
          <w:color w:val="000000" w:themeColor="text1"/>
        </w:rPr>
        <w:t xml:space="preserve"> Правил назначения и выплаты компенсации, предусмотренной пунктом 1.1 статьи 17.1 Федерального закона "О благотворительной деятельности и добровольчестве (</w:t>
      </w:r>
      <w:proofErr w:type="spellStart"/>
      <w:r w:rsidRPr="00D04FA8">
        <w:rPr>
          <w:color w:val="000000" w:themeColor="text1"/>
        </w:rPr>
        <w:t>волонтерстве</w:t>
      </w:r>
      <w:proofErr w:type="spellEnd"/>
      <w:r w:rsidRPr="00D04FA8">
        <w:rPr>
          <w:color w:val="000000" w:themeColor="text1"/>
        </w:rPr>
        <w:t>)", утвержденных постановлением Правительства Российской Федерации от 7 марта 2023 г. N 356 "Об утверждении Правил назначения и выплаты</w:t>
      </w:r>
      <w:proofErr w:type="gramEnd"/>
      <w:r w:rsidRPr="00D04FA8">
        <w:rPr>
          <w:color w:val="000000" w:themeColor="text1"/>
        </w:rPr>
        <w:t xml:space="preserve"> </w:t>
      </w:r>
      <w:proofErr w:type="gramStart"/>
      <w:r w:rsidRPr="00D04FA8">
        <w:rPr>
          <w:color w:val="000000" w:themeColor="text1"/>
        </w:rPr>
        <w:t>компенсации, предусмотренной пунктом 1.1 статьи 17.1 Федерального закона "О благотворительной деятельности и добровольчестве (</w:t>
      </w:r>
      <w:proofErr w:type="spellStart"/>
      <w:r w:rsidRPr="00D04FA8">
        <w:rPr>
          <w:color w:val="000000" w:themeColor="text1"/>
        </w:rPr>
        <w:t>волонтерстве</w:t>
      </w:r>
      <w:proofErr w:type="spellEnd"/>
      <w:r w:rsidRPr="00D04FA8">
        <w:rPr>
          <w:color w:val="000000" w:themeColor="text1"/>
        </w:rPr>
        <w:t>)" (далее - Правила назначения и выплаты компенсации), направляет в комиссию по месту осуществления добровольческой (волонтерской) деятельности, при осуществлении которой получен вред жизни или здоровью добровольца (волонтера), в том числе повлекшей смерть (гибель) добровольца (волонтера), ходатайство об установлении причинно-следственной связи (далее - ходатайство) с приложением к нему:</w:t>
      </w:r>
      <w:proofErr w:type="gramEnd"/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29"/>
      <w:bookmarkEnd w:id="11"/>
      <w:r w:rsidRPr="00D04FA8">
        <w:rPr>
          <w:color w:val="000000" w:themeColor="text1"/>
        </w:rPr>
        <w:t>а) копий документов, подтверждающих полномочия представителя Федерального агентства по делам молодежи;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130"/>
      <w:bookmarkEnd w:id="12"/>
      <w:r w:rsidRPr="00D04FA8">
        <w:rPr>
          <w:color w:val="000000" w:themeColor="text1"/>
        </w:rPr>
        <w:t xml:space="preserve">б) копий документов, полученных от добровольца (волонтера) или лиц, указанных в </w:t>
      </w:r>
      <w:hyperlink w:anchor="P48">
        <w:r w:rsidRPr="00D04FA8">
          <w:rPr>
            <w:color w:val="000000" w:themeColor="text1"/>
          </w:rPr>
          <w:t>пункте 6</w:t>
        </w:r>
      </w:hyperlink>
      <w:r w:rsidRPr="00D04FA8">
        <w:rPr>
          <w:color w:val="000000" w:themeColor="text1"/>
        </w:rPr>
        <w:t xml:space="preserve"> Правил назначения и выплаты компенсации, в соответствии с </w:t>
      </w:r>
      <w:hyperlink w:anchor="P54">
        <w:r w:rsidRPr="00D04FA8">
          <w:rPr>
            <w:color w:val="000000" w:themeColor="text1"/>
          </w:rPr>
          <w:t>пунктами 7</w:t>
        </w:r>
      </w:hyperlink>
      <w:r w:rsidRPr="00D04FA8">
        <w:rPr>
          <w:color w:val="000000" w:themeColor="text1"/>
        </w:rPr>
        <w:t xml:space="preserve"> и </w:t>
      </w:r>
      <w:hyperlink w:anchor="P61">
        <w:r w:rsidRPr="00D04FA8">
          <w:rPr>
            <w:color w:val="000000" w:themeColor="text1"/>
          </w:rPr>
          <w:t>8</w:t>
        </w:r>
      </w:hyperlink>
      <w:r w:rsidRPr="00D04FA8">
        <w:rPr>
          <w:color w:val="000000" w:themeColor="text1"/>
        </w:rPr>
        <w:t xml:space="preserve"> Правил назначения и выплаты компенсации.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12. В случае если в субъекте Российской Федерации на момент направления Федеральным агентством по делам молодежи ходатайства комиссия не образована, ходатайство с приложением к нему документов, указанных в </w:t>
      </w:r>
      <w:hyperlink w:anchor="P129">
        <w:r w:rsidRPr="00D04FA8">
          <w:rPr>
            <w:color w:val="000000" w:themeColor="text1"/>
          </w:rPr>
          <w:t>подпунктах "а"</w:t>
        </w:r>
      </w:hyperlink>
      <w:r w:rsidRPr="00D04FA8">
        <w:rPr>
          <w:color w:val="000000" w:themeColor="text1"/>
        </w:rPr>
        <w:t xml:space="preserve"> и </w:t>
      </w:r>
      <w:hyperlink w:anchor="P130">
        <w:r w:rsidRPr="00D04FA8">
          <w:rPr>
            <w:color w:val="000000" w:themeColor="text1"/>
          </w:rPr>
          <w:t>"б" пункта 11</w:t>
        </w:r>
      </w:hyperlink>
      <w:r w:rsidRPr="00D04FA8">
        <w:rPr>
          <w:color w:val="000000" w:themeColor="text1"/>
        </w:rPr>
        <w:t xml:space="preserve"> настоящих Правил, представляется в высший исполнительный орган субъекта Российской Федерации.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13. Срок рассмотрения комиссией ходатайства и документов, указанных в </w:t>
      </w:r>
      <w:hyperlink w:anchor="P129">
        <w:r w:rsidRPr="00D04FA8">
          <w:rPr>
            <w:color w:val="000000" w:themeColor="text1"/>
          </w:rPr>
          <w:t>подпунктах "а"</w:t>
        </w:r>
      </w:hyperlink>
      <w:r w:rsidRPr="00D04FA8">
        <w:rPr>
          <w:color w:val="000000" w:themeColor="text1"/>
        </w:rPr>
        <w:t xml:space="preserve"> и </w:t>
      </w:r>
      <w:hyperlink w:anchor="P130">
        <w:r w:rsidRPr="00D04FA8">
          <w:rPr>
            <w:color w:val="000000" w:themeColor="text1"/>
          </w:rPr>
          <w:t>"б" пункта 11</w:t>
        </w:r>
      </w:hyperlink>
      <w:r w:rsidRPr="00D04FA8">
        <w:rPr>
          <w:color w:val="000000" w:themeColor="text1"/>
        </w:rPr>
        <w:t xml:space="preserve"> настоящих Правил, направленных Федеральным агентством по делам молодежи, не должен превышать 15 календарных дней </w:t>
      </w:r>
      <w:proofErr w:type="gramStart"/>
      <w:r w:rsidRPr="00D04FA8">
        <w:rPr>
          <w:color w:val="000000" w:themeColor="text1"/>
        </w:rPr>
        <w:t>с даты поступления</w:t>
      </w:r>
      <w:proofErr w:type="gramEnd"/>
      <w:r w:rsidRPr="00D04FA8">
        <w:rPr>
          <w:color w:val="000000" w:themeColor="text1"/>
        </w:rPr>
        <w:t xml:space="preserve"> ходатайства.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14. Результаты рассмотрения комиссией ходатайства и документов, указанных в </w:t>
      </w:r>
      <w:hyperlink w:anchor="P129">
        <w:r w:rsidRPr="00D04FA8">
          <w:rPr>
            <w:color w:val="000000" w:themeColor="text1"/>
          </w:rPr>
          <w:t>подпунктах "а"</w:t>
        </w:r>
      </w:hyperlink>
      <w:r w:rsidRPr="00D04FA8">
        <w:rPr>
          <w:color w:val="000000" w:themeColor="text1"/>
        </w:rPr>
        <w:t xml:space="preserve"> и </w:t>
      </w:r>
      <w:hyperlink w:anchor="P130">
        <w:r w:rsidRPr="00D04FA8">
          <w:rPr>
            <w:color w:val="000000" w:themeColor="text1"/>
          </w:rPr>
          <w:t>"б" пункта 11</w:t>
        </w:r>
      </w:hyperlink>
      <w:r w:rsidRPr="00D04FA8">
        <w:rPr>
          <w:color w:val="000000" w:themeColor="text1"/>
        </w:rPr>
        <w:t xml:space="preserve"> настоящих Правил, направленных Федеральным агентством по делам молодежи, оформляются: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а) протоколом, содержащим принятые решения, который подписывается председателем комиссии (его заместителем при отсутствии председателя) и всеми членами комиссии;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б) заключением о причинно-следственной связи по форме, предусмотренной </w:t>
      </w:r>
      <w:hyperlink w:anchor="P153">
        <w:r w:rsidRPr="00D04FA8">
          <w:rPr>
            <w:color w:val="000000" w:themeColor="text1"/>
          </w:rPr>
          <w:t>приложением N 2</w:t>
        </w:r>
      </w:hyperlink>
      <w:r w:rsidRPr="00D04FA8">
        <w:rPr>
          <w:color w:val="000000" w:themeColor="text1"/>
        </w:rPr>
        <w:t xml:space="preserve"> к Правилам назначения и выплаты компенсации (далее - заключение), которое подписывается председателем комиссии (его заместителем при отсутствии председателя).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15.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>16. Заключение действует бессрочно на всей территории Российской Федерации.</w:t>
      </w:r>
    </w:p>
    <w:p w:rsidR="009D7B17" w:rsidRPr="00D04FA8" w:rsidRDefault="009D7B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04FA8">
        <w:rPr>
          <w:color w:val="000000" w:themeColor="text1"/>
        </w:rPr>
        <w:t xml:space="preserve">17. Подписанное заключение направляется в адрес Федерального агентства по делам молодежи не позднее 3-го рабочего дня </w:t>
      </w:r>
      <w:proofErr w:type="gramStart"/>
      <w:r w:rsidRPr="00D04FA8">
        <w:rPr>
          <w:color w:val="000000" w:themeColor="text1"/>
        </w:rPr>
        <w:t>с даты проведения</w:t>
      </w:r>
      <w:proofErr w:type="gramEnd"/>
      <w:r w:rsidRPr="00D04FA8">
        <w:rPr>
          <w:color w:val="000000" w:themeColor="text1"/>
        </w:rPr>
        <w:t xml:space="preserve"> заседания комиссии и подписания заключения.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right"/>
        <w:outlineLvl w:val="1"/>
        <w:rPr>
          <w:color w:val="000000" w:themeColor="text1"/>
        </w:rPr>
      </w:pPr>
      <w:r w:rsidRPr="00D04FA8">
        <w:rPr>
          <w:color w:val="000000" w:themeColor="text1"/>
        </w:rPr>
        <w:t>Приложение N 2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к Правилам назначения и выплаты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компенсации, предусмотренной пунктом 1.1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статьи 17.1 Федерального закона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"О благотворительной деятельности</w:t>
      </w: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 xml:space="preserve">и </w:t>
      </w:r>
      <w:proofErr w:type="gramStart"/>
      <w:r w:rsidRPr="00D04FA8">
        <w:rPr>
          <w:color w:val="000000" w:themeColor="text1"/>
        </w:rPr>
        <w:t>добровольчестве</w:t>
      </w:r>
      <w:proofErr w:type="gramEnd"/>
      <w:r w:rsidRPr="00D04FA8">
        <w:rPr>
          <w:color w:val="000000" w:themeColor="text1"/>
        </w:rPr>
        <w:t xml:space="preserve"> (</w:t>
      </w:r>
      <w:proofErr w:type="spellStart"/>
      <w:r w:rsidRPr="00D04FA8">
        <w:rPr>
          <w:color w:val="000000" w:themeColor="text1"/>
        </w:rPr>
        <w:t>волонтерстве</w:t>
      </w:r>
      <w:proofErr w:type="spellEnd"/>
      <w:r w:rsidRPr="00D04FA8">
        <w:rPr>
          <w:color w:val="000000" w:themeColor="text1"/>
        </w:rPr>
        <w:t>)"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right"/>
        <w:rPr>
          <w:color w:val="000000" w:themeColor="text1"/>
        </w:rPr>
      </w:pPr>
      <w:r w:rsidRPr="00D04FA8">
        <w:rPr>
          <w:color w:val="000000" w:themeColor="text1"/>
        </w:rPr>
        <w:t>(форма)</w:t>
      </w: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7"/>
      </w:tblGrid>
      <w:tr w:rsidR="00D04FA8" w:rsidRPr="00D04FA8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jc w:val="center"/>
              <w:rPr>
                <w:color w:val="000000" w:themeColor="text1"/>
              </w:rPr>
            </w:pPr>
            <w:bookmarkStart w:id="13" w:name="P153"/>
            <w:bookmarkEnd w:id="13"/>
            <w:r w:rsidRPr="00D04FA8">
              <w:rPr>
                <w:color w:val="000000" w:themeColor="text1"/>
              </w:rPr>
              <w:t>ЗАКЛЮЧЕНИЕ</w:t>
            </w:r>
          </w:p>
          <w:p w:rsidR="009D7B17" w:rsidRPr="00D04FA8" w:rsidRDefault="009D7B1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D04FA8">
              <w:rPr>
                <w:color w:val="000000" w:themeColor="text1"/>
              </w:rPr>
              <w:t>о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о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</w:t>
            </w:r>
            <w:proofErr w:type="gramEnd"/>
            <w:r w:rsidRPr="00D04FA8">
              <w:rPr>
                <w:color w:val="000000" w:themeColor="text1"/>
              </w:rPr>
              <w:t xml:space="preserve"> жизни или здоровью добровольца (волонтера), полученного добровольцем (волонтером) при осуществлении им добровольческой (волонтерской) деятельности</w:t>
            </w:r>
          </w:p>
        </w:tc>
      </w:tr>
      <w:tr w:rsidR="00D04FA8" w:rsidRPr="00D04FA8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17" w:rsidRPr="00D04FA8" w:rsidRDefault="009D7B17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04FA8">
              <w:rPr>
                <w:color w:val="000000" w:themeColor="text1"/>
              </w:rPr>
              <w:t>Получение вреда жизни или здоровью добровольца (волонтера) или смерть добровольца (волонтера)</w:t>
            </w:r>
          </w:p>
        </w:tc>
      </w:tr>
      <w:tr w:rsidR="00D04FA8" w:rsidRPr="00D04FA8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jc w:val="center"/>
              <w:rPr>
                <w:color w:val="000000" w:themeColor="text1"/>
              </w:rPr>
            </w:pPr>
            <w:r w:rsidRPr="00D04FA8">
              <w:rPr>
                <w:color w:val="000000" w:themeColor="text1"/>
              </w:rPr>
              <w:t>(нужное подчеркнуть)</w:t>
            </w:r>
          </w:p>
        </w:tc>
      </w:tr>
      <w:tr w:rsidR="00D04FA8" w:rsidRPr="00D04FA8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</w:tr>
      <w:tr w:rsidR="00D04FA8" w:rsidRPr="00D04FA8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D04FA8">
              <w:rPr>
                <w:color w:val="000000" w:themeColor="text1"/>
              </w:rPr>
              <w:t>(</w:t>
            </w:r>
            <w:proofErr w:type="spellStart"/>
            <w:r w:rsidRPr="00D04FA8">
              <w:rPr>
                <w:color w:val="000000" w:themeColor="text1"/>
              </w:rPr>
              <w:t>ф.и.о.</w:t>
            </w:r>
            <w:proofErr w:type="spellEnd"/>
            <w:r w:rsidRPr="00D04FA8">
              <w:rPr>
                <w:color w:val="000000" w:themeColor="text1"/>
              </w:rPr>
              <w:t xml:space="preserve"> (при наличии)</w:t>
            </w:r>
            <w:proofErr w:type="gramEnd"/>
          </w:p>
        </w:tc>
      </w:tr>
      <w:tr w:rsidR="00D04FA8" w:rsidRPr="00D04FA8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17" w:rsidRPr="00D04FA8" w:rsidRDefault="009D7B17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D04FA8">
              <w:rPr>
                <w:color w:val="000000" w:themeColor="text1"/>
              </w:rPr>
              <w:t xml:space="preserve">_____________ года рождения, связано (связана) (не связано (не связана) с осуществлением им вида добровольческой (волонтерской) деятельности, предусмотренного </w:t>
            </w:r>
            <w:hyperlink r:id="rId15">
              <w:r w:rsidRPr="00D04FA8">
                <w:rPr>
                  <w:color w:val="000000" w:themeColor="text1"/>
                </w:rPr>
                <w:t>пунктом 1.1 статьи 17.1</w:t>
              </w:r>
            </w:hyperlink>
            <w:r w:rsidRPr="00D04FA8">
              <w:rPr>
                <w:color w:val="000000" w:themeColor="text1"/>
              </w:rPr>
              <w:t xml:space="preserve"> Федерального закона "О благотворительной деятельности и добровольчестве (</w:t>
            </w:r>
            <w:proofErr w:type="spellStart"/>
            <w:r w:rsidRPr="00D04FA8">
              <w:rPr>
                <w:color w:val="000000" w:themeColor="text1"/>
              </w:rPr>
              <w:t>волонтерстве</w:t>
            </w:r>
            <w:proofErr w:type="spellEnd"/>
            <w:r w:rsidRPr="00D04FA8">
              <w:rPr>
                <w:color w:val="000000" w:themeColor="text1"/>
              </w:rPr>
              <w:t>)".</w:t>
            </w:r>
            <w:proofErr w:type="gramEnd"/>
          </w:p>
        </w:tc>
      </w:tr>
      <w:tr w:rsidR="00D04FA8" w:rsidRPr="00D04FA8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</w:tr>
      <w:tr w:rsidR="00D04FA8" w:rsidRPr="00D04FA8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jc w:val="center"/>
              <w:rPr>
                <w:color w:val="000000" w:themeColor="text1"/>
              </w:rPr>
            </w:pPr>
            <w:r w:rsidRPr="00D04FA8">
              <w:rPr>
                <w:color w:val="000000" w:themeColor="text1"/>
              </w:rPr>
              <w:t>(нужное подчеркнуть)</w:t>
            </w:r>
          </w:p>
        </w:tc>
      </w:tr>
      <w:tr w:rsidR="00D04FA8" w:rsidRPr="00D04FA8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04FA8">
              <w:rPr>
                <w:color w:val="000000" w:themeColor="text1"/>
              </w:rPr>
              <w:t>Основание: протокол комиссии по установлению причинно-следственной связи, создаваемой по решению высшего должностного лица субъекта Российской Федерации, __________ N ___________________.</w:t>
            </w:r>
          </w:p>
        </w:tc>
      </w:tr>
      <w:tr w:rsidR="009D7B17" w:rsidRPr="00D04FA8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04FA8">
              <w:rPr>
                <w:color w:val="000000" w:themeColor="text1"/>
              </w:rPr>
              <w:t>Дата выдачи настоящего заключения ____________________.</w:t>
            </w:r>
          </w:p>
        </w:tc>
      </w:tr>
    </w:tbl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6"/>
        <w:gridCol w:w="2213"/>
        <w:gridCol w:w="340"/>
        <w:gridCol w:w="3288"/>
      </w:tblGrid>
      <w:tr w:rsidR="00D04FA8" w:rsidRPr="00D04FA8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  <w:r w:rsidRPr="00D04FA8">
              <w:rPr>
                <w:color w:val="000000" w:themeColor="text1"/>
              </w:rPr>
              <w:t>Председатель комиссии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</w:tr>
      <w:tr w:rsidR="00D04FA8" w:rsidRPr="00D04FA8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jc w:val="center"/>
              <w:rPr>
                <w:color w:val="000000" w:themeColor="text1"/>
              </w:rPr>
            </w:pPr>
            <w:r w:rsidRPr="00D04FA8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jc w:val="center"/>
              <w:rPr>
                <w:color w:val="000000" w:themeColor="text1"/>
              </w:rPr>
            </w:pPr>
            <w:r w:rsidRPr="00D04FA8">
              <w:rPr>
                <w:color w:val="000000" w:themeColor="text1"/>
              </w:rPr>
              <w:t>(</w:t>
            </w:r>
            <w:proofErr w:type="spellStart"/>
            <w:r w:rsidRPr="00D04FA8">
              <w:rPr>
                <w:color w:val="000000" w:themeColor="text1"/>
              </w:rPr>
              <w:t>ф.и.о.</w:t>
            </w:r>
            <w:proofErr w:type="spellEnd"/>
            <w:r w:rsidRPr="00D04FA8">
              <w:rPr>
                <w:color w:val="000000" w:themeColor="text1"/>
              </w:rPr>
              <w:t>)</w:t>
            </w:r>
          </w:p>
        </w:tc>
      </w:tr>
      <w:tr w:rsidR="009D7B17" w:rsidRPr="00D04FA8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  <w:r w:rsidRPr="00D04FA8">
              <w:rPr>
                <w:color w:val="000000" w:themeColor="text1"/>
              </w:rPr>
              <w:t>М.П.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D7B17" w:rsidRPr="00D04FA8" w:rsidRDefault="009D7B17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jc w:val="both"/>
        <w:rPr>
          <w:color w:val="000000" w:themeColor="text1"/>
        </w:rPr>
      </w:pPr>
    </w:p>
    <w:p w:rsidR="009D7B17" w:rsidRPr="00D04FA8" w:rsidRDefault="009D7B17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C640E0" w:rsidRPr="00D04FA8" w:rsidRDefault="00C640E0">
      <w:pPr>
        <w:rPr>
          <w:color w:val="000000" w:themeColor="text1"/>
        </w:rPr>
      </w:pPr>
    </w:p>
    <w:sectPr w:rsidR="00C640E0" w:rsidRPr="00D04FA8" w:rsidSect="00DC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7"/>
    <w:rsid w:val="009D7B17"/>
    <w:rsid w:val="00C640E0"/>
    <w:rsid w:val="00D0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7B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7B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7B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7B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33&amp;dst=127" TargetMode="External"/><Relationship Id="rId13" Type="http://schemas.openxmlformats.org/officeDocument/2006/relationships/hyperlink" Target="https://login.consultant.ru/link/?req=doc&amp;base=LAW&amp;n=460033&amp;dst=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0033&amp;dst=127" TargetMode="External"/><Relationship Id="rId12" Type="http://schemas.openxmlformats.org/officeDocument/2006/relationships/hyperlink" Target="https://login.consultant.ru/link/?req=doc&amp;base=LAW&amp;n=460033&amp;dst=12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33&amp;dst=127" TargetMode="External"/><Relationship Id="rId11" Type="http://schemas.openxmlformats.org/officeDocument/2006/relationships/hyperlink" Target="https://login.consultant.ru/link/?req=doc&amp;base=LAW&amp;n=121937" TargetMode="External"/><Relationship Id="rId5" Type="http://schemas.openxmlformats.org/officeDocument/2006/relationships/hyperlink" Target="https://login.consultant.ru/link/?req=doc&amp;base=LAW&amp;n=460033&amp;dst=136" TargetMode="External"/><Relationship Id="rId15" Type="http://schemas.openxmlformats.org/officeDocument/2006/relationships/hyperlink" Target="https://login.consultant.ru/link/?req=doc&amp;base=LAW&amp;n=460033&amp;dst=127" TargetMode="External"/><Relationship Id="rId10" Type="http://schemas.openxmlformats.org/officeDocument/2006/relationships/hyperlink" Target="https://login.consultant.ru/link/?req=doc&amp;base=LAW&amp;n=463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1937" TargetMode="External"/><Relationship Id="rId14" Type="http://schemas.openxmlformats.org/officeDocument/2006/relationships/hyperlink" Target="https://login.consultant.ru/link/?req=doc&amp;base=LAW&amp;n=45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Тинькова Нина Алексеевна</dc:creator>
  <cp:lastModifiedBy>Черноусов Вадим Сергеевич</cp:lastModifiedBy>
  <cp:revision>2</cp:revision>
  <dcterms:created xsi:type="dcterms:W3CDTF">2024-02-02T07:26:00Z</dcterms:created>
  <dcterms:modified xsi:type="dcterms:W3CDTF">2024-02-06T10:45:00Z</dcterms:modified>
</cp:coreProperties>
</file>