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3" w:rsidRPr="00632EBA" w:rsidRDefault="00B459E3">
      <w:pPr>
        <w:pStyle w:val="ConsPlusTitlePage"/>
        <w:rPr>
          <w:color w:val="000000" w:themeColor="text1"/>
          <w:sz w:val="24"/>
          <w:szCs w:val="24"/>
        </w:rPr>
      </w:pPr>
      <w:bookmarkStart w:id="0" w:name="_GoBack"/>
      <w:r w:rsidRPr="00632EBA">
        <w:rPr>
          <w:color w:val="000000" w:themeColor="text1"/>
          <w:sz w:val="24"/>
          <w:szCs w:val="24"/>
        </w:rPr>
        <w:br/>
      </w:r>
    </w:p>
    <w:p w:rsidR="00B459E3" w:rsidRPr="00632EBA" w:rsidRDefault="00B459E3">
      <w:pPr>
        <w:pStyle w:val="ConsPlusNormal"/>
        <w:jc w:val="both"/>
        <w:outlineLvl w:val="0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Title"/>
        <w:jc w:val="center"/>
        <w:outlineLvl w:val="0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ПРИКАЗ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от 25 октября 2023 г. N 2125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632EBA">
        <w:rPr>
          <w:color w:val="000000" w:themeColor="text1"/>
          <w:sz w:val="24"/>
          <w:szCs w:val="24"/>
        </w:rPr>
        <w:t>РЕГЛАМЕНТА ОРГАНИЗАЦИИ РАБОТЫ КОМИССИЙ ОТДЕЛЕНИЙ</w:t>
      </w:r>
      <w:proofErr w:type="gramEnd"/>
      <w:r w:rsidRPr="00632EBA">
        <w:rPr>
          <w:color w:val="000000" w:themeColor="text1"/>
          <w:sz w:val="24"/>
          <w:szCs w:val="24"/>
        </w:rPr>
        <w:t xml:space="preserve"> СФР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ПО ПРОВЕДЕНИЮ МЕДИКО-ТЕХНИЧЕСКОЙ ЭКСПЕРТИЗЫ В ОТНОШЕНИИ </w:t>
      </w:r>
      <w:proofErr w:type="gramStart"/>
      <w:r w:rsidRPr="00632EBA">
        <w:rPr>
          <w:color w:val="000000" w:themeColor="text1"/>
          <w:sz w:val="24"/>
          <w:szCs w:val="24"/>
        </w:rPr>
        <w:t>ТЕХНИЧЕСКИХ</w:t>
      </w:r>
      <w:proofErr w:type="gramEnd"/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СРЕДСТВ РЕАБИЛИТАЦИИ, ПРЕДОСТАВЛЯЕМЫХ ИНВАЛИДАМ, ОТДЕЛЬНЫМ КАТЕГОРИЯМ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ГРАЖДАН ИЗ ЧИСЛА ВЕТЕРАНОВ И ЛИЦАМ, ПОСТРАДАВШИМ ОТ НЕСЧАСТНЫХ СЛУЧАЕВ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НА ПРОИЗВОДСТВЕ И ПРОФЕССИОНАЛЬНЫХ ЗАБОЛЕВАНИЙ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В целях усиления </w:t>
      </w:r>
      <w:proofErr w:type="gramStart"/>
      <w:r w:rsidRPr="00632EBA">
        <w:rPr>
          <w:color w:val="000000" w:themeColor="text1"/>
          <w:sz w:val="24"/>
          <w:szCs w:val="24"/>
        </w:rPr>
        <w:t>контроля за</w:t>
      </w:r>
      <w:proofErr w:type="gramEnd"/>
      <w:r w:rsidRPr="00632EBA">
        <w:rPr>
          <w:color w:val="000000" w:themeColor="text1"/>
          <w:sz w:val="24"/>
          <w:szCs w:val="24"/>
        </w:rPr>
        <w:t xml:space="preserve"> проведением отделениями СФР медико-технической экспертизы в отношении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заболеваний, </w:t>
      </w:r>
      <w:r w:rsidRPr="00632EBA">
        <w:rPr>
          <w:b/>
          <w:color w:val="000000" w:themeColor="text1"/>
          <w:sz w:val="24"/>
          <w:szCs w:val="24"/>
        </w:rPr>
        <w:t>приказываю</w:t>
      </w:r>
      <w:r w:rsidRPr="00632EBA">
        <w:rPr>
          <w:color w:val="000000" w:themeColor="text1"/>
          <w:sz w:val="24"/>
          <w:szCs w:val="24"/>
        </w:rPr>
        <w:t>: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1. Утвердить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</w:t>
        </w:r>
      </w:hyperlink>
      <w:r w:rsidRPr="00632EBA">
        <w:rPr>
          <w:color w:val="000000" w:themeColor="text1"/>
          <w:sz w:val="24"/>
          <w:szCs w:val="24"/>
        </w:rPr>
        <w:t xml:space="preserve"> организации работы комиссий отделений СФР по проведению медико-технической экспертизы в отношении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 (далее -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</w:t>
        </w:r>
      </w:hyperlink>
      <w:r w:rsidRPr="00632EBA">
        <w:rPr>
          <w:color w:val="000000" w:themeColor="text1"/>
          <w:sz w:val="24"/>
          <w:szCs w:val="24"/>
        </w:rPr>
        <w:t xml:space="preserve">), согласно </w:t>
      </w:r>
      <w:hyperlink w:anchor="P25">
        <w:r w:rsidRPr="00632EBA">
          <w:rPr>
            <w:color w:val="000000" w:themeColor="text1"/>
            <w:sz w:val="24"/>
            <w:szCs w:val="24"/>
          </w:rPr>
          <w:t>приложению N 1</w:t>
        </w:r>
      </w:hyperlink>
      <w:r w:rsidRPr="00632EBA">
        <w:rPr>
          <w:color w:val="000000" w:themeColor="text1"/>
          <w:sz w:val="24"/>
          <w:szCs w:val="24"/>
        </w:rPr>
        <w:t xml:space="preserve"> к настоящему приказу.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2. Департаменту обеспечения техническими средствами реабилитации (Иванов В.В.), Департаменту организации страхования профессиональных рисков (Давлетчин Р.М.) обеспечить методологическое сопровождение проведения медико-технической экспертизы в отношении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заболеваний, в соответствии с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Регламентом</w:t>
        </w:r>
      </w:hyperlink>
      <w:r w:rsidRPr="00632EBA">
        <w:rPr>
          <w:color w:val="000000" w:themeColor="text1"/>
          <w:sz w:val="24"/>
          <w:szCs w:val="24"/>
        </w:rPr>
        <w:t>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3. Департаменту обеспечения техническими средствами реабилитации (Иванов В.В.) обеспечить мониторинг работы комиссий отделений СФР по проведению медико-технической экспертизы в отношении технических средств реабилитации с предоставлением ежеквартального отчета заместителю председателя Фонда пенсионного и социального страхования Российской Федерации </w:t>
      </w:r>
      <w:proofErr w:type="spellStart"/>
      <w:r w:rsidRPr="00632EBA">
        <w:rPr>
          <w:color w:val="000000" w:themeColor="text1"/>
          <w:sz w:val="24"/>
          <w:szCs w:val="24"/>
        </w:rPr>
        <w:t>Чалову</w:t>
      </w:r>
      <w:proofErr w:type="spellEnd"/>
      <w:r w:rsidRPr="00632EBA">
        <w:rPr>
          <w:color w:val="000000" w:themeColor="text1"/>
          <w:sz w:val="24"/>
          <w:szCs w:val="24"/>
        </w:rPr>
        <w:t xml:space="preserve"> А.В.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4. Управляющим отделениями СФР обеспечить: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организацию работы комиссий по проведению медико-технической экспертизы в отношении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заболеваний, и своевременное направление отчетности о проведенных экспертизах в соответствии с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Регламентом</w:t>
        </w:r>
      </w:hyperlink>
      <w:r w:rsidRPr="00632EBA">
        <w:rPr>
          <w:color w:val="000000" w:themeColor="text1"/>
          <w:sz w:val="24"/>
          <w:szCs w:val="24"/>
        </w:rPr>
        <w:t>;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представление в Департамент обеспечения техническими средствами реабилитации информации о проведенных экспертизах и их результатах ежемесячно не позднее 5 числа согласно </w:t>
      </w:r>
      <w:hyperlink w:anchor="P95">
        <w:r w:rsidRPr="00632EBA">
          <w:rPr>
            <w:color w:val="000000" w:themeColor="text1"/>
            <w:sz w:val="24"/>
            <w:szCs w:val="24"/>
          </w:rPr>
          <w:t>приложению N 2</w:t>
        </w:r>
      </w:hyperlink>
      <w:r w:rsidRPr="00632EBA">
        <w:rPr>
          <w:color w:val="000000" w:themeColor="text1"/>
          <w:sz w:val="24"/>
          <w:szCs w:val="24"/>
        </w:rPr>
        <w:t xml:space="preserve"> к настоящему приказу.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lastRenderedPageBreak/>
        <w:t xml:space="preserve">5. </w:t>
      </w:r>
      <w:proofErr w:type="gramStart"/>
      <w:r w:rsidRPr="00632EBA">
        <w:rPr>
          <w:color w:val="000000" w:themeColor="text1"/>
          <w:sz w:val="24"/>
          <w:szCs w:val="24"/>
        </w:rPr>
        <w:t>Контроль за</w:t>
      </w:r>
      <w:proofErr w:type="gramEnd"/>
      <w:r w:rsidRPr="00632EBA">
        <w:rPr>
          <w:color w:val="000000" w:themeColor="text1"/>
          <w:sz w:val="24"/>
          <w:szCs w:val="24"/>
        </w:rPr>
        <w:t xml:space="preserve"> исполнением настоящего приказа возложить на заместителя председателя Фонда пенсионного и социального страхования Российской Федерации </w:t>
      </w:r>
      <w:proofErr w:type="spellStart"/>
      <w:r w:rsidRPr="00632EBA">
        <w:rPr>
          <w:color w:val="000000" w:themeColor="text1"/>
          <w:sz w:val="24"/>
          <w:szCs w:val="24"/>
        </w:rPr>
        <w:t>Чалова</w:t>
      </w:r>
      <w:proofErr w:type="spellEnd"/>
      <w:r w:rsidRPr="00632EBA">
        <w:rPr>
          <w:color w:val="000000" w:themeColor="text1"/>
          <w:sz w:val="24"/>
          <w:szCs w:val="24"/>
        </w:rPr>
        <w:t xml:space="preserve"> А.В.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59E3" w:rsidRPr="00632E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9E3" w:rsidRPr="00632EBA" w:rsidRDefault="00B459E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9E3" w:rsidRPr="00632EBA" w:rsidRDefault="00B459E3">
            <w:pPr>
              <w:pStyle w:val="ConsPlusNormal"/>
              <w:jc w:val="right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С. Чирков</w:t>
            </w:r>
          </w:p>
        </w:tc>
      </w:tr>
    </w:tbl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  <w:bookmarkStart w:id="1" w:name="P25"/>
      <w:bookmarkEnd w:id="1"/>
      <w:r w:rsidRPr="00632EBA">
        <w:rPr>
          <w:color w:val="000000" w:themeColor="text1"/>
          <w:sz w:val="24"/>
          <w:szCs w:val="24"/>
        </w:rPr>
        <w:t>Приложение N 1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УТВЕРЖДЕН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приказом Фонда пенсионного и социального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страхования Российской Федерации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от 25 октября 2023 г. N 2125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bookmarkStart w:id="2" w:name="P31"/>
      <w:bookmarkEnd w:id="2"/>
      <w:r w:rsidRPr="00632EBA">
        <w:rPr>
          <w:color w:val="000000" w:themeColor="text1"/>
          <w:sz w:val="24"/>
          <w:szCs w:val="24"/>
        </w:rPr>
        <w:t>Регламент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организации работы комиссий отделений СФР по проведению медико-технической экспертизы в отношении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1. Настоящий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</w:t>
        </w:r>
      </w:hyperlink>
      <w:r w:rsidRPr="00632EBA">
        <w:rPr>
          <w:color w:val="000000" w:themeColor="text1"/>
          <w:sz w:val="24"/>
          <w:szCs w:val="24"/>
        </w:rPr>
        <w:t xml:space="preserve"> определяет организацию работы комиссий отделений СФР по проведению медико-технической экспертизы в отношении технических средств реабилитации (далее - ТСР),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 (далее - получатели).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2. </w:t>
      </w:r>
      <w:proofErr w:type="gramStart"/>
      <w:r w:rsidRPr="00632EBA">
        <w:rPr>
          <w:color w:val="000000" w:themeColor="text1"/>
          <w:sz w:val="24"/>
          <w:szCs w:val="24"/>
        </w:rPr>
        <w:t xml:space="preserve">Комиссии отделений СФР (далее - Комиссия) по проведению медико-технической экспертизы (далее - МТЭ) руководствуются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</w:t>
      </w:r>
      <w:hyperlink r:id="rId5">
        <w:r w:rsidRPr="00632EBA">
          <w:rPr>
            <w:color w:val="000000" w:themeColor="text1"/>
            <w:sz w:val="24"/>
            <w:szCs w:val="24"/>
          </w:rPr>
          <w:t>240</w:t>
        </w:r>
      </w:hyperlink>
      <w:r w:rsidRPr="00632EBA">
        <w:rPr>
          <w:color w:val="000000" w:themeColor="text1"/>
          <w:sz w:val="24"/>
          <w:szCs w:val="24"/>
        </w:rPr>
        <w:t>,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</w:t>
      </w:r>
      <w:proofErr w:type="gramEnd"/>
      <w:r w:rsidRPr="00632EBA">
        <w:rPr>
          <w:color w:val="000000" w:themeColor="text1"/>
          <w:sz w:val="24"/>
          <w:szCs w:val="24"/>
        </w:rPr>
        <w:t xml:space="preserve"> несчастных случаев на производстве и профессиональных заболеваний, утвержденным постановлением Правительства Российской Федерации от 15 мая 2006 г. N </w:t>
      </w:r>
      <w:hyperlink r:id="rId6">
        <w:r w:rsidRPr="00632EBA">
          <w:rPr>
            <w:color w:val="000000" w:themeColor="text1"/>
            <w:sz w:val="24"/>
            <w:szCs w:val="24"/>
          </w:rPr>
          <w:t>286</w:t>
        </w:r>
      </w:hyperlink>
      <w:r w:rsidRPr="00632EBA">
        <w:rPr>
          <w:color w:val="000000" w:themeColor="text1"/>
          <w:sz w:val="24"/>
          <w:szCs w:val="24"/>
        </w:rPr>
        <w:t xml:space="preserve">, приказами Министерства труда и социальной защиты Российской Федерации от 23 июля 2019 г. N </w:t>
      </w:r>
      <w:hyperlink r:id="rId7">
        <w:r w:rsidRPr="00632EBA">
          <w:rPr>
            <w:color w:val="000000" w:themeColor="text1"/>
            <w:sz w:val="24"/>
            <w:szCs w:val="24"/>
          </w:rPr>
          <w:t>521н</w:t>
        </w:r>
      </w:hyperlink>
      <w:r w:rsidRPr="00632EBA">
        <w:rPr>
          <w:color w:val="000000" w:themeColor="text1"/>
          <w:sz w:val="24"/>
          <w:szCs w:val="24"/>
        </w:rPr>
        <w:t xml:space="preserve"> "Об утверждении перечня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</w:t>
      </w:r>
      <w:proofErr w:type="gramStart"/>
      <w:r w:rsidRPr="00632EBA">
        <w:rPr>
          <w:color w:val="000000" w:themeColor="text1"/>
          <w:sz w:val="24"/>
          <w:szCs w:val="24"/>
        </w:rPr>
        <w:t>соответствия</w:t>
      </w:r>
      <w:proofErr w:type="gramEnd"/>
      <w:r w:rsidRPr="00632EBA">
        <w:rPr>
          <w:color w:val="000000" w:themeColor="text1"/>
          <w:sz w:val="24"/>
          <w:szCs w:val="24"/>
        </w:rPr>
        <w:t xml:space="preserve"> приобретенного инвалидом (ветераном) за собственный счет </w:t>
      </w:r>
      <w:proofErr w:type="gramStart"/>
      <w:r w:rsidRPr="00632EBA">
        <w:rPr>
          <w:color w:val="000000" w:themeColor="text1"/>
          <w:sz w:val="24"/>
          <w:szCs w:val="24"/>
        </w:rPr>
        <w:t>технического</w:t>
      </w:r>
      <w:proofErr w:type="gramEnd"/>
      <w:r w:rsidRPr="00632EBA">
        <w:rPr>
          <w:color w:val="000000" w:themeColor="text1"/>
          <w:sz w:val="24"/>
          <w:szCs w:val="24"/>
        </w:rPr>
        <w:t xml:space="preserve"> </w:t>
      </w:r>
      <w:proofErr w:type="gramStart"/>
      <w:r w:rsidRPr="00632EBA">
        <w:rPr>
          <w:color w:val="000000" w:themeColor="text1"/>
          <w:sz w:val="24"/>
          <w:szCs w:val="24"/>
        </w:rPr>
        <w:t xml:space="preserve">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протезно-ортопедическим изделиям, а также подлежащих замене по истечении установленного срока пользования, если необходимость замены подтверждена заключением медико-технической экспертизы" и от 30 августа 2019 г. N 605н "Об утверждении Порядка осуществления уполномоченным органом медико-технической экспертизы по </w:t>
      </w:r>
      <w:r w:rsidRPr="00632EBA">
        <w:rPr>
          <w:color w:val="000000" w:themeColor="text1"/>
          <w:sz w:val="24"/>
          <w:szCs w:val="24"/>
        </w:rPr>
        <w:lastRenderedPageBreak/>
        <w:t>установлению необходимости ремонта или замены, в том числе досрочной замены технических</w:t>
      </w:r>
      <w:proofErr w:type="gramEnd"/>
      <w:r w:rsidRPr="00632EBA">
        <w:rPr>
          <w:color w:val="000000" w:themeColor="text1"/>
          <w:sz w:val="24"/>
          <w:szCs w:val="24"/>
        </w:rPr>
        <w:t xml:space="preserve">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реабилитации, протезам, протезно-ортопедическим изделиям, а также формы заключения указанной медико-технической экспертизы", а также настоящим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Регламентом</w:t>
        </w:r>
      </w:hyperlink>
      <w:r w:rsidRPr="00632EBA">
        <w:rPr>
          <w:color w:val="000000" w:themeColor="text1"/>
          <w:sz w:val="24"/>
          <w:szCs w:val="24"/>
        </w:rPr>
        <w:t>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3. Председателем Комиссии назначается управляющий отделением СФР. </w:t>
      </w:r>
      <w:proofErr w:type="gramStart"/>
      <w:r w:rsidRPr="00632EBA">
        <w:rPr>
          <w:color w:val="000000" w:themeColor="text1"/>
          <w:sz w:val="24"/>
          <w:szCs w:val="24"/>
        </w:rPr>
        <w:t>В состав Комиссии включаются преимущественно работники структурных подразделений отделения СФР, не занимающиеся обеспечением получателей ТСР, и специалисты в области производства и изготовления технических средств (изделий), аналогичных представленным для проведения МТЭ, имеющие медицинское и (или) техническое образование и (или) квалификацию, подтвержденные документами об образовании и (или) о квалификации, выданными в порядке, установленном законодательством Российской Федерации в сфере образования, обладающие знаниями и</w:t>
      </w:r>
      <w:proofErr w:type="gramEnd"/>
      <w:r w:rsidRPr="00632EBA">
        <w:rPr>
          <w:color w:val="000000" w:themeColor="text1"/>
          <w:sz w:val="24"/>
          <w:szCs w:val="24"/>
        </w:rPr>
        <w:t xml:space="preserve"> опытом, </w:t>
      </w:r>
      <w:proofErr w:type="gramStart"/>
      <w:r w:rsidRPr="00632EBA">
        <w:rPr>
          <w:color w:val="000000" w:themeColor="text1"/>
          <w:sz w:val="24"/>
          <w:szCs w:val="24"/>
        </w:rPr>
        <w:t>необходимыми</w:t>
      </w:r>
      <w:proofErr w:type="gramEnd"/>
      <w:r w:rsidRPr="00632EBA">
        <w:rPr>
          <w:color w:val="000000" w:themeColor="text1"/>
          <w:sz w:val="24"/>
          <w:szCs w:val="24"/>
        </w:rPr>
        <w:t xml:space="preserve"> для проведения экспертной оценки. Кроме указанных лиц в состав Комиссии включаются (по согласованию) представители главного бюро </w:t>
      </w:r>
      <w:proofErr w:type="gramStart"/>
      <w:r w:rsidRPr="00632EBA">
        <w:rPr>
          <w:color w:val="000000" w:themeColor="text1"/>
          <w:sz w:val="24"/>
          <w:szCs w:val="24"/>
        </w:rPr>
        <w:t>медико-социальной</w:t>
      </w:r>
      <w:proofErr w:type="gramEnd"/>
      <w:r w:rsidRPr="00632EBA">
        <w:rPr>
          <w:color w:val="000000" w:themeColor="text1"/>
          <w:sz w:val="24"/>
          <w:szCs w:val="24"/>
        </w:rPr>
        <w:t xml:space="preserve"> экспертизы по соответствующему субъекту Российской Федерации (далее - главные бюро) или бюро медико-социальной экспертизы в городах и районах, являющихся филиалами главных бюро.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В состав Комиссии также могут включаться специалисты медицинских организаций, а также консультанты, эксперты и иные специалисты, обладающие специальными знаниями в иных сферах, необходимыми для проведения экспертной оценки.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bookmarkStart w:id="3" w:name="P39"/>
      <w:bookmarkEnd w:id="3"/>
      <w:r w:rsidRPr="00632EBA">
        <w:rPr>
          <w:color w:val="000000" w:themeColor="text1"/>
          <w:sz w:val="24"/>
          <w:szCs w:val="24"/>
        </w:rPr>
        <w:t>4. Члены комиссии из числа работников отделения СФР (за исключением управляющего отделением СФР) подлежат ротации не реже двух раз в год. Повторное включение работников отделения СФР в состав Комиссии допускается не ранее чем через год.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5. </w:t>
      </w:r>
      <w:proofErr w:type="gramStart"/>
      <w:r w:rsidRPr="00632EBA">
        <w:rPr>
          <w:color w:val="000000" w:themeColor="text1"/>
          <w:sz w:val="24"/>
          <w:szCs w:val="24"/>
        </w:rPr>
        <w:t>Решения заседаний Комиссии при проведении МТЭ в отношении протезов и ортезов с микропроцессорным управлением, кресел-колясок с электроприводом любых типов, кресел-колясок с ручным приводом с дополнительной фиксацией (поддержкой) головы и тела, в том числе для больных ДЦП, комнатных и прогулочных, оформляются протоколом, а также фиксируются с использованием средств видеозаписи, в том числе в части видеоизображений представленных на МТЭ изделий.</w:t>
      </w:r>
      <w:proofErr w:type="gramEnd"/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632EBA">
        <w:rPr>
          <w:color w:val="000000" w:themeColor="text1"/>
          <w:sz w:val="24"/>
          <w:szCs w:val="24"/>
        </w:rPr>
        <w:t xml:space="preserve">В отношении следующих видов ТСР, предусмотренных приказом Министерства труда и социальной защиты Российской Федерации от 13 февраля 2018 г. N </w:t>
      </w:r>
      <w:hyperlink r:id="rId8">
        <w:r w:rsidRPr="00632EBA">
          <w:rPr>
            <w:color w:val="000000" w:themeColor="text1"/>
            <w:sz w:val="24"/>
            <w:szCs w:val="24"/>
          </w:rPr>
          <w:t>86н</w:t>
        </w:r>
      </w:hyperlink>
      <w:r w:rsidRPr="00632EBA">
        <w:rPr>
          <w:color w:val="000000" w:themeColor="text1"/>
          <w:sz w:val="24"/>
          <w:szCs w:val="24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2347-р", должны быть сделаны фотографические изображения в количестве</w:t>
      </w:r>
      <w:proofErr w:type="gramEnd"/>
      <w:r w:rsidRPr="00632EBA">
        <w:rPr>
          <w:color w:val="000000" w:themeColor="text1"/>
          <w:sz w:val="24"/>
          <w:szCs w:val="24"/>
        </w:rPr>
        <w:t xml:space="preserve"> не менее 3 штук как всего изделия полностью, так и основных узлов и мест нанесения серийных номеров:</w:t>
      </w:r>
    </w:p>
    <w:p w:rsidR="00B459E3" w:rsidRPr="00632EBA" w:rsidRDefault="00B459E3">
      <w:pPr>
        <w:pStyle w:val="ConsPlusNormal"/>
        <w:spacing w:after="1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5783"/>
        <w:gridCol w:w="1984"/>
      </w:tblGrid>
      <w:tr w:rsidR="00632EBA" w:rsidRPr="00632EBA">
        <w:tc>
          <w:tcPr>
            <w:tcW w:w="1247" w:type="dxa"/>
            <w:vAlign w:val="center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b/>
                <w:color w:val="000000" w:themeColor="text1"/>
                <w:sz w:val="24"/>
                <w:szCs w:val="24"/>
              </w:rPr>
              <w:t>Код вида ТСР</w:t>
            </w:r>
          </w:p>
        </w:tc>
        <w:tc>
          <w:tcPr>
            <w:tcW w:w="5783" w:type="dxa"/>
            <w:vAlign w:val="center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b/>
                <w:color w:val="000000" w:themeColor="text1"/>
                <w:sz w:val="24"/>
                <w:szCs w:val="24"/>
              </w:rPr>
              <w:t>Наименование ТСР</w:t>
            </w:r>
          </w:p>
        </w:tc>
        <w:tc>
          <w:tcPr>
            <w:tcW w:w="1984" w:type="dxa"/>
            <w:vAlign w:val="center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b/>
                <w:color w:val="000000" w:themeColor="text1"/>
                <w:sz w:val="24"/>
                <w:szCs w:val="24"/>
              </w:rPr>
              <w:t>Перечень узлов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lastRenderedPageBreak/>
              <w:t>7-01-02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632EBA">
              <w:rPr>
                <w:color w:val="000000" w:themeColor="text1"/>
                <w:sz w:val="24"/>
                <w:szCs w:val="24"/>
              </w:rPr>
              <w:t>комнатная</w:t>
            </w:r>
            <w:proofErr w:type="gramEnd"/>
            <w:r w:rsidRPr="00632EBA">
              <w:rPr>
                <w:color w:val="000000" w:themeColor="text1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1. Всё изделие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7-02-02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632EBA">
              <w:rPr>
                <w:color w:val="000000" w:themeColor="text1"/>
                <w:sz w:val="24"/>
                <w:szCs w:val="24"/>
              </w:rPr>
              <w:t>прогулочная</w:t>
            </w:r>
            <w:proofErr w:type="gramEnd"/>
            <w:r w:rsidRPr="00632EBA">
              <w:rPr>
                <w:color w:val="000000" w:themeColor="text1"/>
                <w:sz w:val="24"/>
                <w:szCs w:val="24"/>
              </w:rPr>
              <w:t xml:space="preserve"> (для инвалидов и детей-инвалидов)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1. Всё изделие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7-04-01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1. Всё изделие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7-04-02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1. Всё изделие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8-04-01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2. Кисть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8-04-02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2. Кисть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8-04-03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плеча с микропроцессорным управлением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2. Кисть</w:t>
            </w:r>
          </w:p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3. Локоть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8-05-01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2. Кисть</w:t>
            </w:r>
          </w:p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3. Локоть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8-07-12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бедра модульный с микропроцессорным управлением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4. Коленный модуль</w:t>
            </w:r>
          </w:p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5. Стопа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8-07-13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при вычленении бедра модульный с микропроцессорным управлением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4. Коленный модуль</w:t>
            </w:r>
          </w:p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5. Стопа</w:t>
            </w:r>
          </w:p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6. Тазобедренный модуль</w:t>
            </w:r>
          </w:p>
        </w:tc>
      </w:tr>
      <w:tr w:rsidR="00632EBA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8-07-14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5. Стопа</w:t>
            </w:r>
          </w:p>
        </w:tc>
      </w:tr>
      <w:tr w:rsidR="00B459E3" w:rsidRPr="00632EBA">
        <w:tc>
          <w:tcPr>
            <w:tcW w:w="1247" w:type="dxa"/>
          </w:tcPr>
          <w:p w:rsidR="00B459E3" w:rsidRPr="00632EBA" w:rsidRDefault="00B459E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8-09-63</w:t>
            </w:r>
          </w:p>
        </w:tc>
        <w:tc>
          <w:tcPr>
            <w:tcW w:w="5783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32EBA">
              <w:rPr>
                <w:color w:val="000000" w:themeColor="text1"/>
                <w:sz w:val="24"/>
                <w:szCs w:val="24"/>
              </w:rPr>
              <w:t>Аппарат на голеностопный и коленный суставы с коленным шарниром с микропроцессорным управлением</w:t>
            </w:r>
            <w:proofErr w:type="gramEnd"/>
          </w:p>
        </w:tc>
        <w:tc>
          <w:tcPr>
            <w:tcW w:w="1984" w:type="dxa"/>
          </w:tcPr>
          <w:p w:rsidR="00B459E3" w:rsidRPr="00632EBA" w:rsidRDefault="00B459E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32EBA">
              <w:rPr>
                <w:color w:val="000000" w:themeColor="text1"/>
                <w:sz w:val="24"/>
                <w:szCs w:val="24"/>
              </w:rPr>
              <w:t>4. Коленный модуль</w:t>
            </w:r>
          </w:p>
        </w:tc>
      </w:tr>
    </w:tbl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lastRenderedPageBreak/>
        <w:t>Файлы с фотографическими изображениями должны иметь формат .</w:t>
      </w:r>
      <w:proofErr w:type="spellStart"/>
      <w:r w:rsidRPr="00632EBA">
        <w:rPr>
          <w:color w:val="000000" w:themeColor="text1"/>
          <w:sz w:val="24"/>
          <w:szCs w:val="24"/>
        </w:rPr>
        <w:t>jpg</w:t>
      </w:r>
      <w:proofErr w:type="spellEnd"/>
      <w:r w:rsidRPr="00632EBA">
        <w:rPr>
          <w:color w:val="000000" w:themeColor="text1"/>
          <w:sz w:val="24"/>
          <w:szCs w:val="24"/>
        </w:rPr>
        <w:t>, .</w:t>
      </w:r>
      <w:proofErr w:type="spellStart"/>
      <w:r w:rsidRPr="00632EBA">
        <w:rPr>
          <w:color w:val="000000" w:themeColor="text1"/>
          <w:sz w:val="24"/>
          <w:szCs w:val="24"/>
        </w:rPr>
        <w:t>jpeg</w:t>
      </w:r>
      <w:proofErr w:type="spellEnd"/>
      <w:r w:rsidRPr="00632EBA">
        <w:rPr>
          <w:color w:val="000000" w:themeColor="text1"/>
          <w:sz w:val="24"/>
          <w:szCs w:val="24"/>
        </w:rPr>
        <w:t>, .</w:t>
      </w:r>
      <w:proofErr w:type="spellStart"/>
      <w:r w:rsidRPr="00632EBA">
        <w:rPr>
          <w:color w:val="000000" w:themeColor="text1"/>
          <w:sz w:val="24"/>
          <w:szCs w:val="24"/>
        </w:rPr>
        <w:t>png</w:t>
      </w:r>
      <w:proofErr w:type="spellEnd"/>
      <w:r w:rsidRPr="00632EBA">
        <w:rPr>
          <w:color w:val="000000" w:themeColor="text1"/>
          <w:sz w:val="24"/>
          <w:szCs w:val="24"/>
        </w:rPr>
        <w:t xml:space="preserve"> или одиночный кадр видеоряда в формате MJPEG, содержать дату и время. Объем файла должен быть не менее 300 и не более 1000 килобайт. Изображение в градациях </w:t>
      </w:r>
      <w:proofErr w:type="gramStart"/>
      <w:r w:rsidRPr="00632EBA">
        <w:rPr>
          <w:color w:val="000000" w:themeColor="text1"/>
          <w:sz w:val="24"/>
          <w:szCs w:val="24"/>
        </w:rPr>
        <w:t>серого</w:t>
      </w:r>
      <w:proofErr w:type="gramEnd"/>
      <w:r w:rsidRPr="00632EBA">
        <w:rPr>
          <w:color w:val="000000" w:themeColor="text1"/>
          <w:sz w:val="24"/>
          <w:szCs w:val="24"/>
        </w:rPr>
        <w:t xml:space="preserve"> или в черно-белом форматах не допускается.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6. Файлы с видео- и фотографическими изображениями хранятся в отделении СФР не менее двух лет с даты проведения МТЭ.</w:t>
      </w:r>
    </w:p>
    <w:p w:rsidR="00B459E3" w:rsidRPr="00632EBA" w:rsidRDefault="00B459E3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 xml:space="preserve">7. </w:t>
      </w:r>
      <w:proofErr w:type="gramStart"/>
      <w:r w:rsidRPr="00632EBA">
        <w:rPr>
          <w:color w:val="000000" w:themeColor="text1"/>
          <w:sz w:val="24"/>
          <w:szCs w:val="24"/>
        </w:rPr>
        <w:t xml:space="preserve">Серийные номера ТСР, представленных на МТЭ, отражаются в протоколе заседания Комиссии и проверяются членами Комиссии в информационных системах "Обеспечение ТСР" и "Возмещение вреда" в порядке, предусмотренном </w:t>
      </w:r>
      <w:hyperlink w:anchor="P39">
        <w:r w:rsidRPr="00632EBA">
          <w:rPr>
            <w:color w:val="000000" w:themeColor="text1"/>
            <w:sz w:val="24"/>
            <w:szCs w:val="24"/>
          </w:rPr>
          <w:t>пунктами 4-7</w:t>
        </w:r>
      </w:hyperlink>
      <w:r w:rsidRPr="00632EBA">
        <w:rPr>
          <w:color w:val="000000" w:themeColor="text1"/>
          <w:sz w:val="24"/>
          <w:szCs w:val="24"/>
        </w:rPr>
        <w:t xml:space="preserve"> </w:t>
      </w:r>
      <w:hyperlink w:anchor="P31">
        <w:r w:rsidRPr="00632EBA">
          <w:rPr>
            <w:color w:val="000000" w:themeColor="text1"/>
            <w:sz w:val="24"/>
            <w:szCs w:val="24"/>
          </w:rPr>
          <w:t>Регламента</w:t>
        </w:r>
      </w:hyperlink>
      <w:r w:rsidRPr="00632EBA">
        <w:rPr>
          <w:color w:val="000000" w:themeColor="text1"/>
          <w:sz w:val="24"/>
          <w:szCs w:val="24"/>
        </w:rPr>
        <w:t xml:space="preserve"> организации проведения отделениями СФР проверки серийных номеров отдельных видов технических средств реабилитации, предоставляемых инвалидам, отдельным категориям граждан из числа ветеранов и лицам, пострадавшим от несчастных случаев на производстве и профессиональных заболеваний</w:t>
      </w:r>
      <w:proofErr w:type="gramEnd"/>
      <w:r w:rsidRPr="00632EBA">
        <w:rPr>
          <w:color w:val="000000" w:themeColor="text1"/>
          <w:sz w:val="24"/>
          <w:szCs w:val="24"/>
        </w:rPr>
        <w:t xml:space="preserve">, утвержденного приказом СФР от 9 октября 2023 г. N </w:t>
      </w:r>
      <w:hyperlink r:id="rId9">
        <w:r w:rsidRPr="00632EBA">
          <w:rPr>
            <w:color w:val="000000" w:themeColor="text1"/>
            <w:sz w:val="24"/>
            <w:szCs w:val="24"/>
          </w:rPr>
          <w:t>1984</w:t>
        </w:r>
      </w:hyperlink>
      <w:r w:rsidRPr="00632EBA">
        <w:rPr>
          <w:color w:val="000000" w:themeColor="text1"/>
          <w:sz w:val="24"/>
          <w:szCs w:val="24"/>
        </w:rPr>
        <w:t>.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  <w:bookmarkStart w:id="4" w:name="P95"/>
      <w:bookmarkEnd w:id="4"/>
      <w:r w:rsidRPr="00632EBA">
        <w:rPr>
          <w:color w:val="000000" w:themeColor="text1"/>
          <w:sz w:val="24"/>
          <w:szCs w:val="24"/>
        </w:rPr>
        <w:t>Приложение N 2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к приказу Фонда пенсионного и социального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страхования Российской Федерации</w:t>
      </w:r>
    </w:p>
    <w:p w:rsidR="00B459E3" w:rsidRPr="00632EBA" w:rsidRDefault="00B459E3">
      <w:pPr>
        <w:pStyle w:val="ConsPlusNormal"/>
        <w:jc w:val="right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от 25 октября 2023 г. N 2125</w:t>
      </w: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r w:rsidRPr="00632EBA">
        <w:rPr>
          <w:color w:val="000000" w:themeColor="text1"/>
          <w:sz w:val="24"/>
          <w:szCs w:val="24"/>
        </w:rPr>
        <w:t>Сведения о проведенных медико-технических экспертизах</w:t>
      </w:r>
    </w:p>
    <w:p w:rsidR="00B459E3" w:rsidRPr="00632EBA" w:rsidRDefault="00B459E3">
      <w:pPr>
        <w:pStyle w:val="ConsPlusTitle"/>
        <w:jc w:val="center"/>
        <w:rPr>
          <w:color w:val="000000" w:themeColor="text1"/>
          <w:sz w:val="24"/>
          <w:szCs w:val="24"/>
        </w:rPr>
      </w:pPr>
      <w:proofErr w:type="gramStart"/>
      <w:r w:rsidRPr="00632EBA">
        <w:rPr>
          <w:color w:val="000000" w:themeColor="text1"/>
          <w:sz w:val="24"/>
          <w:szCs w:val="24"/>
        </w:rPr>
        <w:t>в году (по состоянию на _______________________________</w:t>
      </w:r>
      <w:proofErr w:type="gramEnd"/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B459E3" w:rsidRPr="00632EBA" w:rsidRDefault="00B459E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4"/>
          <w:szCs w:val="24"/>
        </w:rPr>
      </w:pPr>
    </w:p>
    <w:bookmarkEnd w:id="0"/>
    <w:p w:rsidR="00390BF3" w:rsidRPr="00632EBA" w:rsidRDefault="00390BF3">
      <w:pPr>
        <w:rPr>
          <w:color w:val="000000" w:themeColor="text1"/>
        </w:rPr>
      </w:pPr>
    </w:p>
    <w:sectPr w:rsidR="00390BF3" w:rsidRPr="00632EBA" w:rsidSect="0074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3"/>
    <w:rsid w:val="00390BF3"/>
    <w:rsid w:val="00632EBA"/>
    <w:rsid w:val="00B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5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9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59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1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6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23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500&amp;n=43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2024-02-02T10:06:00Z</dcterms:created>
  <dcterms:modified xsi:type="dcterms:W3CDTF">2024-02-06T10:53:00Z</dcterms:modified>
</cp:coreProperties>
</file>