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E2" w:rsidRPr="007E0537" w:rsidRDefault="008608E2" w:rsidP="008608E2">
      <w:pPr>
        <w:jc w:val="center"/>
        <w:rPr>
          <w:rFonts w:cs="Times New Roman"/>
          <w:b/>
          <w:sz w:val="28"/>
          <w:szCs w:val="28"/>
        </w:rPr>
      </w:pPr>
      <w:r w:rsidRPr="007E0537">
        <w:rPr>
          <w:rFonts w:cs="Times New Roman"/>
          <w:b/>
          <w:sz w:val="28"/>
          <w:szCs w:val="28"/>
        </w:rPr>
        <w:t>Паспорт                                                                                                                        набора открытых данных</w:t>
      </w:r>
    </w:p>
    <w:tbl>
      <w:tblPr>
        <w:tblStyle w:val="a7"/>
        <w:tblpPr w:leftFromText="180" w:rightFromText="180" w:vertAnchor="page" w:horzAnchor="margin" w:tblpY="2146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5811"/>
      </w:tblGrid>
      <w:tr w:rsidR="008608E2" w:rsidRPr="007E0537" w:rsidTr="008608E2">
        <w:trPr>
          <w:trHeight w:val="693"/>
        </w:trPr>
        <w:tc>
          <w:tcPr>
            <w:tcW w:w="817" w:type="dxa"/>
          </w:tcPr>
          <w:p w:rsidR="008608E2" w:rsidRPr="008608E2" w:rsidRDefault="008608E2" w:rsidP="00183542">
            <w:pPr>
              <w:rPr>
                <w:rFonts w:cs="Times New Roman"/>
                <w:b/>
                <w:sz w:val="28"/>
                <w:szCs w:val="28"/>
              </w:rPr>
            </w:pPr>
            <w:r w:rsidRPr="008608E2">
              <w:rPr>
                <w:rFonts w:cs="Times New Roman"/>
                <w:b/>
                <w:sz w:val="28"/>
                <w:szCs w:val="28"/>
              </w:rPr>
              <w:t xml:space="preserve">№                       </w:t>
            </w:r>
            <w:proofErr w:type="gramStart"/>
            <w:r w:rsidRPr="008608E2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8608E2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8608E2" w:rsidRPr="008608E2" w:rsidRDefault="008608E2" w:rsidP="00183542">
            <w:pPr>
              <w:rPr>
                <w:rFonts w:cs="Times New Roman"/>
                <w:b/>
                <w:sz w:val="28"/>
                <w:szCs w:val="28"/>
              </w:rPr>
            </w:pPr>
          </w:p>
          <w:p w:rsidR="008608E2" w:rsidRPr="008608E2" w:rsidRDefault="008608E2" w:rsidP="00183542">
            <w:pPr>
              <w:rPr>
                <w:rFonts w:cs="Times New Roman"/>
                <w:b/>
                <w:sz w:val="28"/>
                <w:szCs w:val="28"/>
              </w:rPr>
            </w:pPr>
            <w:r w:rsidRPr="008608E2">
              <w:rPr>
                <w:rFonts w:cs="Times New Roman"/>
                <w:b/>
                <w:sz w:val="28"/>
                <w:szCs w:val="28"/>
              </w:rPr>
              <w:t>Характеристика</w:t>
            </w:r>
          </w:p>
          <w:p w:rsidR="008608E2" w:rsidRPr="008608E2" w:rsidRDefault="008608E2" w:rsidP="001835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8608E2" w:rsidRPr="008608E2" w:rsidRDefault="008608E2" w:rsidP="001835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608E2" w:rsidRPr="008608E2" w:rsidRDefault="008608E2" w:rsidP="00183542">
            <w:pPr>
              <w:rPr>
                <w:rFonts w:cs="Times New Roman"/>
                <w:b/>
                <w:sz w:val="28"/>
                <w:szCs w:val="28"/>
              </w:rPr>
            </w:pPr>
            <w:r w:rsidRPr="008608E2">
              <w:rPr>
                <w:rFonts w:cs="Times New Roman"/>
                <w:b/>
                <w:sz w:val="28"/>
                <w:szCs w:val="28"/>
              </w:rPr>
              <w:t>Значение</w:t>
            </w:r>
          </w:p>
          <w:p w:rsidR="008608E2" w:rsidRPr="008608E2" w:rsidRDefault="008608E2" w:rsidP="0018354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608E2" w:rsidRPr="007E0537" w:rsidTr="008608E2">
        <w:trPr>
          <w:trHeight w:val="545"/>
        </w:trPr>
        <w:tc>
          <w:tcPr>
            <w:tcW w:w="817" w:type="dxa"/>
          </w:tcPr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>Наименование</w:t>
            </w: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8608E2" w:rsidRPr="007E0537" w:rsidRDefault="008608E2" w:rsidP="00183542">
            <w:pPr>
              <w:jc w:val="both"/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>Сведения о численности неработающих пенсионеров, проживающих в районах Крайнего Севера и приравненных к ним местностях, получивших компенсацию расходов на оплату стоимости проезда по территории Российской Федерации к месту отдыха и обратно</w:t>
            </w:r>
          </w:p>
        </w:tc>
      </w:tr>
      <w:tr w:rsidR="008608E2" w:rsidRPr="007E0537" w:rsidTr="008608E2">
        <w:trPr>
          <w:trHeight w:val="567"/>
        </w:trPr>
        <w:tc>
          <w:tcPr>
            <w:tcW w:w="817" w:type="dxa"/>
          </w:tcPr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>Описание</w:t>
            </w: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608E2" w:rsidRPr="007E0537" w:rsidRDefault="008608E2" w:rsidP="00183542">
            <w:pPr>
              <w:jc w:val="both"/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>Численность неработающих пенсионеров, проживающих в районах Крайнего Севера и приравненных к ним местностях, получивших компенсацию расходов на оплату стоимости проезда по территории Российской Федерации  к месту отдыха и обратно</w:t>
            </w:r>
          </w:p>
        </w:tc>
      </w:tr>
      <w:tr w:rsidR="008608E2" w:rsidRPr="007E0537" w:rsidTr="008608E2">
        <w:trPr>
          <w:trHeight w:val="703"/>
        </w:trPr>
        <w:tc>
          <w:tcPr>
            <w:tcW w:w="817" w:type="dxa"/>
          </w:tcPr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 xml:space="preserve">Ответственное лицо </w:t>
            </w: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E0537">
              <w:rPr>
                <w:rFonts w:cs="Times New Roman"/>
                <w:sz w:val="28"/>
                <w:szCs w:val="28"/>
              </w:rPr>
              <w:t>Селивёрстов</w:t>
            </w:r>
            <w:proofErr w:type="spellEnd"/>
            <w:r w:rsidRPr="007E0537">
              <w:rPr>
                <w:rFonts w:cs="Times New Roman"/>
                <w:sz w:val="28"/>
                <w:szCs w:val="28"/>
              </w:rPr>
              <w:t xml:space="preserve"> Александр Сергеевич</w:t>
            </w:r>
          </w:p>
        </w:tc>
      </w:tr>
      <w:tr w:rsidR="008608E2" w:rsidRPr="007E0537" w:rsidTr="008608E2">
        <w:trPr>
          <w:trHeight w:val="556"/>
        </w:trPr>
        <w:tc>
          <w:tcPr>
            <w:tcW w:w="817" w:type="dxa"/>
          </w:tcPr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>Телефон ответственного лица</w:t>
            </w: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 xml:space="preserve">8 (495) 959 80 31, </w:t>
            </w: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  <w:lang w:val="en-US"/>
              </w:rPr>
              <w:t>IP</w:t>
            </w:r>
            <w:r>
              <w:rPr>
                <w:rFonts w:cs="Times New Roman"/>
                <w:sz w:val="28"/>
                <w:szCs w:val="28"/>
              </w:rPr>
              <w:t xml:space="preserve"> 0259</w:t>
            </w:r>
          </w:p>
        </w:tc>
      </w:tr>
      <w:tr w:rsidR="008608E2" w:rsidRPr="007E0537" w:rsidTr="008608E2">
        <w:trPr>
          <w:trHeight w:val="556"/>
        </w:trPr>
        <w:tc>
          <w:tcPr>
            <w:tcW w:w="817" w:type="dxa"/>
          </w:tcPr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>5.</w:t>
            </w:r>
          </w:p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>Адрес электронной почты ответственного лица</w:t>
            </w: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608E2" w:rsidRDefault="008608E2" w:rsidP="00183542">
            <w:pPr>
              <w:rPr>
                <w:rFonts w:cs="Times New Roman"/>
                <w:sz w:val="28"/>
                <w:szCs w:val="28"/>
              </w:rPr>
            </w:pPr>
          </w:p>
          <w:p w:rsidR="008608E2" w:rsidRPr="008644BC" w:rsidRDefault="008644BC" w:rsidP="00183542">
            <w:pPr>
              <w:rPr>
                <w:rFonts w:cs="Times New Roman"/>
                <w:sz w:val="28"/>
                <w:szCs w:val="28"/>
              </w:rPr>
            </w:pPr>
            <w:r w:rsidRPr="008644BC">
              <w:rPr>
                <w:sz w:val="28"/>
                <w:szCs w:val="28"/>
              </w:rPr>
              <w:t>aseliverstov@sfr.gov.ru</w:t>
            </w:r>
          </w:p>
        </w:tc>
      </w:tr>
      <w:tr w:rsidR="008608E2" w:rsidRPr="007E0537" w:rsidTr="008608E2">
        <w:trPr>
          <w:trHeight w:val="556"/>
        </w:trPr>
        <w:tc>
          <w:tcPr>
            <w:tcW w:w="817" w:type="dxa"/>
          </w:tcPr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>6.</w:t>
            </w:r>
          </w:p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183542">
            <w:pPr>
              <w:rPr>
                <w:rFonts w:cs="Times New Roman"/>
                <w:sz w:val="28"/>
                <w:szCs w:val="28"/>
              </w:rPr>
            </w:pPr>
            <w:r w:rsidRPr="007E0537">
              <w:rPr>
                <w:rFonts w:cs="Times New Roman"/>
                <w:sz w:val="28"/>
                <w:szCs w:val="28"/>
              </w:rPr>
              <w:t>Дата актуальности</w:t>
            </w:r>
          </w:p>
        </w:tc>
        <w:tc>
          <w:tcPr>
            <w:tcW w:w="5811" w:type="dxa"/>
          </w:tcPr>
          <w:p w:rsidR="008608E2" w:rsidRPr="007E0537" w:rsidRDefault="008608E2" w:rsidP="001835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608E2" w:rsidRPr="007E0537" w:rsidRDefault="008608E2" w:rsidP="0059367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01 января 202</w:t>
            </w:r>
            <w:r w:rsidR="00593673">
              <w:rPr>
                <w:rFonts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7E0537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</w:tr>
    </w:tbl>
    <w:p w:rsidR="008608E2" w:rsidRDefault="008608E2">
      <w:pPr>
        <w:spacing w:after="0" w:line="240" w:lineRule="auto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86"/>
        <w:tblW w:w="10065" w:type="dxa"/>
        <w:tblLook w:val="00A0" w:firstRow="1" w:lastRow="0" w:firstColumn="1" w:lastColumn="0" w:noHBand="0" w:noVBand="0"/>
      </w:tblPr>
      <w:tblGrid>
        <w:gridCol w:w="3828"/>
        <w:gridCol w:w="3260"/>
        <w:gridCol w:w="2977"/>
      </w:tblGrid>
      <w:tr w:rsidR="008608E2" w:rsidTr="008608E2">
        <w:trPr>
          <w:trHeight w:val="284"/>
        </w:trPr>
        <w:tc>
          <w:tcPr>
            <w:tcW w:w="3828" w:type="dxa"/>
          </w:tcPr>
          <w:p w:rsidR="008608E2" w:rsidRDefault="008608E2" w:rsidP="008608E2">
            <w:pPr>
              <w:tabs>
                <w:tab w:val="left" w:pos="705"/>
              </w:tabs>
              <w:suppressAutoHyphens/>
              <w:rPr>
                <w:rStyle w:val="14"/>
              </w:rPr>
            </w:pPr>
            <w:r>
              <w:rPr>
                <w:rStyle w:val="14"/>
                <w:color w:val="F2F2F2" w:themeColor="background1" w:themeShade="F2"/>
              </w:rPr>
              <w:t>%SIGN_POS_1%</w:t>
            </w:r>
          </w:p>
        </w:tc>
        <w:tc>
          <w:tcPr>
            <w:tcW w:w="3260" w:type="dxa"/>
            <w:vAlign w:val="bottom"/>
          </w:tcPr>
          <w:p w:rsidR="008608E2" w:rsidRDefault="008608E2" w:rsidP="008608E2">
            <w:pPr>
              <w:rPr>
                <w:rStyle w:val="14"/>
              </w:rPr>
            </w:pPr>
          </w:p>
        </w:tc>
        <w:tc>
          <w:tcPr>
            <w:tcW w:w="2977" w:type="dxa"/>
            <w:vAlign w:val="bottom"/>
          </w:tcPr>
          <w:p w:rsidR="008608E2" w:rsidRDefault="008608E2" w:rsidP="008608E2">
            <w:pPr>
              <w:spacing w:after="0" w:line="240" w:lineRule="auto"/>
              <w:ind w:left="-284" w:firstLine="568"/>
              <w:jc w:val="right"/>
              <w:rPr>
                <w:rStyle w:val="14"/>
                <w:color w:val="F2F2F2" w:themeColor="background1" w:themeShade="F2"/>
              </w:rPr>
            </w:pPr>
            <w:r>
              <w:rPr>
                <w:rStyle w:val="14"/>
                <w:color w:val="F2F2F2" w:themeColor="background1" w:themeShade="F2"/>
              </w:rPr>
              <w:t>%SIGN_NAME_1%</w:t>
            </w:r>
          </w:p>
        </w:tc>
      </w:tr>
      <w:tr w:rsidR="008608E2" w:rsidTr="008608E2">
        <w:trPr>
          <w:trHeight w:val="284"/>
        </w:trPr>
        <w:tc>
          <w:tcPr>
            <w:tcW w:w="3828" w:type="dxa"/>
          </w:tcPr>
          <w:p w:rsidR="008608E2" w:rsidRDefault="008608E2" w:rsidP="008608E2">
            <w:pPr>
              <w:suppressAutoHyphens/>
              <w:rPr>
                <w:rStyle w:val="14"/>
              </w:rPr>
            </w:pPr>
          </w:p>
        </w:tc>
        <w:tc>
          <w:tcPr>
            <w:tcW w:w="3260" w:type="dxa"/>
          </w:tcPr>
          <w:p w:rsidR="008608E2" w:rsidRDefault="008608E2" w:rsidP="008608E2">
            <w:pPr>
              <w:rPr>
                <w:rStyle w:val="14"/>
              </w:rPr>
            </w:pPr>
            <w:r>
              <w:rPr>
                <w:rStyle w:val="14"/>
                <w:color w:val="F2F2F2" w:themeColor="background1" w:themeShade="F2"/>
              </w:rPr>
              <w:t>%SIGN_STAMP_1%</w:t>
            </w:r>
          </w:p>
        </w:tc>
        <w:tc>
          <w:tcPr>
            <w:tcW w:w="2977" w:type="dxa"/>
          </w:tcPr>
          <w:p w:rsidR="008608E2" w:rsidRDefault="008608E2" w:rsidP="008608E2">
            <w:pPr>
              <w:rPr>
                <w:sz w:val="28"/>
                <w:szCs w:val="28"/>
              </w:rPr>
            </w:pPr>
          </w:p>
        </w:tc>
      </w:tr>
    </w:tbl>
    <w:p w:rsidR="00D07FB3" w:rsidRDefault="00D07FB3">
      <w:pPr>
        <w:spacing w:after="0" w:line="240" w:lineRule="auto"/>
        <w:jc w:val="both"/>
      </w:pPr>
    </w:p>
    <w:sectPr w:rsidR="00D07F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96" w:rsidRDefault="00875296">
      <w:pPr>
        <w:spacing w:after="0" w:line="240" w:lineRule="auto"/>
      </w:pPr>
      <w:r>
        <w:separator/>
      </w:r>
    </w:p>
  </w:endnote>
  <w:endnote w:type="continuationSeparator" w:id="0">
    <w:p w:rsidR="00875296" w:rsidRDefault="0087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96" w:rsidRDefault="00875296">
      <w:pPr>
        <w:spacing w:after="0" w:line="240" w:lineRule="auto"/>
      </w:pPr>
      <w:r>
        <w:separator/>
      </w:r>
    </w:p>
  </w:footnote>
  <w:footnote w:type="continuationSeparator" w:id="0">
    <w:p w:rsidR="00875296" w:rsidRDefault="00875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A0"/>
    <w:rsid w:val="000000A7"/>
    <w:rsid w:val="000510D9"/>
    <w:rsid w:val="000678D9"/>
    <w:rsid w:val="00082C22"/>
    <w:rsid w:val="000835DF"/>
    <w:rsid w:val="000A5A1D"/>
    <w:rsid w:val="000E24AD"/>
    <w:rsid w:val="00102CAF"/>
    <w:rsid w:val="00103B9B"/>
    <w:rsid w:val="001143B0"/>
    <w:rsid w:val="0013442A"/>
    <w:rsid w:val="00140AD4"/>
    <w:rsid w:val="001441B4"/>
    <w:rsid w:val="00183595"/>
    <w:rsid w:val="001D4FD6"/>
    <w:rsid w:val="001D7F12"/>
    <w:rsid w:val="00274E9F"/>
    <w:rsid w:val="0030035C"/>
    <w:rsid w:val="00310468"/>
    <w:rsid w:val="00351E3D"/>
    <w:rsid w:val="003856BD"/>
    <w:rsid w:val="003B0176"/>
    <w:rsid w:val="004D4A55"/>
    <w:rsid w:val="005227DC"/>
    <w:rsid w:val="00563666"/>
    <w:rsid w:val="005756D3"/>
    <w:rsid w:val="00593673"/>
    <w:rsid w:val="005A178B"/>
    <w:rsid w:val="005D0531"/>
    <w:rsid w:val="005D7B83"/>
    <w:rsid w:val="00611540"/>
    <w:rsid w:val="006302CB"/>
    <w:rsid w:val="00633D53"/>
    <w:rsid w:val="00635EE6"/>
    <w:rsid w:val="00674062"/>
    <w:rsid w:val="006A3C49"/>
    <w:rsid w:val="006D31CA"/>
    <w:rsid w:val="00701030"/>
    <w:rsid w:val="00773058"/>
    <w:rsid w:val="007F4AA0"/>
    <w:rsid w:val="007F5CCE"/>
    <w:rsid w:val="007F7547"/>
    <w:rsid w:val="008351A3"/>
    <w:rsid w:val="008608E2"/>
    <w:rsid w:val="008644BC"/>
    <w:rsid w:val="00872557"/>
    <w:rsid w:val="00875296"/>
    <w:rsid w:val="008D7F05"/>
    <w:rsid w:val="008E726C"/>
    <w:rsid w:val="00972EC4"/>
    <w:rsid w:val="009C3C45"/>
    <w:rsid w:val="009D2DEA"/>
    <w:rsid w:val="00A01B26"/>
    <w:rsid w:val="00A16CAD"/>
    <w:rsid w:val="00A472D4"/>
    <w:rsid w:val="00A70E69"/>
    <w:rsid w:val="00AA50AE"/>
    <w:rsid w:val="00AB3F1B"/>
    <w:rsid w:val="00AC56E7"/>
    <w:rsid w:val="00AE6C83"/>
    <w:rsid w:val="00AF2BA5"/>
    <w:rsid w:val="00B1378C"/>
    <w:rsid w:val="00B165B1"/>
    <w:rsid w:val="00B33EA0"/>
    <w:rsid w:val="00B858C9"/>
    <w:rsid w:val="00C63683"/>
    <w:rsid w:val="00C81FC8"/>
    <w:rsid w:val="00CB5C75"/>
    <w:rsid w:val="00D07FB3"/>
    <w:rsid w:val="00D162CA"/>
    <w:rsid w:val="00D332B7"/>
    <w:rsid w:val="00D34B48"/>
    <w:rsid w:val="00D76E9D"/>
    <w:rsid w:val="00D94BBC"/>
    <w:rsid w:val="00D97046"/>
    <w:rsid w:val="00DD7EFA"/>
    <w:rsid w:val="00E90130"/>
    <w:rsid w:val="00EA6F08"/>
    <w:rsid w:val="00EB1B38"/>
    <w:rsid w:val="00EF1300"/>
    <w:rsid w:val="00F8255C"/>
    <w:rsid w:val="00F9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customStyle="1" w:styleId="ConsPlusNormal">
    <w:name w:val="ConsPlusNormal"/>
    <w:rsid w:val="00A70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F8255C"/>
  </w:style>
  <w:style w:type="character" w:styleId="ac">
    <w:name w:val="footnote reference"/>
    <w:basedOn w:val="a0"/>
    <w:uiPriority w:val="99"/>
    <w:semiHidden/>
    <w:unhideWhenUsed/>
    <w:rsid w:val="00D07F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customStyle="1" w:styleId="ConsPlusNormal">
    <w:name w:val="ConsPlusNormal"/>
    <w:rsid w:val="00A70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rkedcontent">
    <w:name w:val="markedcontent"/>
    <w:basedOn w:val="a0"/>
    <w:rsid w:val="00F8255C"/>
  </w:style>
  <w:style w:type="character" w:styleId="ac">
    <w:name w:val="footnote reference"/>
    <w:basedOn w:val="a0"/>
    <w:uiPriority w:val="99"/>
    <w:semiHidden/>
    <w:unhideWhenUsed/>
    <w:rsid w:val="00D07F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8B9615-B458-426B-86CA-0C61A4FA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Селиверстов Александр Сергеевич</cp:lastModifiedBy>
  <cp:revision>22</cp:revision>
  <cp:lastPrinted>2024-02-28T06:59:00Z</cp:lastPrinted>
  <dcterms:created xsi:type="dcterms:W3CDTF">2023-04-13T08:57:00Z</dcterms:created>
  <dcterms:modified xsi:type="dcterms:W3CDTF">2025-03-10T13:01:00Z</dcterms:modified>
</cp:coreProperties>
</file>