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79517" w14:textId="27E166A4" w:rsidR="0058084A" w:rsidRPr="00C15200" w:rsidRDefault="0058084A" w:rsidP="00C15200">
      <w:pPr>
        <w:pStyle w:val="1"/>
        <w:spacing w:before="3000" w:line="360" w:lineRule="auto"/>
        <w:ind w:left="0"/>
        <w:jc w:val="center"/>
        <w:rPr>
          <w:sz w:val="40"/>
        </w:rPr>
      </w:pPr>
      <w:r w:rsidRPr="00C15200">
        <w:rPr>
          <w:sz w:val="40"/>
        </w:rPr>
        <w:t>Протокол</w:t>
      </w:r>
    </w:p>
    <w:p w14:paraId="545F5418" w14:textId="77777777" w:rsidR="0058084A" w:rsidRPr="00C15200" w:rsidRDefault="0058084A" w:rsidP="0058084A">
      <w:pPr>
        <w:spacing w:line="360" w:lineRule="auto"/>
        <w:jc w:val="center"/>
        <w:rPr>
          <w:b/>
          <w:sz w:val="40"/>
        </w:rPr>
      </w:pPr>
      <w:r w:rsidRPr="00C15200">
        <w:rPr>
          <w:b/>
          <w:sz w:val="40"/>
        </w:rPr>
        <w:t>информационного</w:t>
      </w:r>
      <w:r w:rsidRPr="00C15200">
        <w:rPr>
          <w:b/>
          <w:spacing w:val="-13"/>
          <w:sz w:val="40"/>
        </w:rPr>
        <w:t xml:space="preserve"> </w:t>
      </w:r>
      <w:r w:rsidRPr="00C15200">
        <w:rPr>
          <w:b/>
          <w:sz w:val="40"/>
        </w:rPr>
        <w:t>обмена</w:t>
      </w:r>
      <w:r w:rsidRPr="00C15200">
        <w:rPr>
          <w:b/>
          <w:spacing w:val="-9"/>
          <w:sz w:val="40"/>
        </w:rPr>
        <w:t xml:space="preserve"> </w:t>
      </w:r>
      <w:r w:rsidRPr="00C15200">
        <w:rPr>
          <w:b/>
          <w:sz w:val="40"/>
        </w:rPr>
        <w:t>между</w:t>
      </w:r>
      <w:r w:rsidRPr="00C15200">
        <w:rPr>
          <w:b/>
          <w:spacing w:val="-8"/>
          <w:sz w:val="40"/>
        </w:rPr>
        <w:t xml:space="preserve"> </w:t>
      </w:r>
      <w:r w:rsidRPr="00C15200">
        <w:rPr>
          <w:b/>
          <w:sz w:val="40"/>
        </w:rPr>
        <w:t>страхователями</w:t>
      </w:r>
      <w:r w:rsidRPr="00C15200">
        <w:rPr>
          <w:b/>
          <w:spacing w:val="-11"/>
          <w:sz w:val="40"/>
        </w:rPr>
        <w:t xml:space="preserve"> </w:t>
      </w:r>
      <w:r w:rsidRPr="00C15200">
        <w:rPr>
          <w:b/>
          <w:sz w:val="40"/>
        </w:rPr>
        <w:t>и</w:t>
      </w:r>
      <w:r w:rsidRPr="00C15200">
        <w:rPr>
          <w:b/>
          <w:spacing w:val="-11"/>
          <w:sz w:val="40"/>
        </w:rPr>
        <w:t xml:space="preserve"> </w:t>
      </w:r>
      <w:r w:rsidRPr="00C15200">
        <w:rPr>
          <w:b/>
          <w:spacing w:val="-11"/>
          <w:sz w:val="40"/>
        </w:rPr>
        <w:br/>
      </w:r>
      <w:r w:rsidRPr="00C15200">
        <w:rPr>
          <w:b/>
          <w:sz w:val="40"/>
        </w:rPr>
        <w:t xml:space="preserve">Фондом пенсионного и социального страхования </w:t>
      </w:r>
      <w:r w:rsidRPr="00C15200">
        <w:rPr>
          <w:b/>
          <w:sz w:val="40"/>
        </w:rPr>
        <w:br/>
        <w:t>Российской Федерации</w:t>
      </w:r>
    </w:p>
    <w:p w14:paraId="6829F428" w14:textId="3B82B07F" w:rsidR="00C15200" w:rsidRDefault="00C15200">
      <w:pPr>
        <w:widowControl/>
        <w:autoSpaceDE/>
        <w:autoSpaceDN/>
        <w:spacing w:after="160" w:line="259" w:lineRule="auto"/>
        <w:rPr>
          <w:b/>
          <w:sz w:val="32"/>
        </w:rPr>
      </w:pPr>
      <w:r>
        <w:rPr>
          <w:b/>
          <w:sz w:val="32"/>
        </w:rPr>
        <w:br w:type="page"/>
      </w:r>
    </w:p>
    <w:p w14:paraId="1FB9BA9A" w14:textId="77777777" w:rsidR="0058084A" w:rsidRDefault="0058084A" w:rsidP="00297E08">
      <w:pPr>
        <w:spacing w:line="288" w:lineRule="auto"/>
        <w:jc w:val="center"/>
        <w:rPr>
          <w:b/>
          <w:sz w:val="32"/>
        </w:rPr>
      </w:pPr>
    </w:p>
    <w:p w14:paraId="2C88A1C3" w14:textId="77777777" w:rsidR="0058084A" w:rsidRPr="00BA5442" w:rsidRDefault="0058084A" w:rsidP="00297E08">
      <w:pPr>
        <w:pStyle w:val="2"/>
        <w:spacing w:before="0" w:after="240" w:line="288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0" w:name="I_Общие_положения"/>
      <w:bookmarkEnd w:id="0"/>
      <w:r w:rsidRPr="00BA5442">
        <w:rPr>
          <w:rFonts w:ascii="Times New Roman" w:hAnsi="Times New Roman" w:cs="Times New Roman"/>
          <w:b/>
          <w:color w:val="auto"/>
          <w:sz w:val="32"/>
          <w:szCs w:val="32"/>
        </w:rPr>
        <w:t>I Общие положения</w:t>
      </w:r>
    </w:p>
    <w:p w14:paraId="10B279A7" w14:textId="77777777" w:rsidR="0058084A" w:rsidRDefault="0058084A" w:rsidP="00297E08">
      <w:pPr>
        <w:pStyle w:val="a3"/>
        <w:spacing w:line="288" w:lineRule="auto"/>
        <w:ind w:firstLine="709"/>
        <w:jc w:val="both"/>
      </w:pPr>
      <w:r>
        <w:rPr>
          <w:spacing w:val="-1"/>
        </w:rPr>
        <w:t>Информационное</w:t>
      </w:r>
      <w:r>
        <w:rPr>
          <w:spacing w:val="-17"/>
        </w:rPr>
        <w:t xml:space="preserve"> </w:t>
      </w:r>
      <w:r>
        <w:t>взаимодействие</w:t>
      </w:r>
      <w:r>
        <w:rPr>
          <w:spacing w:val="-16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страхователями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СФР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 системы</w:t>
      </w:r>
      <w:r>
        <w:rPr>
          <w:spacing w:val="1"/>
        </w:rPr>
        <w:t xml:space="preserve"> э</w:t>
      </w:r>
      <w:r>
        <w:t>лектронного</w:t>
      </w:r>
      <w:r>
        <w:rPr>
          <w:spacing w:val="1"/>
        </w:rPr>
        <w:t xml:space="preserve"> </w:t>
      </w:r>
      <w:r>
        <w:t>документооборота (далее – СЭДО)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Операторами,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обращения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 w:rsidRPr="00311BE1">
        <w:rPr>
          <w:spacing w:val="1"/>
        </w:rPr>
        <w:t>−</w:t>
      </w:r>
      <w:r>
        <w:rPr>
          <w:spacing w:val="1"/>
        </w:rPr>
        <w:t xml:space="preserve"> </w:t>
      </w:r>
      <w:r>
        <w:t>ИС)</w:t>
      </w:r>
      <w:r>
        <w:rPr>
          <w:spacing w:val="1"/>
        </w:rPr>
        <w:t xml:space="preserve"> </w:t>
      </w:r>
      <w:r>
        <w:t>страхователя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интерфейсу СЭДО СФР взаимодействия с Операторами. Интерфейс СЭДО СФР</w:t>
      </w:r>
      <w:r>
        <w:rPr>
          <w:spacing w:val="1"/>
        </w:rPr>
        <w:t xml:space="preserve"> </w:t>
      </w:r>
      <w:r>
        <w:t>взаимодействия с Операторами реализован на базе архитектурных принципов</w:t>
      </w:r>
      <w:r>
        <w:rPr>
          <w:spacing w:val="1"/>
        </w:rPr>
        <w:t xml:space="preserve"> </w:t>
      </w:r>
      <w:r>
        <w:t>REST (</w:t>
      </w:r>
      <w:r w:rsidRPr="00394B40">
        <w:rPr>
          <w:lang w:val="en-US"/>
        </w:rPr>
        <w:t>Representational</w:t>
      </w:r>
      <w:r w:rsidRPr="00394B40">
        <w:t xml:space="preserve"> </w:t>
      </w:r>
      <w:r w:rsidRPr="00394B40">
        <w:rPr>
          <w:lang w:val="en-US"/>
        </w:rPr>
        <w:t>State</w:t>
      </w:r>
      <w:r w:rsidRPr="00394B40">
        <w:t xml:space="preserve"> </w:t>
      </w:r>
      <w:r w:rsidRPr="00394B40">
        <w:rPr>
          <w:lang w:val="en-US"/>
        </w:rPr>
        <w:t>Transfer</w:t>
      </w:r>
      <w:r>
        <w:t xml:space="preserve"> </w:t>
      </w:r>
      <w:r w:rsidRPr="00311BE1">
        <w:t>−</w:t>
      </w:r>
      <w:r>
        <w:t xml:space="preserve"> «передача состояния представления»).</w:t>
      </w:r>
      <w:r>
        <w:rPr>
          <w:spacing w:val="1"/>
        </w:rPr>
        <w:t xml:space="preserve"> </w:t>
      </w:r>
      <w:r>
        <w:t>Интерфейс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процессов:</w:t>
      </w:r>
    </w:p>
    <w:p w14:paraId="29F1BDE8" w14:textId="77777777" w:rsidR="0058084A" w:rsidRDefault="0058084A" w:rsidP="00297E08">
      <w:pPr>
        <w:pStyle w:val="a3"/>
        <w:spacing w:line="288" w:lineRule="auto"/>
        <w:ind w:firstLine="709"/>
        <w:jc w:val="both"/>
      </w:pPr>
      <w:r>
        <w:t>а)</w:t>
      </w:r>
      <w:r>
        <w:rPr>
          <w:spacing w:val="-2"/>
        </w:rPr>
        <w:t xml:space="preserve"> </w:t>
      </w:r>
      <w:r>
        <w:t>отправка</w:t>
      </w:r>
      <w:r>
        <w:rPr>
          <w:spacing w:val="-1"/>
        </w:rPr>
        <w:t xml:space="preserve"> </w:t>
      </w:r>
      <w:r>
        <w:t>пакета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СФР;</w:t>
      </w:r>
    </w:p>
    <w:p w14:paraId="3A0F36A3" w14:textId="77777777" w:rsidR="0058084A" w:rsidRDefault="0058084A" w:rsidP="00297E08">
      <w:pPr>
        <w:pStyle w:val="a3"/>
        <w:spacing w:line="288" w:lineRule="auto"/>
        <w:ind w:firstLine="709"/>
        <w:jc w:val="both"/>
      </w:pPr>
      <w:r>
        <w:t>б)</w:t>
      </w:r>
      <w:r>
        <w:rPr>
          <w:spacing w:val="-2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пакета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СФР.</w:t>
      </w:r>
    </w:p>
    <w:p w14:paraId="74AFDE62" w14:textId="77777777" w:rsidR="0058084A" w:rsidRPr="00BA5442" w:rsidRDefault="0058084A" w:rsidP="0058084A">
      <w:pPr>
        <w:pStyle w:val="2"/>
        <w:pageBreakBefore/>
        <w:spacing w:before="0" w:after="240"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BA5442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II Описание технологических процессов</w:t>
      </w:r>
    </w:p>
    <w:p w14:paraId="19F34745" w14:textId="77777777" w:rsidR="0058084A" w:rsidRDefault="0058084A" w:rsidP="00297E08">
      <w:pPr>
        <w:pStyle w:val="a9"/>
        <w:widowControl/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Отправка</w:t>
      </w:r>
      <w:r>
        <w:rPr>
          <w:spacing w:val="-3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СФР.</w:t>
      </w:r>
    </w:p>
    <w:p w14:paraId="2501EAAD" w14:textId="53135EC1" w:rsidR="0058084A" w:rsidRDefault="0058084A" w:rsidP="00297E08">
      <w:pPr>
        <w:pStyle w:val="a9"/>
        <w:widowControl/>
        <w:numPr>
          <w:ilvl w:val="1"/>
          <w:numId w:val="2"/>
        </w:numPr>
        <w:tabs>
          <w:tab w:val="left" w:pos="1134"/>
          <w:tab w:val="left" w:pos="1482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сервису, обеспечивающему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пакета документов в СФР, необходимо получить маркер доступа путем вызова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 в п.</w:t>
      </w:r>
      <w:r>
        <w:rPr>
          <w:spacing w:val="-4"/>
          <w:sz w:val="28"/>
        </w:rPr>
        <w:t xml:space="preserve"> </w:t>
      </w:r>
      <w:hyperlink w:anchor="_bookmark4" w:history="1">
        <w:r w:rsidR="00A028D8">
          <w:rPr>
            <w:sz w:val="28"/>
          </w:rPr>
          <w:t>9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документа.</w:t>
      </w:r>
    </w:p>
    <w:p w14:paraId="5594A2B2" w14:textId="77777777" w:rsidR="0058084A" w:rsidRDefault="0058084A" w:rsidP="00297E08">
      <w:pPr>
        <w:pStyle w:val="a9"/>
        <w:widowControl/>
        <w:numPr>
          <w:ilvl w:val="1"/>
          <w:numId w:val="2"/>
        </w:numPr>
        <w:tabs>
          <w:tab w:val="left" w:pos="1134"/>
          <w:tab w:val="left" w:pos="1482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вызовов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интерфейса</w:t>
      </w:r>
      <w:r>
        <w:rPr>
          <w:spacing w:val="1"/>
          <w:sz w:val="28"/>
        </w:rPr>
        <w:t xml:space="preserve"> С</w:t>
      </w:r>
      <w:r>
        <w:rPr>
          <w:sz w:val="28"/>
        </w:rPr>
        <w:t>ЭДО</w:t>
      </w:r>
      <w:r>
        <w:rPr>
          <w:spacing w:val="1"/>
          <w:sz w:val="28"/>
        </w:rPr>
        <w:t xml:space="preserve"> </w:t>
      </w:r>
      <w:r>
        <w:rPr>
          <w:sz w:val="28"/>
        </w:rPr>
        <w:t>СФР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Операторами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(см.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3"/>
          <w:sz w:val="28"/>
        </w:rPr>
        <w:t xml:space="preserve"> </w:t>
      </w:r>
      <w:r>
        <w:rPr>
          <w:sz w:val="28"/>
        </w:rPr>
        <w:t>1).</w:t>
      </w:r>
    </w:p>
    <w:p w14:paraId="42327B2E" w14:textId="77777777" w:rsidR="0058084A" w:rsidRDefault="0058084A" w:rsidP="0058084A">
      <w:pPr>
        <w:keepNext/>
        <w:tabs>
          <w:tab w:val="left" w:pos="1482"/>
        </w:tabs>
        <w:spacing w:before="120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0FDB7AC5" wp14:editId="2962366D">
            <wp:extent cx="5961888" cy="3357631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996" cy="3358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C587F" w14:textId="77777777" w:rsidR="0058084A" w:rsidRPr="00C15200" w:rsidRDefault="0058084A" w:rsidP="0058084A">
      <w:pPr>
        <w:pStyle w:val="3"/>
        <w:keepNext w:val="0"/>
        <w:spacing w:before="120" w:after="240"/>
        <w:jc w:val="center"/>
        <w:rPr>
          <w:rFonts w:ascii="Times New Roman" w:hAnsi="Times New Roman" w:cs="Times New Roman"/>
          <w:b/>
          <w:color w:val="auto"/>
          <w:sz w:val="28"/>
          <w:vertAlign w:val="superscript"/>
        </w:rPr>
      </w:pPr>
      <w:bookmarkStart w:id="1" w:name="_bookmark0"/>
      <w:bookmarkEnd w:id="1"/>
      <w:r w:rsidRPr="00C15200">
        <w:rPr>
          <w:rFonts w:ascii="Times New Roman" w:hAnsi="Times New Roman" w:cs="Times New Roman"/>
          <w:b/>
          <w:color w:val="auto"/>
          <w:sz w:val="28"/>
          <w:vertAlign w:val="superscript"/>
        </w:rPr>
        <w:t>Рисунок 1 – Диаграмма последовательности вызовов сервисов СЭДО</w:t>
      </w:r>
    </w:p>
    <w:p w14:paraId="5FCBD03C" w14:textId="6B270AA6" w:rsidR="0058084A" w:rsidRPr="003600C2" w:rsidRDefault="0058084A" w:rsidP="00297E08">
      <w:pPr>
        <w:pStyle w:val="a9"/>
        <w:widowControl/>
        <w:numPr>
          <w:ilvl w:val="1"/>
          <w:numId w:val="2"/>
        </w:numPr>
        <w:tabs>
          <w:tab w:val="left" w:pos="1276"/>
          <w:tab w:val="left" w:pos="1482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Для</w:t>
      </w:r>
      <w:r w:rsidRPr="003600C2">
        <w:rPr>
          <w:sz w:val="28"/>
        </w:rPr>
        <w:t xml:space="preserve"> </w:t>
      </w:r>
      <w:r>
        <w:rPr>
          <w:sz w:val="28"/>
        </w:rPr>
        <w:t>отправки</w:t>
      </w:r>
      <w:r w:rsidRPr="003600C2">
        <w:rPr>
          <w:sz w:val="28"/>
        </w:rPr>
        <w:t xml:space="preserve"> </w:t>
      </w:r>
      <w:r>
        <w:rPr>
          <w:sz w:val="28"/>
        </w:rPr>
        <w:t>пакета</w:t>
      </w:r>
      <w:r w:rsidRPr="003600C2">
        <w:rPr>
          <w:sz w:val="28"/>
        </w:rPr>
        <w:t xml:space="preserve"> </w:t>
      </w:r>
      <w:r>
        <w:rPr>
          <w:sz w:val="28"/>
        </w:rPr>
        <w:t>документов</w:t>
      </w:r>
      <w:r w:rsidRPr="003600C2">
        <w:rPr>
          <w:sz w:val="28"/>
        </w:rPr>
        <w:t xml:space="preserve"> </w:t>
      </w:r>
      <w:r>
        <w:rPr>
          <w:sz w:val="28"/>
        </w:rPr>
        <w:t>необходимо</w:t>
      </w:r>
      <w:r w:rsidRPr="003600C2">
        <w:rPr>
          <w:sz w:val="28"/>
        </w:rPr>
        <w:t xml:space="preserve"> </w:t>
      </w:r>
      <w:r>
        <w:rPr>
          <w:sz w:val="28"/>
        </w:rPr>
        <w:t>вызвать</w:t>
      </w:r>
      <w:r w:rsidRPr="003600C2">
        <w:rPr>
          <w:sz w:val="28"/>
        </w:rPr>
        <w:t xml:space="preserve"> </w:t>
      </w:r>
      <w:r>
        <w:rPr>
          <w:sz w:val="28"/>
        </w:rPr>
        <w:t>соответствующий</w:t>
      </w:r>
      <w:r w:rsidRPr="003600C2">
        <w:rPr>
          <w:sz w:val="28"/>
        </w:rPr>
        <w:t xml:space="preserve"> </w:t>
      </w:r>
      <w:r>
        <w:rPr>
          <w:sz w:val="28"/>
        </w:rPr>
        <w:t>сервис</w:t>
      </w:r>
      <w:r w:rsidRPr="003C21DF">
        <w:rPr>
          <w:sz w:val="28"/>
        </w:rPr>
        <w:t>.</w:t>
      </w:r>
      <w:r w:rsidRPr="003600C2">
        <w:rPr>
          <w:sz w:val="28"/>
        </w:rPr>
        <w:t xml:space="preserve"> </w:t>
      </w:r>
      <w:r>
        <w:rPr>
          <w:sz w:val="28"/>
        </w:rPr>
        <w:t>В</w:t>
      </w:r>
      <w:r w:rsidRPr="003600C2">
        <w:rPr>
          <w:sz w:val="28"/>
        </w:rPr>
        <w:t xml:space="preserve"> </w:t>
      </w:r>
      <w:r>
        <w:rPr>
          <w:sz w:val="28"/>
        </w:rPr>
        <w:t>случае</w:t>
      </w:r>
      <w:r w:rsidRPr="003600C2">
        <w:rPr>
          <w:sz w:val="28"/>
        </w:rPr>
        <w:t xml:space="preserve"> </w:t>
      </w:r>
      <w:r>
        <w:rPr>
          <w:sz w:val="28"/>
        </w:rPr>
        <w:t>успешного</w:t>
      </w:r>
      <w:r w:rsidRPr="003600C2">
        <w:rPr>
          <w:sz w:val="28"/>
        </w:rPr>
        <w:t xml:space="preserve"> </w:t>
      </w:r>
      <w:r>
        <w:rPr>
          <w:sz w:val="28"/>
        </w:rPr>
        <w:t>приема</w:t>
      </w:r>
      <w:r w:rsidRPr="003600C2">
        <w:rPr>
          <w:sz w:val="28"/>
        </w:rPr>
        <w:t xml:space="preserve"> </w:t>
      </w:r>
      <w:r>
        <w:rPr>
          <w:sz w:val="28"/>
        </w:rPr>
        <w:t>пакета</w:t>
      </w:r>
      <w:r w:rsidRPr="003600C2">
        <w:rPr>
          <w:sz w:val="28"/>
        </w:rPr>
        <w:t xml:space="preserve"> </w:t>
      </w:r>
      <w:r>
        <w:rPr>
          <w:sz w:val="28"/>
        </w:rPr>
        <w:t>сервис</w:t>
      </w:r>
      <w:r w:rsidRPr="003600C2">
        <w:rPr>
          <w:sz w:val="28"/>
        </w:rPr>
        <w:t xml:space="preserve"> </w:t>
      </w:r>
      <w:r>
        <w:rPr>
          <w:sz w:val="28"/>
        </w:rPr>
        <w:t>возвращает</w:t>
      </w:r>
      <w:r w:rsidRPr="003600C2">
        <w:rPr>
          <w:sz w:val="28"/>
        </w:rPr>
        <w:t xml:space="preserve"> </w:t>
      </w:r>
      <w:r>
        <w:rPr>
          <w:sz w:val="28"/>
        </w:rPr>
        <w:t>идентификатор</w:t>
      </w:r>
      <w:r w:rsidRPr="003600C2">
        <w:rPr>
          <w:sz w:val="28"/>
        </w:rPr>
        <w:t xml:space="preserve"> </w:t>
      </w:r>
      <w:r>
        <w:rPr>
          <w:sz w:val="28"/>
        </w:rPr>
        <w:t>принятого</w:t>
      </w:r>
      <w:r w:rsidRPr="003600C2">
        <w:rPr>
          <w:sz w:val="28"/>
        </w:rPr>
        <w:t xml:space="preserve"> </w:t>
      </w:r>
      <w:r>
        <w:rPr>
          <w:sz w:val="28"/>
        </w:rPr>
        <w:t>пакета</w:t>
      </w:r>
      <w:r w:rsidRPr="008B366A">
        <w:rPr>
          <w:sz w:val="28"/>
        </w:rPr>
        <w:t>.</w:t>
      </w:r>
      <w:r w:rsidRPr="003600C2">
        <w:rPr>
          <w:sz w:val="28"/>
        </w:rPr>
        <w:t xml:space="preserve"> </w:t>
      </w:r>
      <w:r>
        <w:rPr>
          <w:sz w:val="28"/>
        </w:rPr>
        <w:t>Описание</w:t>
      </w:r>
      <w:r w:rsidRPr="003600C2">
        <w:rPr>
          <w:sz w:val="28"/>
        </w:rPr>
        <w:t xml:space="preserve"> </w:t>
      </w:r>
      <w:r>
        <w:rPr>
          <w:sz w:val="28"/>
        </w:rPr>
        <w:t>сервиса</w:t>
      </w:r>
      <w:r w:rsidRPr="003600C2">
        <w:rPr>
          <w:sz w:val="28"/>
        </w:rPr>
        <w:t xml:space="preserve"> </w:t>
      </w:r>
      <w:r>
        <w:rPr>
          <w:sz w:val="28"/>
        </w:rPr>
        <w:t>представлено</w:t>
      </w:r>
      <w:r w:rsidRPr="003600C2">
        <w:rPr>
          <w:sz w:val="28"/>
        </w:rPr>
        <w:t xml:space="preserve"> </w:t>
      </w:r>
      <w:r>
        <w:rPr>
          <w:sz w:val="28"/>
        </w:rPr>
        <w:t>в</w:t>
      </w:r>
      <w:r w:rsidRPr="003600C2">
        <w:rPr>
          <w:sz w:val="28"/>
        </w:rPr>
        <w:t xml:space="preserve"> </w:t>
      </w:r>
      <w:r>
        <w:rPr>
          <w:sz w:val="28"/>
        </w:rPr>
        <w:t>п</w:t>
      </w:r>
      <w:r w:rsidRPr="008B366A">
        <w:rPr>
          <w:sz w:val="28"/>
        </w:rPr>
        <w:t>.</w:t>
      </w:r>
      <w:r w:rsidRPr="003600C2">
        <w:rPr>
          <w:sz w:val="28"/>
        </w:rPr>
        <w:t xml:space="preserve"> </w:t>
      </w:r>
      <w:hyperlink w:anchor="_bookmark5" w:history="1">
        <w:r w:rsidR="00A028D8">
          <w:rPr>
            <w:sz w:val="28"/>
          </w:rPr>
          <w:t>10</w:t>
        </w:r>
      </w:hyperlink>
      <w:r w:rsidRPr="003600C2">
        <w:rPr>
          <w:sz w:val="28"/>
        </w:rPr>
        <w:t xml:space="preserve"> </w:t>
      </w:r>
      <w:r>
        <w:rPr>
          <w:sz w:val="28"/>
        </w:rPr>
        <w:t>настоящего</w:t>
      </w:r>
      <w:r w:rsidRPr="003600C2">
        <w:rPr>
          <w:sz w:val="28"/>
        </w:rPr>
        <w:t xml:space="preserve"> </w:t>
      </w:r>
      <w:r>
        <w:rPr>
          <w:sz w:val="28"/>
        </w:rPr>
        <w:t>документа</w:t>
      </w:r>
      <w:r w:rsidRPr="008B366A">
        <w:rPr>
          <w:sz w:val="28"/>
        </w:rPr>
        <w:t>.</w:t>
      </w:r>
      <w:r w:rsidRPr="003600C2">
        <w:rPr>
          <w:sz w:val="28"/>
        </w:rPr>
        <w:t xml:space="preserve"> </w:t>
      </w:r>
      <w:r>
        <w:rPr>
          <w:sz w:val="28"/>
        </w:rPr>
        <w:t>Описание</w:t>
      </w:r>
      <w:r w:rsidRPr="003600C2">
        <w:rPr>
          <w:sz w:val="28"/>
        </w:rPr>
        <w:t xml:space="preserve"> </w:t>
      </w:r>
      <w:r>
        <w:rPr>
          <w:sz w:val="28"/>
        </w:rPr>
        <w:t>формата</w:t>
      </w:r>
      <w:r w:rsidRPr="003600C2">
        <w:rPr>
          <w:sz w:val="28"/>
        </w:rPr>
        <w:t xml:space="preserve"> </w:t>
      </w:r>
      <w:r>
        <w:rPr>
          <w:sz w:val="28"/>
        </w:rPr>
        <w:t>отправляемого</w:t>
      </w:r>
      <w:r w:rsidRPr="003600C2">
        <w:rPr>
          <w:sz w:val="28"/>
        </w:rPr>
        <w:t xml:space="preserve"> </w:t>
      </w:r>
      <w:r>
        <w:rPr>
          <w:sz w:val="28"/>
        </w:rPr>
        <w:t>пакета</w:t>
      </w:r>
      <w:r w:rsidRPr="003600C2">
        <w:rPr>
          <w:sz w:val="28"/>
        </w:rPr>
        <w:t xml:space="preserve"> </w:t>
      </w:r>
      <w:r>
        <w:rPr>
          <w:sz w:val="28"/>
        </w:rPr>
        <w:t>представлено</w:t>
      </w:r>
      <w:r w:rsidRPr="003600C2">
        <w:rPr>
          <w:sz w:val="28"/>
        </w:rPr>
        <w:t xml:space="preserve"> </w:t>
      </w:r>
      <w:r>
        <w:rPr>
          <w:sz w:val="28"/>
        </w:rPr>
        <w:t>в</w:t>
      </w:r>
      <w:r w:rsidRPr="003600C2">
        <w:rPr>
          <w:sz w:val="28"/>
        </w:rPr>
        <w:t xml:space="preserve"> </w:t>
      </w:r>
      <w:r>
        <w:rPr>
          <w:sz w:val="28"/>
        </w:rPr>
        <w:t>п</w:t>
      </w:r>
      <w:r w:rsidRPr="008B366A">
        <w:rPr>
          <w:sz w:val="28"/>
        </w:rPr>
        <w:t>.</w:t>
      </w:r>
      <w:r w:rsidRPr="003600C2">
        <w:rPr>
          <w:sz w:val="28"/>
        </w:rPr>
        <w:t xml:space="preserve"> </w:t>
      </w:r>
      <w:hyperlink w:anchor="_bookmark3" w:history="1">
        <w:r w:rsidRPr="003600C2">
          <w:rPr>
            <w:sz w:val="28"/>
          </w:rPr>
          <w:t xml:space="preserve">3 </w:t>
        </w:r>
      </w:hyperlink>
      <w:r>
        <w:rPr>
          <w:sz w:val="28"/>
        </w:rPr>
        <w:t>настоящего</w:t>
      </w:r>
      <w:r w:rsidRPr="003600C2">
        <w:rPr>
          <w:sz w:val="28"/>
        </w:rPr>
        <w:t xml:space="preserve"> </w:t>
      </w:r>
      <w:r>
        <w:rPr>
          <w:sz w:val="28"/>
        </w:rPr>
        <w:t>документа</w:t>
      </w:r>
      <w:r w:rsidRPr="003600C2">
        <w:rPr>
          <w:sz w:val="28"/>
        </w:rPr>
        <w:t>.</w:t>
      </w:r>
    </w:p>
    <w:p w14:paraId="29006E4E" w14:textId="77777777" w:rsidR="0058084A" w:rsidRPr="003600C2" w:rsidRDefault="0058084A" w:rsidP="00297E08">
      <w:pPr>
        <w:pStyle w:val="a9"/>
        <w:widowControl/>
        <w:numPr>
          <w:ilvl w:val="1"/>
          <w:numId w:val="2"/>
        </w:numPr>
        <w:tabs>
          <w:tab w:val="left" w:pos="1276"/>
          <w:tab w:val="left" w:pos="1482"/>
        </w:tabs>
        <w:spacing w:line="288" w:lineRule="auto"/>
        <w:ind w:left="0" w:firstLine="709"/>
        <w:rPr>
          <w:sz w:val="28"/>
        </w:rPr>
      </w:pPr>
      <w:r w:rsidRPr="003600C2">
        <w:rPr>
          <w:sz w:val="28"/>
        </w:rPr>
        <w:t xml:space="preserve">В процессе обработки отправленного </w:t>
      </w:r>
      <w:r>
        <w:rPr>
          <w:sz w:val="28"/>
        </w:rPr>
        <w:t>пакета</w:t>
      </w:r>
      <w:r w:rsidRPr="003600C2">
        <w:rPr>
          <w:sz w:val="28"/>
        </w:rPr>
        <w:t xml:space="preserve"> </w:t>
      </w:r>
      <w:r>
        <w:rPr>
          <w:sz w:val="28"/>
        </w:rPr>
        <w:t>документов</w:t>
      </w:r>
      <w:r w:rsidRPr="003600C2">
        <w:rPr>
          <w:sz w:val="28"/>
        </w:rPr>
        <w:t xml:space="preserve"> </w:t>
      </w:r>
      <w:r>
        <w:rPr>
          <w:sz w:val="28"/>
        </w:rPr>
        <w:t>в</w:t>
      </w:r>
      <w:r w:rsidRPr="003600C2">
        <w:rPr>
          <w:sz w:val="28"/>
        </w:rPr>
        <w:t xml:space="preserve"> </w:t>
      </w:r>
      <w:r>
        <w:rPr>
          <w:sz w:val="28"/>
        </w:rPr>
        <w:t>СФР</w:t>
      </w:r>
      <w:r w:rsidRPr="003600C2">
        <w:rPr>
          <w:sz w:val="28"/>
        </w:rPr>
        <w:t xml:space="preserve"> </w:t>
      </w:r>
      <w:r>
        <w:rPr>
          <w:sz w:val="28"/>
        </w:rPr>
        <w:t>могут</w:t>
      </w:r>
      <w:r w:rsidRPr="003600C2">
        <w:rPr>
          <w:sz w:val="28"/>
        </w:rPr>
        <w:t xml:space="preserve"> </w:t>
      </w:r>
      <w:r>
        <w:rPr>
          <w:sz w:val="28"/>
        </w:rPr>
        <w:t>формироваться</w:t>
      </w:r>
      <w:r w:rsidRPr="008B366A">
        <w:rPr>
          <w:sz w:val="28"/>
        </w:rPr>
        <w:t xml:space="preserve"> </w:t>
      </w:r>
      <w:r>
        <w:rPr>
          <w:sz w:val="28"/>
        </w:rPr>
        <w:t>документы</w:t>
      </w:r>
      <w:r w:rsidRPr="008B366A">
        <w:rPr>
          <w:sz w:val="28"/>
        </w:rPr>
        <w:t xml:space="preserve"> </w:t>
      </w:r>
      <w:r>
        <w:rPr>
          <w:sz w:val="28"/>
        </w:rPr>
        <w:t>как</w:t>
      </w:r>
      <w:r w:rsidRPr="008B366A">
        <w:rPr>
          <w:sz w:val="28"/>
        </w:rPr>
        <w:t xml:space="preserve"> </w:t>
      </w:r>
      <w:r>
        <w:rPr>
          <w:sz w:val="28"/>
        </w:rPr>
        <w:t>технологического</w:t>
      </w:r>
      <w:r w:rsidRPr="008B366A">
        <w:rPr>
          <w:sz w:val="28"/>
        </w:rPr>
        <w:t xml:space="preserve">, </w:t>
      </w:r>
      <w:r>
        <w:rPr>
          <w:sz w:val="28"/>
        </w:rPr>
        <w:t>так</w:t>
      </w:r>
      <w:r w:rsidRPr="008B366A">
        <w:rPr>
          <w:sz w:val="28"/>
        </w:rPr>
        <w:t xml:space="preserve"> </w:t>
      </w:r>
      <w:r>
        <w:rPr>
          <w:sz w:val="28"/>
        </w:rPr>
        <w:t>и</w:t>
      </w:r>
      <w:r w:rsidRPr="008B366A">
        <w:rPr>
          <w:sz w:val="28"/>
        </w:rPr>
        <w:t xml:space="preserve"> </w:t>
      </w:r>
      <w:r>
        <w:rPr>
          <w:sz w:val="28"/>
        </w:rPr>
        <w:t>прикладного</w:t>
      </w:r>
      <w:r w:rsidRPr="008B366A">
        <w:rPr>
          <w:sz w:val="28"/>
        </w:rPr>
        <w:t xml:space="preserve"> </w:t>
      </w:r>
      <w:r>
        <w:rPr>
          <w:sz w:val="28"/>
        </w:rPr>
        <w:t>характера</w:t>
      </w:r>
      <w:r w:rsidRPr="008B366A">
        <w:rPr>
          <w:sz w:val="28"/>
        </w:rPr>
        <w:t>:</w:t>
      </w:r>
      <w:r w:rsidRPr="003600C2">
        <w:rPr>
          <w:sz w:val="28"/>
        </w:rPr>
        <w:t xml:space="preserve"> </w:t>
      </w:r>
      <w:r>
        <w:rPr>
          <w:sz w:val="28"/>
        </w:rPr>
        <w:t>протоколы</w:t>
      </w:r>
      <w:r w:rsidRPr="008B366A">
        <w:rPr>
          <w:sz w:val="28"/>
        </w:rPr>
        <w:t xml:space="preserve"> </w:t>
      </w:r>
      <w:r>
        <w:rPr>
          <w:sz w:val="28"/>
        </w:rPr>
        <w:t>проверки</w:t>
      </w:r>
      <w:r w:rsidRPr="008B366A">
        <w:rPr>
          <w:sz w:val="28"/>
        </w:rPr>
        <w:t xml:space="preserve">, </w:t>
      </w:r>
      <w:r>
        <w:rPr>
          <w:sz w:val="28"/>
        </w:rPr>
        <w:t>уведомления</w:t>
      </w:r>
      <w:r w:rsidRPr="008B366A">
        <w:rPr>
          <w:sz w:val="28"/>
        </w:rPr>
        <w:t xml:space="preserve"> </w:t>
      </w:r>
      <w:r>
        <w:rPr>
          <w:sz w:val="28"/>
        </w:rPr>
        <w:t>и</w:t>
      </w:r>
      <w:r w:rsidRPr="003600C2">
        <w:rPr>
          <w:sz w:val="28"/>
        </w:rPr>
        <w:t xml:space="preserve"> </w:t>
      </w:r>
      <w:r>
        <w:rPr>
          <w:sz w:val="28"/>
        </w:rPr>
        <w:t>др</w:t>
      </w:r>
      <w:r w:rsidRPr="008B366A">
        <w:rPr>
          <w:sz w:val="28"/>
        </w:rPr>
        <w:t xml:space="preserve">. </w:t>
      </w:r>
      <w:r>
        <w:rPr>
          <w:sz w:val="28"/>
        </w:rPr>
        <w:t>Все</w:t>
      </w:r>
      <w:r w:rsidRPr="008B366A">
        <w:rPr>
          <w:sz w:val="28"/>
        </w:rPr>
        <w:t xml:space="preserve"> </w:t>
      </w:r>
      <w:r>
        <w:rPr>
          <w:sz w:val="28"/>
        </w:rPr>
        <w:t>документы</w:t>
      </w:r>
      <w:r w:rsidRPr="008B366A">
        <w:rPr>
          <w:sz w:val="28"/>
        </w:rPr>
        <w:t xml:space="preserve">, </w:t>
      </w:r>
      <w:r>
        <w:rPr>
          <w:sz w:val="28"/>
        </w:rPr>
        <w:t>сформированные</w:t>
      </w:r>
      <w:r w:rsidRPr="008B366A">
        <w:rPr>
          <w:sz w:val="28"/>
        </w:rPr>
        <w:t xml:space="preserve"> </w:t>
      </w:r>
      <w:r>
        <w:rPr>
          <w:sz w:val="28"/>
        </w:rPr>
        <w:t>в</w:t>
      </w:r>
      <w:r w:rsidRPr="003600C2">
        <w:rPr>
          <w:sz w:val="28"/>
        </w:rPr>
        <w:t xml:space="preserve"> </w:t>
      </w:r>
      <w:r>
        <w:rPr>
          <w:sz w:val="28"/>
        </w:rPr>
        <w:t>СФР</w:t>
      </w:r>
      <w:r w:rsidRPr="008B366A">
        <w:rPr>
          <w:sz w:val="28"/>
        </w:rPr>
        <w:t xml:space="preserve">, </w:t>
      </w:r>
      <w:r>
        <w:rPr>
          <w:sz w:val="28"/>
        </w:rPr>
        <w:t>могут</w:t>
      </w:r>
      <w:r w:rsidRPr="008B366A">
        <w:rPr>
          <w:sz w:val="28"/>
        </w:rPr>
        <w:t xml:space="preserve"> </w:t>
      </w:r>
      <w:r>
        <w:rPr>
          <w:sz w:val="28"/>
        </w:rPr>
        <w:t>быть</w:t>
      </w:r>
      <w:r w:rsidRPr="008B366A">
        <w:rPr>
          <w:sz w:val="28"/>
        </w:rPr>
        <w:t xml:space="preserve"> </w:t>
      </w:r>
      <w:r>
        <w:rPr>
          <w:sz w:val="28"/>
        </w:rPr>
        <w:t>получены</w:t>
      </w:r>
      <w:r w:rsidRPr="008B366A">
        <w:rPr>
          <w:sz w:val="28"/>
        </w:rPr>
        <w:t xml:space="preserve"> </w:t>
      </w:r>
      <w:r>
        <w:rPr>
          <w:sz w:val="28"/>
        </w:rPr>
        <w:t>в</w:t>
      </w:r>
      <w:r w:rsidRPr="008B366A">
        <w:rPr>
          <w:sz w:val="28"/>
        </w:rPr>
        <w:t xml:space="preserve"> </w:t>
      </w:r>
      <w:r>
        <w:rPr>
          <w:sz w:val="28"/>
        </w:rPr>
        <w:t>рамках</w:t>
      </w:r>
      <w:r w:rsidRPr="008B366A">
        <w:rPr>
          <w:sz w:val="28"/>
        </w:rPr>
        <w:t xml:space="preserve"> </w:t>
      </w:r>
      <w:r>
        <w:rPr>
          <w:sz w:val="28"/>
        </w:rPr>
        <w:t>процесса</w:t>
      </w:r>
      <w:r w:rsidRPr="008B366A">
        <w:rPr>
          <w:sz w:val="28"/>
        </w:rPr>
        <w:t xml:space="preserve"> </w:t>
      </w:r>
      <w:r>
        <w:rPr>
          <w:sz w:val="28"/>
        </w:rPr>
        <w:t>получения</w:t>
      </w:r>
      <w:r w:rsidRPr="008B366A">
        <w:rPr>
          <w:sz w:val="28"/>
        </w:rPr>
        <w:t xml:space="preserve"> </w:t>
      </w:r>
      <w:r>
        <w:rPr>
          <w:sz w:val="28"/>
        </w:rPr>
        <w:t>документов</w:t>
      </w:r>
      <w:r w:rsidRPr="008B366A">
        <w:rPr>
          <w:sz w:val="28"/>
        </w:rPr>
        <w:t xml:space="preserve"> </w:t>
      </w:r>
      <w:r>
        <w:rPr>
          <w:sz w:val="28"/>
        </w:rPr>
        <w:t>из</w:t>
      </w:r>
      <w:r w:rsidRPr="008B366A">
        <w:rPr>
          <w:sz w:val="28"/>
        </w:rPr>
        <w:t xml:space="preserve"> </w:t>
      </w:r>
      <w:r>
        <w:rPr>
          <w:sz w:val="28"/>
        </w:rPr>
        <w:t>СФР</w:t>
      </w:r>
      <w:r w:rsidRPr="008B366A">
        <w:rPr>
          <w:sz w:val="28"/>
        </w:rPr>
        <w:t>.</w:t>
      </w:r>
      <w:r w:rsidRPr="003600C2">
        <w:rPr>
          <w:sz w:val="28"/>
        </w:rPr>
        <w:t xml:space="preserve"> </w:t>
      </w:r>
      <w:r>
        <w:rPr>
          <w:sz w:val="28"/>
        </w:rPr>
        <w:t>Описание</w:t>
      </w:r>
      <w:r w:rsidRPr="003600C2">
        <w:rPr>
          <w:sz w:val="28"/>
        </w:rPr>
        <w:t xml:space="preserve"> </w:t>
      </w:r>
      <w:r>
        <w:rPr>
          <w:sz w:val="28"/>
        </w:rPr>
        <w:t>процесса</w:t>
      </w:r>
      <w:r w:rsidRPr="003600C2">
        <w:rPr>
          <w:sz w:val="28"/>
        </w:rPr>
        <w:t xml:space="preserve"> </w:t>
      </w:r>
      <w:r>
        <w:rPr>
          <w:sz w:val="28"/>
        </w:rPr>
        <w:t>предоставлено</w:t>
      </w:r>
      <w:r w:rsidRPr="003600C2">
        <w:rPr>
          <w:sz w:val="28"/>
        </w:rPr>
        <w:t xml:space="preserve"> </w:t>
      </w:r>
      <w:r>
        <w:rPr>
          <w:sz w:val="28"/>
        </w:rPr>
        <w:t>в</w:t>
      </w:r>
      <w:r w:rsidRPr="003600C2">
        <w:rPr>
          <w:sz w:val="28"/>
        </w:rPr>
        <w:t xml:space="preserve"> </w:t>
      </w:r>
      <w:r>
        <w:rPr>
          <w:sz w:val="28"/>
        </w:rPr>
        <w:t>п</w:t>
      </w:r>
      <w:r w:rsidRPr="003600C2">
        <w:rPr>
          <w:sz w:val="28"/>
        </w:rPr>
        <w:t xml:space="preserve">. </w:t>
      </w:r>
      <w:hyperlink w:anchor="_bookmark1" w:history="1">
        <w:r w:rsidRPr="003600C2">
          <w:rPr>
            <w:sz w:val="28"/>
          </w:rPr>
          <w:t xml:space="preserve">2 </w:t>
        </w:r>
      </w:hyperlink>
      <w:r>
        <w:rPr>
          <w:sz w:val="28"/>
        </w:rPr>
        <w:t>настоящего</w:t>
      </w:r>
      <w:r w:rsidRPr="003600C2">
        <w:rPr>
          <w:sz w:val="28"/>
        </w:rPr>
        <w:t xml:space="preserve"> </w:t>
      </w:r>
      <w:r>
        <w:rPr>
          <w:sz w:val="28"/>
        </w:rPr>
        <w:t>документа</w:t>
      </w:r>
      <w:r w:rsidRPr="003600C2">
        <w:rPr>
          <w:sz w:val="28"/>
        </w:rPr>
        <w:t>.</w:t>
      </w:r>
    </w:p>
    <w:p w14:paraId="10947E61" w14:textId="77777777" w:rsidR="0058084A" w:rsidRPr="008B366A" w:rsidRDefault="0058084A" w:rsidP="00297E08">
      <w:pPr>
        <w:pStyle w:val="a9"/>
        <w:widowControl/>
        <w:numPr>
          <w:ilvl w:val="0"/>
          <w:numId w:val="2"/>
        </w:numPr>
        <w:tabs>
          <w:tab w:val="left" w:pos="1276"/>
        </w:tabs>
        <w:spacing w:line="288" w:lineRule="auto"/>
        <w:ind w:left="0" w:firstLine="709"/>
        <w:rPr>
          <w:sz w:val="28"/>
        </w:rPr>
      </w:pPr>
      <w:bookmarkStart w:id="2" w:name="_bookmark1"/>
      <w:bookmarkEnd w:id="2"/>
      <w:r>
        <w:rPr>
          <w:sz w:val="28"/>
        </w:rPr>
        <w:t>Получение</w:t>
      </w:r>
      <w:r w:rsidRPr="003600C2">
        <w:rPr>
          <w:sz w:val="28"/>
        </w:rPr>
        <w:t xml:space="preserve"> </w:t>
      </w:r>
      <w:r>
        <w:rPr>
          <w:sz w:val="28"/>
        </w:rPr>
        <w:t>пакета</w:t>
      </w:r>
      <w:r w:rsidRPr="003600C2">
        <w:rPr>
          <w:sz w:val="28"/>
        </w:rPr>
        <w:t xml:space="preserve"> </w:t>
      </w:r>
      <w:r>
        <w:rPr>
          <w:sz w:val="28"/>
        </w:rPr>
        <w:t>документов</w:t>
      </w:r>
      <w:r w:rsidRPr="003600C2">
        <w:rPr>
          <w:sz w:val="28"/>
        </w:rPr>
        <w:t xml:space="preserve"> </w:t>
      </w:r>
      <w:r>
        <w:rPr>
          <w:sz w:val="28"/>
        </w:rPr>
        <w:t>из</w:t>
      </w:r>
      <w:r w:rsidRPr="003600C2">
        <w:rPr>
          <w:sz w:val="28"/>
        </w:rPr>
        <w:t xml:space="preserve"> </w:t>
      </w:r>
      <w:r>
        <w:rPr>
          <w:sz w:val="28"/>
        </w:rPr>
        <w:t>СФР</w:t>
      </w:r>
      <w:r w:rsidRPr="008B366A">
        <w:rPr>
          <w:sz w:val="28"/>
        </w:rPr>
        <w:t>.</w:t>
      </w:r>
    </w:p>
    <w:p w14:paraId="2BC11320" w14:textId="7F067F99" w:rsidR="0058084A" w:rsidRPr="003600C2" w:rsidRDefault="0058084A" w:rsidP="00297E08">
      <w:pPr>
        <w:pStyle w:val="a9"/>
        <w:widowControl/>
        <w:numPr>
          <w:ilvl w:val="1"/>
          <w:numId w:val="2"/>
        </w:numPr>
        <w:tabs>
          <w:tab w:val="left" w:pos="1276"/>
          <w:tab w:val="left" w:pos="1482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lastRenderedPageBreak/>
        <w:t>Для</w:t>
      </w:r>
      <w:r w:rsidRPr="008B366A">
        <w:rPr>
          <w:sz w:val="28"/>
        </w:rPr>
        <w:t xml:space="preserve"> </w:t>
      </w:r>
      <w:r>
        <w:rPr>
          <w:sz w:val="28"/>
        </w:rPr>
        <w:t>доступа</w:t>
      </w:r>
      <w:r w:rsidRPr="008B366A">
        <w:rPr>
          <w:sz w:val="28"/>
        </w:rPr>
        <w:t xml:space="preserve"> </w:t>
      </w:r>
      <w:r>
        <w:rPr>
          <w:sz w:val="28"/>
        </w:rPr>
        <w:t>к</w:t>
      </w:r>
      <w:r w:rsidRPr="008B366A">
        <w:rPr>
          <w:sz w:val="28"/>
        </w:rPr>
        <w:t xml:space="preserve"> </w:t>
      </w:r>
      <w:r>
        <w:rPr>
          <w:sz w:val="28"/>
        </w:rPr>
        <w:t>прикладным</w:t>
      </w:r>
      <w:r w:rsidRPr="008B366A">
        <w:rPr>
          <w:sz w:val="28"/>
        </w:rPr>
        <w:t xml:space="preserve"> </w:t>
      </w:r>
      <w:r>
        <w:rPr>
          <w:sz w:val="28"/>
        </w:rPr>
        <w:t>сервисам</w:t>
      </w:r>
      <w:r w:rsidRPr="008B366A">
        <w:rPr>
          <w:sz w:val="28"/>
        </w:rPr>
        <w:t xml:space="preserve">, </w:t>
      </w:r>
      <w:r>
        <w:rPr>
          <w:sz w:val="28"/>
        </w:rPr>
        <w:t>обеспечивающим</w:t>
      </w:r>
      <w:r w:rsidRPr="008B366A">
        <w:rPr>
          <w:sz w:val="28"/>
        </w:rPr>
        <w:t xml:space="preserve"> </w:t>
      </w:r>
      <w:r>
        <w:rPr>
          <w:sz w:val="28"/>
        </w:rPr>
        <w:t>получение</w:t>
      </w:r>
      <w:r w:rsidRPr="003600C2">
        <w:rPr>
          <w:sz w:val="28"/>
        </w:rPr>
        <w:t xml:space="preserve"> </w:t>
      </w:r>
      <w:r>
        <w:rPr>
          <w:sz w:val="28"/>
        </w:rPr>
        <w:t>пакета</w:t>
      </w:r>
      <w:r w:rsidRPr="003600C2">
        <w:rPr>
          <w:sz w:val="28"/>
        </w:rPr>
        <w:t xml:space="preserve"> </w:t>
      </w:r>
      <w:r>
        <w:rPr>
          <w:sz w:val="28"/>
        </w:rPr>
        <w:t>документов</w:t>
      </w:r>
      <w:r w:rsidRPr="008B366A">
        <w:rPr>
          <w:sz w:val="28"/>
        </w:rPr>
        <w:t>,</w:t>
      </w:r>
      <w:r w:rsidRPr="003600C2">
        <w:rPr>
          <w:sz w:val="28"/>
        </w:rPr>
        <w:t xml:space="preserve"> </w:t>
      </w:r>
      <w:r>
        <w:rPr>
          <w:sz w:val="28"/>
        </w:rPr>
        <w:t>необходимо</w:t>
      </w:r>
      <w:r w:rsidRPr="003600C2">
        <w:rPr>
          <w:sz w:val="28"/>
        </w:rPr>
        <w:t xml:space="preserve"> </w:t>
      </w:r>
      <w:r>
        <w:rPr>
          <w:sz w:val="28"/>
        </w:rPr>
        <w:t>получить</w:t>
      </w:r>
      <w:r w:rsidRPr="003600C2">
        <w:rPr>
          <w:sz w:val="28"/>
        </w:rPr>
        <w:t xml:space="preserve"> </w:t>
      </w:r>
      <w:r>
        <w:rPr>
          <w:sz w:val="28"/>
        </w:rPr>
        <w:t>маркер</w:t>
      </w:r>
      <w:r w:rsidRPr="003600C2">
        <w:rPr>
          <w:sz w:val="28"/>
        </w:rPr>
        <w:t xml:space="preserve"> </w:t>
      </w:r>
      <w:r>
        <w:rPr>
          <w:sz w:val="28"/>
        </w:rPr>
        <w:t>доступа</w:t>
      </w:r>
      <w:r w:rsidRPr="003600C2">
        <w:rPr>
          <w:sz w:val="28"/>
        </w:rPr>
        <w:t xml:space="preserve"> </w:t>
      </w:r>
      <w:r>
        <w:rPr>
          <w:sz w:val="28"/>
        </w:rPr>
        <w:t>путем</w:t>
      </w:r>
      <w:r w:rsidRPr="003600C2">
        <w:rPr>
          <w:sz w:val="28"/>
        </w:rPr>
        <w:t xml:space="preserve"> </w:t>
      </w:r>
      <w:r>
        <w:rPr>
          <w:sz w:val="28"/>
        </w:rPr>
        <w:t>вызова</w:t>
      </w:r>
      <w:r w:rsidRPr="003600C2">
        <w:rPr>
          <w:sz w:val="28"/>
        </w:rPr>
        <w:t xml:space="preserve"> </w:t>
      </w:r>
      <w:r>
        <w:rPr>
          <w:sz w:val="28"/>
        </w:rPr>
        <w:t>специализированного</w:t>
      </w:r>
      <w:r w:rsidRPr="003600C2">
        <w:rPr>
          <w:sz w:val="28"/>
        </w:rPr>
        <w:t xml:space="preserve"> </w:t>
      </w:r>
      <w:r>
        <w:rPr>
          <w:sz w:val="28"/>
        </w:rPr>
        <w:t>сервиса</w:t>
      </w:r>
      <w:r w:rsidRPr="003600C2">
        <w:rPr>
          <w:sz w:val="28"/>
        </w:rPr>
        <w:t xml:space="preserve"> </w:t>
      </w:r>
      <w:r>
        <w:rPr>
          <w:sz w:val="28"/>
        </w:rPr>
        <w:t>авторизации</w:t>
      </w:r>
      <w:r w:rsidRPr="008B366A">
        <w:rPr>
          <w:sz w:val="28"/>
        </w:rPr>
        <w:t>.</w:t>
      </w:r>
      <w:r w:rsidRPr="003600C2">
        <w:rPr>
          <w:sz w:val="28"/>
        </w:rPr>
        <w:t xml:space="preserve"> </w:t>
      </w:r>
      <w:r>
        <w:rPr>
          <w:sz w:val="28"/>
        </w:rPr>
        <w:t>Описание</w:t>
      </w:r>
      <w:r w:rsidRPr="003600C2">
        <w:rPr>
          <w:sz w:val="28"/>
        </w:rPr>
        <w:t xml:space="preserve"> </w:t>
      </w:r>
      <w:r>
        <w:rPr>
          <w:sz w:val="28"/>
        </w:rPr>
        <w:t>сервиса</w:t>
      </w:r>
      <w:r w:rsidRPr="003600C2">
        <w:rPr>
          <w:sz w:val="28"/>
        </w:rPr>
        <w:t xml:space="preserve"> </w:t>
      </w:r>
      <w:r>
        <w:rPr>
          <w:sz w:val="28"/>
        </w:rPr>
        <w:t>авторизации</w:t>
      </w:r>
      <w:r w:rsidRPr="003600C2">
        <w:rPr>
          <w:sz w:val="28"/>
        </w:rPr>
        <w:t xml:space="preserve"> </w:t>
      </w:r>
      <w:r>
        <w:rPr>
          <w:sz w:val="28"/>
        </w:rPr>
        <w:t>предоставлено</w:t>
      </w:r>
      <w:r w:rsidRPr="003600C2">
        <w:rPr>
          <w:sz w:val="28"/>
        </w:rPr>
        <w:t xml:space="preserve"> </w:t>
      </w:r>
      <w:r>
        <w:rPr>
          <w:sz w:val="28"/>
        </w:rPr>
        <w:t>в</w:t>
      </w:r>
      <w:r w:rsidRPr="003600C2">
        <w:rPr>
          <w:sz w:val="28"/>
        </w:rPr>
        <w:t xml:space="preserve"> </w:t>
      </w:r>
      <w:r>
        <w:rPr>
          <w:sz w:val="28"/>
        </w:rPr>
        <w:t>п</w:t>
      </w:r>
      <w:r w:rsidRPr="003600C2">
        <w:rPr>
          <w:sz w:val="28"/>
        </w:rPr>
        <w:t xml:space="preserve">. </w:t>
      </w:r>
      <w:hyperlink w:anchor="_bookmark4" w:history="1">
        <w:r w:rsidRPr="003600C2">
          <w:rPr>
            <w:sz w:val="28"/>
          </w:rPr>
          <w:t>1</w:t>
        </w:r>
        <w:r w:rsidR="00A028D8">
          <w:rPr>
            <w:sz w:val="28"/>
          </w:rPr>
          <w:t>1</w:t>
        </w:r>
        <w:r w:rsidRPr="003600C2">
          <w:rPr>
            <w:sz w:val="28"/>
          </w:rPr>
          <w:t xml:space="preserve"> </w:t>
        </w:r>
      </w:hyperlink>
      <w:r>
        <w:rPr>
          <w:sz w:val="28"/>
        </w:rPr>
        <w:t>настоящего</w:t>
      </w:r>
      <w:r w:rsidRPr="003600C2">
        <w:rPr>
          <w:sz w:val="28"/>
        </w:rPr>
        <w:t xml:space="preserve"> </w:t>
      </w:r>
      <w:r>
        <w:rPr>
          <w:sz w:val="28"/>
        </w:rPr>
        <w:t>документа</w:t>
      </w:r>
      <w:r w:rsidRPr="003600C2">
        <w:rPr>
          <w:sz w:val="28"/>
        </w:rPr>
        <w:t>.</w:t>
      </w:r>
    </w:p>
    <w:p w14:paraId="29077BD5" w14:textId="77777777" w:rsidR="0058084A" w:rsidRDefault="0058084A" w:rsidP="00297E08">
      <w:pPr>
        <w:pStyle w:val="a9"/>
        <w:widowControl/>
        <w:numPr>
          <w:ilvl w:val="1"/>
          <w:numId w:val="2"/>
        </w:numPr>
        <w:tabs>
          <w:tab w:val="left" w:pos="1276"/>
          <w:tab w:val="left" w:pos="1482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Последовательность</w:t>
      </w:r>
      <w:r w:rsidRPr="003600C2">
        <w:rPr>
          <w:sz w:val="28"/>
        </w:rPr>
        <w:t xml:space="preserve"> </w:t>
      </w:r>
      <w:r>
        <w:rPr>
          <w:sz w:val="28"/>
        </w:rPr>
        <w:t>вызовов</w:t>
      </w:r>
      <w:r w:rsidRPr="003600C2">
        <w:rPr>
          <w:sz w:val="28"/>
        </w:rPr>
        <w:t xml:space="preserve"> </w:t>
      </w:r>
      <w:r>
        <w:rPr>
          <w:sz w:val="28"/>
        </w:rPr>
        <w:t>сервисов</w:t>
      </w:r>
      <w:r w:rsidRPr="003600C2">
        <w:rPr>
          <w:sz w:val="28"/>
        </w:rPr>
        <w:t xml:space="preserve"> </w:t>
      </w:r>
      <w:r>
        <w:rPr>
          <w:sz w:val="28"/>
        </w:rPr>
        <w:t>интерфейса</w:t>
      </w:r>
      <w:r w:rsidRPr="003600C2">
        <w:rPr>
          <w:sz w:val="28"/>
        </w:rPr>
        <w:t xml:space="preserve"> С</w:t>
      </w:r>
      <w:r>
        <w:rPr>
          <w:sz w:val="28"/>
        </w:rPr>
        <w:t>ЭДО</w:t>
      </w:r>
      <w:r w:rsidRPr="003600C2">
        <w:rPr>
          <w:sz w:val="28"/>
        </w:rPr>
        <w:t xml:space="preserve"> </w:t>
      </w:r>
      <w:r>
        <w:rPr>
          <w:sz w:val="28"/>
        </w:rPr>
        <w:t>СФР</w:t>
      </w:r>
      <w:r w:rsidRPr="003600C2">
        <w:rPr>
          <w:sz w:val="28"/>
        </w:rPr>
        <w:t xml:space="preserve"> </w:t>
      </w:r>
      <w:r>
        <w:rPr>
          <w:sz w:val="28"/>
        </w:rPr>
        <w:t>взаимодействия</w:t>
      </w:r>
      <w:r w:rsidRPr="003600C2">
        <w:rPr>
          <w:sz w:val="28"/>
        </w:rPr>
        <w:t xml:space="preserve"> </w:t>
      </w:r>
      <w:r>
        <w:rPr>
          <w:sz w:val="28"/>
        </w:rPr>
        <w:t>с</w:t>
      </w:r>
      <w:r w:rsidRPr="003600C2">
        <w:rPr>
          <w:sz w:val="28"/>
        </w:rPr>
        <w:t xml:space="preserve"> </w:t>
      </w:r>
      <w:r>
        <w:rPr>
          <w:sz w:val="28"/>
        </w:rPr>
        <w:t>Операторами</w:t>
      </w:r>
      <w:r w:rsidRPr="003600C2">
        <w:rPr>
          <w:sz w:val="28"/>
        </w:rPr>
        <w:t xml:space="preserve"> </w:t>
      </w:r>
      <w:r>
        <w:rPr>
          <w:sz w:val="28"/>
        </w:rPr>
        <w:t>представлена</w:t>
      </w:r>
      <w:r w:rsidRPr="003600C2">
        <w:rPr>
          <w:sz w:val="28"/>
        </w:rPr>
        <w:t xml:space="preserve"> </w:t>
      </w:r>
      <w:r>
        <w:rPr>
          <w:sz w:val="28"/>
        </w:rPr>
        <w:t>на</w:t>
      </w:r>
      <w:r w:rsidRPr="003600C2">
        <w:rPr>
          <w:sz w:val="28"/>
        </w:rPr>
        <w:t xml:space="preserve"> </w:t>
      </w:r>
      <w:r>
        <w:rPr>
          <w:sz w:val="28"/>
        </w:rPr>
        <w:t>диаграмме</w:t>
      </w:r>
      <w:r w:rsidRPr="003600C2">
        <w:rPr>
          <w:sz w:val="28"/>
        </w:rPr>
        <w:t xml:space="preserve"> </w:t>
      </w:r>
      <w:r w:rsidRPr="00430E7E">
        <w:rPr>
          <w:sz w:val="28"/>
        </w:rPr>
        <w:t>(</w:t>
      </w:r>
      <w:r>
        <w:rPr>
          <w:sz w:val="28"/>
        </w:rPr>
        <w:t>см</w:t>
      </w:r>
      <w:r w:rsidRPr="00430E7E">
        <w:rPr>
          <w:sz w:val="28"/>
        </w:rPr>
        <w:t>.</w:t>
      </w:r>
      <w:r w:rsidRPr="003600C2">
        <w:rPr>
          <w:sz w:val="28"/>
        </w:rPr>
        <w:t xml:space="preserve"> </w:t>
      </w:r>
      <w:r>
        <w:rPr>
          <w:sz w:val="28"/>
        </w:rPr>
        <w:t>рисунок</w:t>
      </w:r>
      <w:r w:rsidRPr="003600C2">
        <w:rPr>
          <w:sz w:val="28"/>
        </w:rPr>
        <w:t xml:space="preserve"> </w:t>
      </w:r>
      <w:r w:rsidRPr="00BA5442">
        <w:rPr>
          <w:sz w:val="28"/>
        </w:rPr>
        <w:t>2).</w:t>
      </w:r>
    </w:p>
    <w:p w14:paraId="1F265F9D" w14:textId="77777777" w:rsidR="0058084A" w:rsidRPr="003600C2" w:rsidRDefault="0058084A" w:rsidP="0058084A">
      <w:pPr>
        <w:keepNext/>
        <w:widowControl/>
        <w:tabs>
          <w:tab w:val="left" w:pos="1482"/>
        </w:tabs>
        <w:spacing w:before="120" w:line="360" w:lineRule="auto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431735F3" wp14:editId="11657534">
            <wp:extent cx="5925312" cy="501941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867" cy="501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EDD95" w14:textId="77777777" w:rsidR="0058084A" w:rsidRPr="00C15200" w:rsidRDefault="0058084A" w:rsidP="0058084A">
      <w:pPr>
        <w:pStyle w:val="3"/>
        <w:keepNext w:val="0"/>
        <w:spacing w:before="120" w:after="240"/>
        <w:jc w:val="center"/>
        <w:rPr>
          <w:b/>
          <w:vertAlign w:val="superscript"/>
        </w:rPr>
      </w:pPr>
      <w:bookmarkStart w:id="3" w:name="_bookmark2"/>
      <w:bookmarkEnd w:id="3"/>
      <w:r w:rsidRPr="00C15200">
        <w:rPr>
          <w:rFonts w:ascii="Times New Roman" w:hAnsi="Times New Roman" w:cs="Times New Roman"/>
          <w:b/>
          <w:color w:val="auto"/>
          <w:sz w:val="28"/>
          <w:vertAlign w:val="superscript"/>
        </w:rPr>
        <w:t>Рисунок 2 – Диаграмма последовательности вызовов сервисов СЭДО</w:t>
      </w:r>
    </w:p>
    <w:p w14:paraId="06F764EA" w14:textId="77777777" w:rsidR="0058084A" w:rsidRDefault="0058084A" w:rsidP="00297E08">
      <w:pPr>
        <w:pStyle w:val="a9"/>
        <w:widowControl/>
        <w:numPr>
          <w:ilvl w:val="1"/>
          <w:numId w:val="2"/>
        </w:numPr>
        <w:tabs>
          <w:tab w:val="left" w:pos="1418"/>
          <w:tab w:val="left" w:pos="1482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Получение</w:t>
      </w:r>
      <w:r w:rsidRPr="003600C2">
        <w:rPr>
          <w:sz w:val="28"/>
        </w:rPr>
        <w:t xml:space="preserve"> </w:t>
      </w:r>
      <w:r>
        <w:rPr>
          <w:sz w:val="28"/>
        </w:rPr>
        <w:t>пакета</w:t>
      </w:r>
      <w:r w:rsidRPr="003600C2">
        <w:rPr>
          <w:sz w:val="28"/>
        </w:rPr>
        <w:t xml:space="preserve"> </w:t>
      </w:r>
      <w:r>
        <w:rPr>
          <w:sz w:val="28"/>
        </w:rPr>
        <w:t>документов</w:t>
      </w:r>
      <w:r w:rsidRPr="003600C2">
        <w:rPr>
          <w:sz w:val="28"/>
        </w:rPr>
        <w:t xml:space="preserve"> </w:t>
      </w:r>
      <w:r>
        <w:rPr>
          <w:sz w:val="28"/>
        </w:rPr>
        <w:t>Оператором</w:t>
      </w:r>
      <w:r w:rsidRPr="003600C2">
        <w:rPr>
          <w:sz w:val="28"/>
        </w:rPr>
        <w:t xml:space="preserve"> </w:t>
      </w:r>
      <w:r>
        <w:rPr>
          <w:sz w:val="28"/>
        </w:rPr>
        <w:t>производится</w:t>
      </w:r>
      <w:r w:rsidRPr="003600C2">
        <w:rPr>
          <w:sz w:val="28"/>
        </w:rPr>
        <w:t xml:space="preserve"> </w:t>
      </w:r>
      <w:r>
        <w:rPr>
          <w:sz w:val="28"/>
        </w:rPr>
        <w:t>в</w:t>
      </w:r>
      <w:r w:rsidRPr="003600C2">
        <w:rPr>
          <w:sz w:val="28"/>
        </w:rPr>
        <w:t xml:space="preserve"> </w:t>
      </w:r>
      <w:r>
        <w:rPr>
          <w:sz w:val="28"/>
        </w:rPr>
        <w:t>два</w:t>
      </w:r>
      <w:r w:rsidRPr="003600C2">
        <w:rPr>
          <w:sz w:val="28"/>
        </w:rPr>
        <w:t xml:space="preserve"> </w:t>
      </w:r>
      <w:r>
        <w:rPr>
          <w:sz w:val="28"/>
        </w:rPr>
        <w:t>этапа.</w:t>
      </w:r>
    </w:p>
    <w:p w14:paraId="5BE718EF" w14:textId="77777777" w:rsidR="0058084A" w:rsidRPr="0026176D" w:rsidRDefault="0058084A" w:rsidP="00297E08">
      <w:pPr>
        <w:pStyle w:val="a9"/>
        <w:numPr>
          <w:ilvl w:val="2"/>
          <w:numId w:val="2"/>
        </w:numPr>
        <w:tabs>
          <w:tab w:val="left" w:pos="1418"/>
          <w:tab w:val="left" w:pos="1691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На первом этапе ИС Оператора должна запросить список пакетов,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подготовленных к отправке из СФР в адрес данного оператора путем вызова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сервиса.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 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указывается </w:t>
      </w:r>
      <w:r w:rsidRPr="0026176D">
        <w:rPr>
          <w:sz w:val="28"/>
        </w:rPr>
        <w:t>уникальный</w:t>
      </w:r>
      <w:r w:rsidRPr="0026176D">
        <w:rPr>
          <w:spacing w:val="-3"/>
          <w:sz w:val="28"/>
        </w:rPr>
        <w:t xml:space="preserve"> </w:t>
      </w:r>
      <w:r w:rsidRPr="0026176D">
        <w:rPr>
          <w:sz w:val="28"/>
        </w:rPr>
        <w:t>идентификатор</w:t>
      </w:r>
      <w:r w:rsidRPr="0026176D">
        <w:rPr>
          <w:spacing w:val="-2"/>
          <w:sz w:val="28"/>
        </w:rPr>
        <w:t xml:space="preserve"> </w:t>
      </w:r>
      <w:r w:rsidRPr="0026176D">
        <w:rPr>
          <w:sz w:val="28"/>
        </w:rPr>
        <w:t>списка</w:t>
      </w:r>
      <w:r w:rsidRPr="0026176D">
        <w:rPr>
          <w:spacing w:val="-4"/>
          <w:sz w:val="28"/>
        </w:rPr>
        <w:t xml:space="preserve"> </w:t>
      </w:r>
      <w:r w:rsidRPr="0026176D">
        <w:rPr>
          <w:sz w:val="28"/>
        </w:rPr>
        <w:t>пакетов.</w:t>
      </w:r>
    </w:p>
    <w:p w14:paraId="4BB45DF1" w14:textId="77777777" w:rsidR="0058084A" w:rsidRDefault="0058084A" w:rsidP="00297E08">
      <w:pPr>
        <w:pStyle w:val="a9"/>
        <w:numPr>
          <w:ilvl w:val="2"/>
          <w:numId w:val="2"/>
        </w:numPr>
        <w:tabs>
          <w:tab w:val="left" w:pos="1418"/>
          <w:tab w:val="left" w:pos="1691"/>
        </w:tabs>
        <w:spacing w:line="288" w:lineRule="auto"/>
        <w:ind w:left="0" w:firstLine="709"/>
      </w:pPr>
      <w:r w:rsidRPr="0026176D">
        <w:rPr>
          <w:sz w:val="28"/>
        </w:rPr>
        <w:t>Уникальный идентификатор списка пакетов является маркером, по</w:t>
      </w:r>
      <w:r w:rsidRPr="0026176D">
        <w:rPr>
          <w:spacing w:val="-67"/>
          <w:sz w:val="28"/>
        </w:rPr>
        <w:t xml:space="preserve"> </w:t>
      </w:r>
      <w:r w:rsidRPr="0026176D">
        <w:rPr>
          <w:sz w:val="28"/>
        </w:rPr>
        <w:t>которому</w:t>
      </w:r>
      <w:r w:rsidRPr="0026176D">
        <w:rPr>
          <w:spacing w:val="-9"/>
          <w:sz w:val="28"/>
        </w:rPr>
        <w:t xml:space="preserve"> </w:t>
      </w:r>
      <w:r w:rsidRPr="0026176D">
        <w:rPr>
          <w:sz w:val="28"/>
        </w:rPr>
        <w:t>осуществляется</w:t>
      </w:r>
      <w:r w:rsidRPr="0026176D">
        <w:rPr>
          <w:spacing w:val="-8"/>
          <w:sz w:val="28"/>
        </w:rPr>
        <w:t xml:space="preserve"> </w:t>
      </w:r>
      <w:r w:rsidRPr="0026176D">
        <w:rPr>
          <w:sz w:val="28"/>
        </w:rPr>
        <w:t>привязка</w:t>
      </w:r>
      <w:r w:rsidRPr="0026176D">
        <w:rPr>
          <w:spacing w:val="-9"/>
          <w:sz w:val="28"/>
        </w:rPr>
        <w:t xml:space="preserve"> </w:t>
      </w:r>
      <w:r w:rsidRPr="0026176D">
        <w:rPr>
          <w:sz w:val="28"/>
        </w:rPr>
        <w:t>подготовленного</w:t>
      </w:r>
      <w:r w:rsidRPr="0026176D">
        <w:rPr>
          <w:spacing w:val="-6"/>
          <w:sz w:val="28"/>
        </w:rPr>
        <w:t xml:space="preserve"> </w:t>
      </w:r>
      <w:r w:rsidRPr="0026176D">
        <w:rPr>
          <w:sz w:val="28"/>
        </w:rPr>
        <w:t>к</w:t>
      </w:r>
      <w:r w:rsidRPr="0026176D">
        <w:rPr>
          <w:spacing w:val="-8"/>
          <w:sz w:val="28"/>
        </w:rPr>
        <w:t xml:space="preserve"> </w:t>
      </w:r>
      <w:r w:rsidRPr="0026176D">
        <w:rPr>
          <w:sz w:val="28"/>
        </w:rPr>
        <w:t>отправке</w:t>
      </w:r>
      <w:r w:rsidRPr="0026176D">
        <w:rPr>
          <w:spacing w:val="-6"/>
          <w:sz w:val="28"/>
        </w:rPr>
        <w:t xml:space="preserve"> </w:t>
      </w:r>
      <w:r w:rsidRPr="0026176D">
        <w:rPr>
          <w:sz w:val="28"/>
        </w:rPr>
        <w:t>пакета</w:t>
      </w:r>
      <w:r w:rsidRPr="0026176D">
        <w:rPr>
          <w:spacing w:val="-8"/>
          <w:sz w:val="28"/>
        </w:rPr>
        <w:t xml:space="preserve"> </w:t>
      </w:r>
      <w:r w:rsidRPr="0026176D">
        <w:rPr>
          <w:sz w:val="28"/>
        </w:rPr>
        <w:t>к</w:t>
      </w:r>
      <w:r w:rsidRPr="0026176D">
        <w:rPr>
          <w:spacing w:val="-6"/>
          <w:sz w:val="28"/>
        </w:rPr>
        <w:t xml:space="preserve"> </w:t>
      </w:r>
      <w:r w:rsidRPr="0026176D">
        <w:rPr>
          <w:sz w:val="28"/>
        </w:rPr>
        <w:lastRenderedPageBreak/>
        <w:t>вызову</w:t>
      </w:r>
      <w:r w:rsidRPr="0026176D">
        <w:rPr>
          <w:spacing w:val="-68"/>
          <w:sz w:val="28"/>
        </w:rPr>
        <w:t xml:space="preserve"> </w:t>
      </w:r>
      <w:r w:rsidRPr="0026176D">
        <w:rPr>
          <w:sz w:val="28"/>
        </w:rPr>
        <w:t>сервиса. Данная привязка осуществляется для того, чтобы при каждом новом</w:t>
      </w:r>
      <w:r w:rsidRPr="0026176D">
        <w:rPr>
          <w:spacing w:val="1"/>
          <w:sz w:val="28"/>
        </w:rPr>
        <w:t xml:space="preserve"> </w:t>
      </w:r>
      <w:r w:rsidRPr="0026176D">
        <w:rPr>
          <w:sz w:val="28"/>
        </w:rPr>
        <w:t>вызове сервиса (с новым идентификатором запроса) в выходную информацию</w:t>
      </w:r>
      <w:r w:rsidRPr="0026176D">
        <w:rPr>
          <w:spacing w:val="1"/>
          <w:sz w:val="28"/>
        </w:rPr>
        <w:t xml:space="preserve"> </w:t>
      </w:r>
      <w:r w:rsidRPr="0026176D">
        <w:rPr>
          <w:sz w:val="28"/>
        </w:rPr>
        <w:t>включались</w:t>
      </w:r>
      <w:r w:rsidRPr="0026176D">
        <w:rPr>
          <w:spacing w:val="1"/>
          <w:sz w:val="28"/>
        </w:rPr>
        <w:t xml:space="preserve"> </w:t>
      </w:r>
      <w:r w:rsidRPr="0026176D">
        <w:rPr>
          <w:sz w:val="28"/>
        </w:rPr>
        <w:t>только</w:t>
      </w:r>
      <w:r w:rsidRPr="0026176D">
        <w:rPr>
          <w:spacing w:val="1"/>
          <w:sz w:val="28"/>
        </w:rPr>
        <w:t xml:space="preserve"> </w:t>
      </w:r>
      <w:r w:rsidRPr="0026176D">
        <w:rPr>
          <w:sz w:val="28"/>
        </w:rPr>
        <w:t>новые</w:t>
      </w:r>
      <w:r w:rsidRPr="0026176D">
        <w:rPr>
          <w:spacing w:val="1"/>
          <w:sz w:val="28"/>
        </w:rPr>
        <w:t xml:space="preserve"> </w:t>
      </w:r>
      <w:r w:rsidRPr="0026176D">
        <w:rPr>
          <w:sz w:val="28"/>
        </w:rPr>
        <w:t>пакеты</w:t>
      </w:r>
      <w:r w:rsidRPr="0026176D">
        <w:rPr>
          <w:spacing w:val="1"/>
          <w:sz w:val="28"/>
        </w:rPr>
        <w:t xml:space="preserve"> </w:t>
      </w:r>
      <w:r w:rsidRPr="0026176D">
        <w:rPr>
          <w:sz w:val="28"/>
        </w:rPr>
        <w:t>данных,</w:t>
      </w:r>
      <w:r w:rsidRPr="0026176D">
        <w:rPr>
          <w:spacing w:val="1"/>
          <w:sz w:val="28"/>
        </w:rPr>
        <w:t xml:space="preserve"> </w:t>
      </w:r>
      <w:r w:rsidRPr="0026176D">
        <w:rPr>
          <w:sz w:val="28"/>
        </w:rPr>
        <w:t>и</w:t>
      </w:r>
      <w:r w:rsidRPr="0026176D">
        <w:rPr>
          <w:spacing w:val="1"/>
          <w:sz w:val="28"/>
        </w:rPr>
        <w:t xml:space="preserve"> </w:t>
      </w:r>
      <w:r w:rsidRPr="0026176D">
        <w:rPr>
          <w:sz w:val="28"/>
        </w:rPr>
        <w:t>не</w:t>
      </w:r>
      <w:r w:rsidRPr="0026176D">
        <w:rPr>
          <w:spacing w:val="1"/>
          <w:sz w:val="28"/>
        </w:rPr>
        <w:t xml:space="preserve"> </w:t>
      </w:r>
      <w:r w:rsidRPr="0026176D">
        <w:rPr>
          <w:sz w:val="28"/>
        </w:rPr>
        <w:t>включались</w:t>
      </w:r>
      <w:r w:rsidRPr="0026176D">
        <w:rPr>
          <w:spacing w:val="1"/>
          <w:sz w:val="28"/>
        </w:rPr>
        <w:t xml:space="preserve"> </w:t>
      </w:r>
      <w:r w:rsidRPr="0026176D">
        <w:rPr>
          <w:sz w:val="28"/>
        </w:rPr>
        <w:t>пакеты,</w:t>
      </w:r>
      <w:r w:rsidRPr="0026176D">
        <w:rPr>
          <w:spacing w:val="1"/>
          <w:sz w:val="28"/>
        </w:rPr>
        <w:t xml:space="preserve"> </w:t>
      </w:r>
      <w:r w:rsidRPr="0026176D">
        <w:rPr>
          <w:sz w:val="28"/>
        </w:rPr>
        <w:t>возвращенные</w:t>
      </w:r>
      <w:r w:rsidRPr="0026176D">
        <w:rPr>
          <w:spacing w:val="1"/>
          <w:sz w:val="28"/>
        </w:rPr>
        <w:t xml:space="preserve"> </w:t>
      </w:r>
      <w:r w:rsidRPr="0026176D">
        <w:rPr>
          <w:sz w:val="28"/>
        </w:rPr>
        <w:t>при</w:t>
      </w:r>
      <w:r w:rsidRPr="0026176D">
        <w:rPr>
          <w:spacing w:val="1"/>
          <w:sz w:val="28"/>
        </w:rPr>
        <w:t xml:space="preserve"> </w:t>
      </w:r>
      <w:r w:rsidRPr="0026176D">
        <w:rPr>
          <w:sz w:val="28"/>
        </w:rPr>
        <w:t>предыдущих</w:t>
      </w:r>
      <w:r w:rsidRPr="0026176D">
        <w:rPr>
          <w:spacing w:val="1"/>
          <w:sz w:val="28"/>
        </w:rPr>
        <w:t xml:space="preserve"> </w:t>
      </w:r>
      <w:r w:rsidRPr="0026176D">
        <w:rPr>
          <w:sz w:val="28"/>
        </w:rPr>
        <w:t>вызовах</w:t>
      </w:r>
      <w:r w:rsidRPr="0026176D">
        <w:rPr>
          <w:spacing w:val="1"/>
          <w:sz w:val="28"/>
        </w:rPr>
        <w:t xml:space="preserve"> </w:t>
      </w:r>
      <w:r w:rsidRPr="0026176D">
        <w:rPr>
          <w:sz w:val="28"/>
        </w:rPr>
        <w:t>сервиса.</w:t>
      </w:r>
      <w:r w:rsidRPr="0026176D">
        <w:rPr>
          <w:spacing w:val="1"/>
          <w:sz w:val="28"/>
        </w:rPr>
        <w:t xml:space="preserve"> </w:t>
      </w:r>
      <w:r w:rsidRPr="0026176D">
        <w:rPr>
          <w:sz w:val="28"/>
        </w:rPr>
        <w:t>Таким</w:t>
      </w:r>
      <w:r w:rsidRPr="0026176D">
        <w:rPr>
          <w:spacing w:val="1"/>
          <w:sz w:val="28"/>
        </w:rPr>
        <w:t xml:space="preserve"> </w:t>
      </w:r>
      <w:r w:rsidRPr="0026176D">
        <w:rPr>
          <w:sz w:val="28"/>
        </w:rPr>
        <w:t>образом,</w:t>
      </w:r>
      <w:r w:rsidRPr="0026176D">
        <w:rPr>
          <w:spacing w:val="1"/>
          <w:sz w:val="28"/>
        </w:rPr>
        <w:t xml:space="preserve"> </w:t>
      </w:r>
      <w:r w:rsidRPr="0026176D">
        <w:rPr>
          <w:sz w:val="28"/>
        </w:rPr>
        <w:t>основной</w:t>
      </w:r>
      <w:r w:rsidRPr="0026176D">
        <w:rPr>
          <w:spacing w:val="1"/>
          <w:sz w:val="28"/>
        </w:rPr>
        <w:t xml:space="preserve"> </w:t>
      </w:r>
      <w:r w:rsidRPr="0026176D">
        <w:rPr>
          <w:sz w:val="28"/>
        </w:rPr>
        <w:t>задачей</w:t>
      </w:r>
      <w:r w:rsidRPr="0026176D">
        <w:rPr>
          <w:spacing w:val="44"/>
          <w:sz w:val="28"/>
        </w:rPr>
        <w:t xml:space="preserve"> </w:t>
      </w:r>
      <w:r w:rsidRPr="0026176D">
        <w:rPr>
          <w:sz w:val="28"/>
        </w:rPr>
        <w:t>сервиса</w:t>
      </w:r>
      <w:r w:rsidRPr="0026176D">
        <w:rPr>
          <w:spacing w:val="41"/>
          <w:sz w:val="28"/>
        </w:rPr>
        <w:t xml:space="preserve"> </w:t>
      </w:r>
      <w:r w:rsidRPr="0026176D">
        <w:rPr>
          <w:sz w:val="28"/>
        </w:rPr>
        <w:t>получения</w:t>
      </w:r>
      <w:r w:rsidRPr="0026176D">
        <w:rPr>
          <w:spacing w:val="43"/>
          <w:sz w:val="28"/>
        </w:rPr>
        <w:t xml:space="preserve"> </w:t>
      </w:r>
      <w:r w:rsidRPr="0026176D">
        <w:rPr>
          <w:sz w:val="28"/>
        </w:rPr>
        <w:t>списка</w:t>
      </w:r>
      <w:r w:rsidRPr="0026176D">
        <w:rPr>
          <w:spacing w:val="44"/>
          <w:sz w:val="28"/>
        </w:rPr>
        <w:t xml:space="preserve"> </w:t>
      </w:r>
      <w:r w:rsidRPr="0026176D">
        <w:rPr>
          <w:sz w:val="28"/>
        </w:rPr>
        <w:t>пакетов</w:t>
      </w:r>
      <w:r w:rsidRPr="0026176D">
        <w:rPr>
          <w:spacing w:val="42"/>
          <w:sz w:val="28"/>
        </w:rPr>
        <w:t xml:space="preserve"> </w:t>
      </w:r>
      <w:r w:rsidRPr="0026176D">
        <w:rPr>
          <w:sz w:val="28"/>
        </w:rPr>
        <w:t>документов</w:t>
      </w:r>
      <w:r w:rsidRPr="0026176D">
        <w:rPr>
          <w:spacing w:val="42"/>
          <w:sz w:val="28"/>
        </w:rPr>
        <w:t xml:space="preserve"> </w:t>
      </w:r>
      <w:r w:rsidRPr="0026176D">
        <w:rPr>
          <w:sz w:val="28"/>
        </w:rPr>
        <w:t>является</w:t>
      </w:r>
      <w:r>
        <w:rPr>
          <w:sz w:val="28"/>
        </w:rPr>
        <w:t xml:space="preserve"> </w:t>
      </w:r>
      <w:r w:rsidRPr="0074076C">
        <w:rPr>
          <w:sz w:val="28"/>
        </w:rPr>
        <w:t xml:space="preserve">информирование Операторов о наличии новых пакетов, предназначенных к отправке из </w:t>
      </w:r>
      <w:r>
        <w:rPr>
          <w:sz w:val="28"/>
        </w:rPr>
        <w:t>С</w:t>
      </w:r>
      <w:r w:rsidRPr="0074076C">
        <w:rPr>
          <w:sz w:val="28"/>
        </w:rPr>
        <w:t>ФР</w:t>
      </w:r>
      <w:r>
        <w:rPr>
          <w:sz w:val="28"/>
        </w:rPr>
        <w:t>.</w:t>
      </w:r>
    </w:p>
    <w:p w14:paraId="6184CD93" w14:textId="77777777" w:rsidR="0058084A" w:rsidRDefault="0058084A" w:rsidP="00297E08">
      <w:pPr>
        <w:pStyle w:val="a9"/>
        <w:numPr>
          <w:ilvl w:val="2"/>
          <w:numId w:val="2"/>
        </w:numPr>
        <w:tabs>
          <w:tab w:val="left" w:pos="1418"/>
          <w:tab w:val="left" w:pos="1691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вызове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параметр,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идентификатор списка пакетов, опускается. При каждом последующем вызове</w:t>
      </w:r>
      <w:r>
        <w:rPr>
          <w:spacing w:val="1"/>
          <w:sz w:val="28"/>
        </w:rPr>
        <w:t xml:space="preserve"> </w:t>
      </w:r>
      <w:r>
        <w:rPr>
          <w:sz w:val="28"/>
        </w:rPr>
        <w:t>этот параметр заполняется значением, полученным при предыдущем вызове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сервиса. При реализации процесса получения пакета документов из СФР в ИС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 следует учитывать, что история отправленных списков пакетов на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 СЭДО СФР не сохраняется, т.е. возможно только два варианта вызова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сервиса:</w:t>
      </w:r>
    </w:p>
    <w:p w14:paraId="3ECF773D" w14:textId="77777777" w:rsidR="0058084A" w:rsidRDefault="0058084A" w:rsidP="00297E08">
      <w:pPr>
        <w:pStyle w:val="a3"/>
        <w:tabs>
          <w:tab w:val="left" w:pos="1418"/>
          <w:tab w:val="left" w:pos="1496"/>
          <w:tab w:val="left" w:pos="2167"/>
          <w:tab w:val="left" w:pos="3911"/>
          <w:tab w:val="left" w:pos="4336"/>
          <w:tab w:val="left" w:pos="5189"/>
          <w:tab w:val="left" w:pos="6274"/>
          <w:tab w:val="left" w:pos="7614"/>
          <w:tab w:val="left" w:pos="8946"/>
        </w:tabs>
        <w:spacing w:line="288" w:lineRule="auto"/>
        <w:ind w:firstLine="709"/>
        <w:jc w:val="both"/>
      </w:pPr>
      <w:r>
        <w:t xml:space="preserve">а) без параметров: в этом случае вернется текущий </w:t>
      </w:r>
      <w:r>
        <w:rPr>
          <w:spacing w:val="-1"/>
        </w:rPr>
        <w:t xml:space="preserve">список </w:t>
      </w:r>
      <w:r>
        <w:t>подготовленных пакетов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идентификатор</w:t>
      </w:r>
      <w:r>
        <w:rPr>
          <w:spacing w:val="1"/>
        </w:rPr>
        <w:t xml:space="preserve"> </w:t>
      </w:r>
      <w:r>
        <w:t>следующего списка;</w:t>
      </w:r>
    </w:p>
    <w:p w14:paraId="381E3C26" w14:textId="77777777" w:rsidR="0058084A" w:rsidRDefault="0058084A" w:rsidP="00297E08">
      <w:pPr>
        <w:pStyle w:val="a3"/>
        <w:tabs>
          <w:tab w:val="left" w:pos="1418"/>
        </w:tabs>
        <w:spacing w:line="288" w:lineRule="auto"/>
        <w:ind w:firstLine="709"/>
        <w:jc w:val="both"/>
      </w:pPr>
      <w:r>
        <w:t>б)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указанием</w:t>
      </w:r>
      <w:r>
        <w:rPr>
          <w:spacing w:val="-15"/>
        </w:rPr>
        <w:t xml:space="preserve"> </w:t>
      </w:r>
      <w:r>
        <w:t>идентификатора</w:t>
      </w:r>
      <w:r>
        <w:rPr>
          <w:spacing w:val="-13"/>
        </w:rPr>
        <w:t xml:space="preserve"> </w:t>
      </w:r>
      <w:r>
        <w:t>следующего</w:t>
      </w:r>
      <w:r>
        <w:rPr>
          <w:spacing w:val="-12"/>
        </w:rPr>
        <w:t xml:space="preserve"> </w:t>
      </w:r>
      <w:r>
        <w:t>списка</w:t>
      </w:r>
      <w:r>
        <w:rPr>
          <w:spacing w:val="-13"/>
        </w:rPr>
        <w:t xml:space="preserve"> </w:t>
      </w:r>
      <w:r>
        <w:t>пакетов,</w:t>
      </w:r>
      <w:r>
        <w:rPr>
          <w:spacing w:val="-13"/>
        </w:rPr>
        <w:t xml:space="preserve"> </w:t>
      </w:r>
      <w:r>
        <w:t>полученного</w:t>
      </w:r>
      <w:r>
        <w:rPr>
          <w:spacing w:val="-67"/>
        </w:rPr>
        <w:t xml:space="preserve"> </w:t>
      </w:r>
      <w:r>
        <w:t>при предыдущем вызове сервиса.</w:t>
      </w:r>
    </w:p>
    <w:p w14:paraId="7AF6413D" w14:textId="77777777" w:rsidR="0058084A" w:rsidRDefault="0058084A" w:rsidP="00297E08">
      <w:pPr>
        <w:pStyle w:val="a9"/>
        <w:numPr>
          <w:ilvl w:val="2"/>
          <w:numId w:val="2"/>
        </w:numPr>
        <w:tabs>
          <w:tab w:val="left" w:pos="1418"/>
          <w:tab w:val="left" w:pos="1691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В</w:t>
      </w:r>
      <w:r w:rsidRPr="003600C2">
        <w:rPr>
          <w:sz w:val="28"/>
        </w:rPr>
        <w:t xml:space="preserve"> </w:t>
      </w:r>
      <w:r>
        <w:rPr>
          <w:sz w:val="28"/>
        </w:rPr>
        <w:t>связи</w:t>
      </w:r>
      <w:r w:rsidRPr="003600C2">
        <w:rPr>
          <w:sz w:val="28"/>
        </w:rPr>
        <w:t xml:space="preserve"> </w:t>
      </w:r>
      <w:r>
        <w:rPr>
          <w:sz w:val="28"/>
        </w:rPr>
        <w:t>с</w:t>
      </w:r>
      <w:r w:rsidRPr="003600C2">
        <w:rPr>
          <w:sz w:val="28"/>
        </w:rPr>
        <w:t xml:space="preserve"> </w:t>
      </w:r>
      <w:r>
        <w:rPr>
          <w:sz w:val="28"/>
        </w:rPr>
        <w:t>этим</w:t>
      </w:r>
      <w:r w:rsidRPr="003600C2">
        <w:rPr>
          <w:sz w:val="28"/>
        </w:rPr>
        <w:t xml:space="preserve"> </w:t>
      </w:r>
      <w:r>
        <w:rPr>
          <w:sz w:val="28"/>
        </w:rPr>
        <w:t>рекомендуется</w:t>
      </w:r>
      <w:r w:rsidRPr="003600C2">
        <w:rPr>
          <w:sz w:val="28"/>
        </w:rPr>
        <w:t xml:space="preserve"> </w:t>
      </w:r>
      <w:r>
        <w:rPr>
          <w:sz w:val="28"/>
        </w:rPr>
        <w:t>при</w:t>
      </w:r>
      <w:r w:rsidRPr="003600C2">
        <w:rPr>
          <w:sz w:val="28"/>
        </w:rPr>
        <w:t xml:space="preserve"> </w:t>
      </w:r>
      <w:r>
        <w:rPr>
          <w:sz w:val="28"/>
        </w:rPr>
        <w:t>реализации</w:t>
      </w:r>
      <w:r w:rsidRPr="003600C2">
        <w:rPr>
          <w:sz w:val="28"/>
        </w:rPr>
        <w:t xml:space="preserve"> </w:t>
      </w:r>
      <w:r>
        <w:rPr>
          <w:sz w:val="28"/>
        </w:rPr>
        <w:t>вызова</w:t>
      </w:r>
      <w:r w:rsidRPr="003600C2">
        <w:rPr>
          <w:sz w:val="28"/>
        </w:rPr>
        <w:t xml:space="preserve"> </w:t>
      </w:r>
      <w:r>
        <w:rPr>
          <w:sz w:val="28"/>
        </w:rPr>
        <w:t>данного</w:t>
      </w:r>
      <w:r w:rsidRPr="003600C2">
        <w:rPr>
          <w:sz w:val="28"/>
        </w:rPr>
        <w:t xml:space="preserve"> </w:t>
      </w:r>
      <w:r>
        <w:rPr>
          <w:sz w:val="28"/>
        </w:rPr>
        <w:t>сервиса</w:t>
      </w:r>
      <w:r w:rsidRPr="003600C2">
        <w:rPr>
          <w:sz w:val="28"/>
        </w:rPr>
        <w:t xml:space="preserve"> </w:t>
      </w:r>
      <w:r>
        <w:rPr>
          <w:sz w:val="28"/>
        </w:rPr>
        <w:t>в</w:t>
      </w:r>
      <w:r w:rsidRPr="003600C2">
        <w:rPr>
          <w:sz w:val="28"/>
        </w:rPr>
        <w:t xml:space="preserve"> </w:t>
      </w:r>
      <w:r>
        <w:rPr>
          <w:sz w:val="28"/>
        </w:rPr>
        <w:t>ИС</w:t>
      </w:r>
      <w:r w:rsidRPr="003600C2">
        <w:rPr>
          <w:sz w:val="28"/>
        </w:rPr>
        <w:t xml:space="preserve"> </w:t>
      </w:r>
      <w:r>
        <w:rPr>
          <w:sz w:val="28"/>
        </w:rPr>
        <w:t>Оператора:</w:t>
      </w:r>
    </w:p>
    <w:p w14:paraId="5431AD48" w14:textId="77777777" w:rsidR="0058084A" w:rsidRDefault="0058084A" w:rsidP="00297E08">
      <w:pPr>
        <w:pStyle w:val="a9"/>
        <w:numPr>
          <w:ilvl w:val="1"/>
          <w:numId w:val="1"/>
        </w:numPr>
        <w:tabs>
          <w:tab w:val="left" w:pos="1134"/>
        </w:tabs>
        <w:spacing w:line="288" w:lineRule="auto"/>
        <w:ind w:left="851" w:firstLine="0"/>
        <w:rPr>
          <w:sz w:val="28"/>
        </w:rPr>
      </w:pP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вызове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ИС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-1"/>
          <w:sz w:val="28"/>
        </w:rPr>
        <w:t xml:space="preserve"> </w:t>
      </w:r>
      <w:r>
        <w:rPr>
          <w:sz w:val="28"/>
        </w:rPr>
        <w:t>до момента 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пакетов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списка;</w:t>
      </w:r>
    </w:p>
    <w:p w14:paraId="10D18132" w14:textId="77777777" w:rsidR="0058084A" w:rsidRDefault="0058084A" w:rsidP="00297E08">
      <w:pPr>
        <w:pStyle w:val="a9"/>
        <w:numPr>
          <w:ilvl w:val="1"/>
          <w:numId w:val="1"/>
        </w:numPr>
        <w:tabs>
          <w:tab w:val="left" w:pos="1134"/>
        </w:tabs>
        <w:spacing w:line="288" w:lineRule="auto"/>
        <w:ind w:left="851" w:firstLine="0"/>
        <w:rPr>
          <w:sz w:val="28"/>
        </w:rPr>
      </w:pPr>
      <w:r>
        <w:rPr>
          <w:sz w:val="28"/>
        </w:rPr>
        <w:t>в случае сбоя/ошибки при получении списка пакетов,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вызов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 текущего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пакетов.</w:t>
      </w:r>
    </w:p>
    <w:p w14:paraId="50560D11" w14:textId="126B8190" w:rsidR="0058084A" w:rsidRDefault="0058084A" w:rsidP="00297E08">
      <w:pPr>
        <w:pStyle w:val="a9"/>
        <w:numPr>
          <w:ilvl w:val="2"/>
          <w:numId w:val="2"/>
        </w:numPr>
        <w:tabs>
          <w:tab w:val="left" w:pos="1418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Описание</w:t>
      </w:r>
      <w:r w:rsidRPr="003600C2">
        <w:rPr>
          <w:sz w:val="28"/>
        </w:rPr>
        <w:t xml:space="preserve"> </w:t>
      </w:r>
      <w:r>
        <w:rPr>
          <w:sz w:val="28"/>
        </w:rPr>
        <w:t>сервиса</w:t>
      </w:r>
      <w:r w:rsidRPr="003600C2">
        <w:rPr>
          <w:sz w:val="28"/>
        </w:rPr>
        <w:t xml:space="preserve"> </w:t>
      </w:r>
      <w:r>
        <w:rPr>
          <w:sz w:val="28"/>
        </w:rPr>
        <w:t>получения</w:t>
      </w:r>
      <w:r w:rsidRPr="003600C2">
        <w:rPr>
          <w:sz w:val="28"/>
        </w:rPr>
        <w:t xml:space="preserve"> </w:t>
      </w:r>
      <w:r>
        <w:rPr>
          <w:sz w:val="28"/>
        </w:rPr>
        <w:t>списка</w:t>
      </w:r>
      <w:r w:rsidRPr="003600C2">
        <w:rPr>
          <w:sz w:val="28"/>
        </w:rPr>
        <w:t xml:space="preserve"> </w:t>
      </w:r>
      <w:r>
        <w:rPr>
          <w:sz w:val="28"/>
        </w:rPr>
        <w:t>пакетов</w:t>
      </w:r>
      <w:r w:rsidRPr="003600C2">
        <w:rPr>
          <w:sz w:val="28"/>
        </w:rPr>
        <w:t xml:space="preserve"> </w:t>
      </w:r>
      <w:r>
        <w:rPr>
          <w:sz w:val="28"/>
        </w:rPr>
        <w:t>документов</w:t>
      </w:r>
      <w:r w:rsidRPr="003600C2">
        <w:rPr>
          <w:sz w:val="28"/>
        </w:rPr>
        <w:t xml:space="preserve"> </w:t>
      </w:r>
      <w:r>
        <w:rPr>
          <w:sz w:val="28"/>
        </w:rPr>
        <w:t>предоставлено в п.</w:t>
      </w:r>
      <w:r w:rsidRPr="003600C2">
        <w:rPr>
          <w:sz w:val="28"/>
        </w:rPr>
        <w:t xml:space="preserve"> </w:t>
      </w:r>
      <w:hyperlink w:anchor="_bookmark8" w:history="1">
        <w:r>
          <w:rPr>
            <w:sz w:val="28"/>
          </w:rPr>
          <w:t>1</w:t>
        </w:r>
        <w:r w:rsidR="00A028D8">
          <w:rPr>
            <w:sz w:val="28"/>
          </w:rPr>
          <w:t>1</w:t>
        </w:r>
        <w:r w:rsidRPr="003600C2">
          <w:rPr>
            <w:sz w:val="28"/>
          </w:rPr>
          <w:t xml:space="preserve"> </w:t>
        </w:r>
      </w:hyperlink>
      <w:r>
        <w:rPr>
          <w:sz w:val="28"/>
        </w:rPr>
        <w:t>настоящего</w:t>
      </w:r>
      <w:r w:rsidRPr="003600C2">
        <w:rPr>
          <w:sz w:val="28"/>
        </w:rPr>
        <w:t xml:space="preserve"> </w:t>
      </w:r>
      <w:r>
        <w:rPr>
          <w:sz w:val="28"/>
        </w:rPr>
        <w:t>документа.</w:t>
      </w:r>
    </w:p>
    <w:p w14:paraId="10401DF8" w14:textId="23D92802" w:rsidR="0058084A" w:rsidRDefault="0058084A" w:rsidP="00297E08">
      <w:pPr>
        <w:pStyle w:val="a9"/>
        <w:numPr>
          <w:ilvl w:val="2"/>
          <w:numId w:val="2"/>
        </w:numPr>
        <w:tabs>
          <w:tab w:val="left" w:pos="1418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На</w:t>
      </w:r>
      <w:r w:rsidRPr="003600C2">
        <w:rPr>
          <w:sz w:val="28"/>
        </w:rPr>
        <w:t xml:space="preserve"> </w:t>
      </w:r>
      <w:r>
        <w:rPr>
          <w:sz w:val="28"/>
        </w:rPr>
        <w:t>втором</w:t>
      </w:r>
      <w:r w:rsidRPr="003600C2">
        <w:rPr>
          <w:sz w:val="28"/>
        </w:rPr>
        <w:t xml:space="preserve"> </w:t>
      </w:r>
      <w:r>
        <w:rPr>
          <w:sz w:val="28"/>
        </w:rPr>
        <w:t>этапе</w:t>
      </w:r>
      <w:r w:rsidRPr="003600C2">
        <w:rPr>
          <w:sz w:val="28"/>
        </w:rPr>
        <w:t xml:space="preserve"> </w:t>
      </w:r>
      <w:r>
        <w:rPr>
          <w:sz w:val="28"/>
        </w:rPr>
        <w:t>ИС</w:t>
      </w:r>
      <w:r w:rsidRPr="003600C2">
        <w:rPr>
          <w:sz w:val="28"/>
        </w:rPr>
        <w:t xml:space="preserve"> </w:t>
      </w:r>
      <w:r>
        <w:rPr>
          <w:sz w:val="28"/>
        </w:rPr>
        <w:t>Оператора</w:t>
      </w:r>
      <w:r w:rsidRPr="003600C2">
        <w:rPr>
          <w:sz w:val="28"/>
        </w:rPr>
        <w:t xml:space="preserve"> </w:t>
      </w:r>
      <w:r>
        <w:rPr>
          <w:sz w:val="28"/>
        </w:rPr>
        <w:t>может</w:t>
      </w:r>
      <w:r w:rsidRPr="003600C2">
        <w:rPr>
          <w:sz w:val="28"/>
        </w:rPr>
        <w:t xml:space="preserve"> </w:t>
      </w:r>
      <w:r>
        <w:rPr>
          <w:sz w:val="28"/>
        </w:rPr>
        <w:t>запросить</w:t>
      </w:r>
      <w:r w:rsidRPr="003600C2">
        <w:rPr>
          <w:sz w:val="28"/>
        </w:rPr>
        <w:t xml:space="preserve"> </w:t>
      </w:r>
      <w:r>
        <w:rPr>
          <w:sz w:val="28"/>
        </w:rPr>
        <w:t>каждый</w:t>
      </w:r>
      <w:r w:rsidRPr="003600C2">
        <w:rPr>
          <w:sz w:val="28"/>
        </w:rPr>
        <w:t xml:space="preserve"> </w:t>
      </w:r>
      <w:r>
        <w:rPr>
          <w:sz w:val="28"/>
        </w:rPr>
        <w:t>конкретный</w:t>
      </w:r>
      <w:r w:rsidRPr="003600C2">
        <w:rPr>
          <w:sz w:val="28"/>
        </w:rPr>
        <w:t xml:space="preserve"> </w:t>
      </w:r>
      <w:r>
        <w:rPr>
          <w:sz w:val="28"/>
        </w:rPr>
        <w:t>пакет</w:t>
      </w:r>
      <w:r w:rsidRPr="003600C2">
        <w:rPr>
          <w:sz w:val="28"/>
        </w:rPr>
        <w:t xml:space="preserve"> </w:t>
      </w:r>
      <w:r>
        <w:rPr>
          <w:sz w:val="28"/>
        </w:rPr>
        <w:t>документов</w:t>
      </w:r>
      <w:r w:rsidRPr="003600C2">
        <w:rPr>
          <w:sz w:val="28"/>
        </w:rPr>
        <w:t xml:space="preserve"> </w:t>
      </w:r>
      <w:r>
        <w:rPr>
          <w:sz w:val="28"/>
        </w:rPr>
        <w:t>по</w:t>
      </w:r>
      <w:r w:rsidRPr="003600C2">
        <w:rPr>
          <w:sz w:val="28"/>
        </w:rPr>
        <w:t xml:space="preserve"> </w:t>
      </w:r>
      <w:r>
        <w:rPr>
          <w:sz w:val="28"/>
        </w:rPr>
        <w:t>идентификатору</w:t>
      </w:r>
      <w:r w:rsidRPr="003600C2">
        <w:rPr>
          <w:sz w:val="28"/>
        </w:rPr>
        <w:t xml:space="preserve"> </w:t>
      </w:r>
      <w:r>
        <w:rPr>
          <w:sz w:val="28"/>
        </w:rPr>
        <w:t>пакета,</w:t>
      </w:r>
      <w:r w:rsidRPr="003600C2">
        <w:rPr>
          <w:sz w:val="28"/>
        </w:rPr>
        <w:t xml:space="preserve"> </w:t>
      </w:r>
      <w:r>
        <w:rPr>
          <w:sz w:val="28"/>
        </w:rPr>
        <w:t>полученному</w:t>
      </w:r>
      <w:r w:rsidRPr="003600C2">
        <w:rPr>
          <w:sz w:val="28"/>
        </w:rPr>
        <w:t xml:space="preserve"> </w:t>
      </w:r>
      <w:r>
        <w:rPr>
          <w:sz w:val="28"/>
        </w:rPr>
        <w:t>в</w:t>
      </w:r>
      <w:r w:rsidRPr="003600C2">
        <w:rPr>
          <w:sz w:val="28"/>
        </w:rPr>
        <w:t xml:space="preserve"> </w:t>
      </w:r>
      <w:r>
        <w:rPr>
          <w:sz w:val="28"/>
        </w:rPr>
        <w:t>списке</w:t>
      </w:r>
      <w:r w:rsidRPr="003600C2">
        <w:rPr>
          <w:sz w:val="28"/>
        </w:rPr>
        <w:t xml:space="preserve"> </w:t>
      </w:r>
      <w:r>
        <w:rPr>
          <w:sz w:val="28"/>
        </w:rPr>
        <w:t>пакетов на предыдущем этапе. Описание сервиса получения пакета документов</w:t>
      </w:r>
      <w:r w:rsidRPr="003600C2">
        <w:rPr>
          <w:sz w:val="28"/>
        </w:rPr>
        <w:t xml:space="preserve"> </w:t>
      </w:r>
      <w:r>
        <w:rPr>
          <w:sz w:val="28"/>
        </w:rPr>
        <w:t>предоставлено в</w:t>
      </w:r>
      <w:r w:rsidRPr="003600C2">
        <w:rPr>
          <w:sz w:val="28"/>
        </w:rPr>
        <w:t xml:space="preserve"> </w:t>
      </w:r>
      <w:r>
        <w:rPr>
          <w:sz w:val="28"/>
        </w:rPr>
        <w:t>п.</w:t>
      </w:r>
      <w:r w:rsidRPr="003600C2">
        <w:rPr>
          <w:sz w:val="28"/>
        </w:rPr>
        <w:t xml:space="preserve"> </w:t>
      </w:r>
      <w:hyperlink w:anchor="_bookmark9" w:history="1">
        <w:r>
          <w:rPr>
            <w:sz w:val="28"/>
          </w:rPr>
          <w:t>1</w:t>
        </w:r>
        <w:r w:rsidR="00A028D8">
          <w:rPr>
            <w:sz w:val="28"/>
          </w:rPr>
          <w:t>2</w:t>
        </w:r>
        <w:r w:rsidRPr="003600C2">
          <w:rPr>
            <w:sz w:val="28"/>
          </w:rPr>
          <w:t xml:space="preserve"> </w:t>
        </w:r>
      </w:hyperlink>
      <w:r>
        <w:rPr>
          <w:sz w:val="28"/>
        </w:rPr>
        <w:t>настоящего документа.</w:t>
      </w:r>
    </w:p>
    <w:p w14:paraId="06CA6FF0" w14:textId="77777777" w:rsidR="0058084A" w:rsidRPr="00BA5442" w:rsidRDefault="0058084A" w:rsidP="0058084A">
      <w:pPr>
        <w:pStyle w:val="2"/>
        <w:pageBreakBefore/>
        <w:spacing w:before="0" w:after="240"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BA5442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III Формат пакета</w:t>
      </w:r>
    </w:p>
    <w:p w14:paraId="1F35108C" w14:textId="77777777" w:rsidR="0058084A" w:rsidRDefault="0058084A" w:rsidP="00297E08">
      <w:pPr>
        <w:pStyle w:val="a9"/>
        <w:widowControl/>
        <w:numPr>
          <w:ilvl w:val="0"/>
          <w:numId w:val="2"/>
        </w:numPr>
        <w:tabs>
          <w:tab w:val="left" w:pos="1271"/>
        </w:tabs>
        <w:spacing w:line="288" w:lineRule="auto"/>
        <w:ind w:left="0" w:firstLine="709"/>
        <w:rPr>
          <w:sz w:val="28"/>
        </w:rPr>
      </w:pPr>
      <w:bookmarkStart w:id="4" w:name="_bookmark3"/>
      <w:bookmarkEnd w:id="4"/>
      <w:r>
        <w:rPr>
          <w:sz w:val="28"/>
        </w:rPr>
        <w:t>Пакет</w:t>
      </w:r>
      <w:r w:rsidRPr="0058084A">
        <w:rPr>
          <w:sz w:val="28"/>
        </w:rPr>
        <w:t xml:space="preserve"> </w:t>
      </w:r>
      <w:r>
        <w:rPr>
          <w:sz w:val="28"/>
        </w:rPr>
        <w:t>документов</w:t>
      </w:r>
      <w:r w:rsidRPr="0058084A">
        <w:rPr>
          <w:sz w:val="28"/>
        </w:rPr>
        <w:t xml:space="preserve"> </w:t>
      </w:r>
      <w:r>
        <w:rPr>
          <w:sz w:val="28"/>
        </w:rPr>
        <w:t>представляет</w:t>
      </w:r>
      <w:r w:rsidRPr="0058084A">
        <w:rPr>
          <w:sz w:val="28"/>
        </w:rPr>
        <w:t xml:space="preserve"> </w:t>
      </w:r>
      <w:r>
        <w:rPr>
          <w:sz w:val="28"/>
        </w:rPr>
        <w:t>собой</w:t>
      </w:r>
      <w:r w:rsidRPr="0058084A">
        <w:rPr>
          <w:sz w:val="28"/>
        </w:rPr>
        <w:t xml:space="preserve"> </w:t>
      </w:r>
      <w:proofErr w:type="spellStart"/>
      <w:r>
        <w:rPr>
          <w:sz w:val="28"/>
        </w:rPr>
        <w:t>zip</w:t>
      </w:r>
      <w:proofErr w:type="spellEnd"/>
      <w:r>
        <w:rPr>
          <w:sz w:val="28"/>
        </w:rPr>
        <w:t>-архив,</w:t>
      </w:r>
      <w:r w:rsidRPr="0058084A">
        <w:rPr>
          <w:sz w:val="28"/>
        </w:rPr>
        <w:t xml:space="preserve"> </w:t>
      </w:r>
      <w:r>
        <w:rPr>
          <w:sz w:val="28"/>
        </w:rPr>
        <w:t>включающий:</w:t>
      </w:r>
    </w:p>
    <w:p w14:paraId="51C893D7" w14:textId="77777777" w:rsidR="0058084A" w:rsidRDefault="0058084A" w:rsidP="00297E08">
      <w:pPr>
        <w:pStyle w:val="a9"/>
        <w:widowControl/>
        <w:numPr>
          <w:ilvl w:val="1"/>
          <w:numId w:val="2"/>
        </w:numPr>
        <w:tabs>
          <w:tab w:val="left" w:pos="1271"/>
          <w:tab w:val="left" w:pos="1482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XML-файл</w:t>
      </w:r>
      <w:r w:rsidRPr="003600C2">
        <w:rPr>
          <w:sz w:val="28"/>
        </w:rPr>
        <w:t xml:space="preserve"> </w:t>
      </w:r>
      <w:r>
        <w:rPr>
          <w:sz w:val="28"/>
        </w:rPr>
        <w:t>описи</w:t>
      </w:r>
      <w:r w:rsidRPr="003600C2">
        <w:rPr>
          <w:sz w:val="28"/>
        </w:rPr>
        <w:t xml:space="preserve"> </w:t>
      </w:r>
      <w:r>
        <w:rPr>
          <w:sz w:val="28"/>
        </w:rPr>
        <w:t>содержания</w:t>
      </w:r>
      <w:r w:rsidRPr="003600C2">
        <w:rPr>
          <w:sz w:val="28"/>
        </w:rPr>
        <w:t xml:space="preserve"> </w:t>
      </w:r>
      <w:r>
        <w:rPr>
          <w:sz w:val="28"/>
        </w:rPr>
        <w:t>пакета</w:t>
      </w:r>
      <w:r w:rsidRPr="003600C2">
        <w:rPr>
          <w:sz w:val="28"/>
        </w:rPr>
        <w:t xml:space="preserve"> </w:t>
      </w:r>
      <w:r>
        <w:rPr>
          <w:sz w:val="28"/>
        </w:rPr>
        <w:t>(далее</w:t>
      </w:r>
      <w:r w:rsidRPr="003600C2">
        <w:rPr>
          <w:sz w:val="28"/>
        </w:rPr>
        <w:t xml:space="preserve"> </w:t>
      </w:r>
      <w:r>
        <w:rPr>
          <w:sz w:val="28"/>
        </w:rPr>
        <w:t>–</w:t>
      </w:r>
      <w:r w:rsidRPr="003600C2">
        <w:rPr>
          <w:sz w:val="28"/>
        </w:rPr>
        <w:t xml:space="preserve"> </w:t>
      </w:r>
      <w:r>
        <w:rPr>
          <w:sz w:val="28"/>
        </w:rPr>
        <w:t>Опись),</w:t>
      </w:r>
      <w:r w:rsidRPr="003600C2">
        <w:rPr>
          <w:sz w:val="28"/>
        </w:rPr>
        <w:t xml:space="preserve"> </w:t>
      </w:r>
      <w:r>
        <w:rPr>
          <w:sz w:val="28"/>
        </w:rPr>
        <w:t>сформированный</w:t>
      </w:r>
      <w:r w:rsidRPr="003600C2">
        <w:rPr>
          <w:sz w:val="28"/>
        </w:rPr>
        <w:t xml:space="preserve"> </w:t>
      </w:r>
      <w:r>
        <w:rPr>
          <w:sz w:val="28"/>
        </w:rPr>
        <w:t>в</w:t>
      </w:r>
      <w:r w:rsidRPr="003600C2">
        <w:rPr>
          <w:sz w:val="28"/>
        </w:rPr>
        <w:t xml:space="preserve"> </w:t>
      </w:r>
      <w:r>
        <w:rPr>
          <w:sz w:val="28"/>
        </w:rPr>
        <w:t>соответствии</w:t>
      </w:r>
      <w:r w:rsidRPr="003600C2">
        <w:rPr>
          <w:sz w:val="28"/>
        </w:rPr>
        <w:t xml:space="preserve"> </w:t>
      </w:r>
      <w:r>
        <w:rPr>
          <w:sz w:val="28"/>
        </w:rPr>
        <w:t>с</w:t>
      </w:r>
      <w:r w:rsidRPr="003600C2">
        <w:rPr>
          <w:sz w:val="28"/>
        </w:rPr>
        <w:t xml:space="preserve"> </w:t>
      </w:r>
      <w:r>
        <w:rPr>
          <w:sz w:val="28"/>
        </w:rPr>
        <w:t>Альбомом</w:t>
      </w:r>
      <w:r w:rsidRPr="003600C2">
        <w:rPr>
          <w:sz w:val="28"/>
        </w:rPr>
        <w:t xml:space="preserve"> </w:t>
      </w:r>
      <w:r>
        <w:rPr>
          <w:sz w:val="28"/>
        </w:rPr>
        <w:t>форматов</w:t>
      </w:r>
      <w:r w:rsidRPr="003600C2">
        <w:rPr>
          <w:sz w:val="28"/>
        </w:rPr>
        <w:t xml:space="preserve"> </w:t>
      </w:r>
      <w:r>
        <w:rPr>
          <w:sz w:val="28"/>
        </w:rPr>
        <w:t>СФР</w:t>
      </w:r>
      <w:r w:rsidRPr="003600C2">
        <w:rPr>
          <w:sz w:val="28"/>
        </w:rPr>
        <w:t xml:space="preserve"> </w:t>
      </w:r>
      <w:r>
        <w:rPr>
          <w:sz w:val="28"/>
        </w:rPr>
        <w:t>и</w:t>
      </w:r>
      <w:r w:rsidRPr="003600C2">
        <w:rPr>
          <w:sz w:val="28"/>
        </w:rPr>
        <w:t xml:space="preserve"> </w:t>
      </w:r>
      <w:r>
        <w:rPr>
          <w:sz w:val="28"/>
        </w:rPr>
        <w:t>подписанный</w:t>
      </w:r>
      <w:r w:rsidRPr="003600C2">
        <w:rPr>
          <w:sz w:val="28"/>
        </w:rPr>
        <w:t xml:space="preserve"> электронной подписью (далее – </w:t>
      </w:r>
      <w:r>
        <w:rPr>
          <w:sz w:val="28"/>
        </w:rPr>
        <w:t>ЭП) от</w:t>
      </w:r>
      <w:r w:rsidRPr="003600C2">
        <w:rPr>
          <w:sz w:val="28"/>
        </w:rPr>
        <w:t>п</w:t>
      </w:r>
      <w:r>
        <w:rPr>
          <w:sz w:val="28"/>
        </w:rPr>
        <w:t>равителя</w:t>
      </w:r>
      <w:r w:rsidRPr="003600C2">
        <w:rPr>
          <w:sz w:val="28"/>
        </w:rPr>
        <w:t xml:space="preserve"> </w:t>
      </w:r>
      <w:r>
        <w:rPr>
          <w:sz w:val="28"/>
        </w:rPr>
        <w:t>пакета</w:t>
      </w:r>
      <w:r w:rsidRPr="003600C2">
        <w:rPr>
          <w:sz w:val="28"/>
        </w:rPr>
        <w:t xml:space="preserve"> </w:t>
      </w:r>
      <w:r>
        <w:rPr>
          <w:sz w:val="28"/>
        </w:rPr>
        <w:t>(Оператора) в</w:t>
      </w:r>
      <w:r w:rsidRPr="003600C2">
        <w:rPr>
          <w:sz w:val="28"/>
        </w:rPr>
        <w:t xml:space="preserve"> </w:t>
      </w:r>
      <w:r>
        <w:rPr>
          <w:sz w:val="28"/>
        </w:rPr>
        <w:t xml:space="preserve">форме </w:t>
      </w:r>
      <w:proofErr w:type="spellStart"/>
      <w:r>
        <w:rPr>
          <w:sz w:val="28"/>
        </w:rPr>
        <w:t>XMLD</w:t>
      </w:r>
      <w:r w:rsidRPr="003600C2">
        <w:rPr>
          <w:sz w:val="28"/>
        </w:rPr>
        <w:t>S</w:t>
      </w:r>
      <w:r>
        <w:rPr>
          <w:sz w:val="28"/>
        </w:rPr>
        <w:t>ig</w:t>
      </w:r>
      <w:proofErr w:type="spellEnd"/>
      <w:r>
        <w:rPr>
          <w:sz w:val="28"/>
        </w:rPr>
        <w:t>.</w:t>
      </w:r>
    </w:p>
    <w:p w14:paraId="16DC75CD" w14:textId="77777777" w:rsidR="0058084A" w:rsidRDefault="0058084A" w:rsidP="00297E08">
      <w:pPr>
        <w:pStyle w:val="a9"/>
        <w:widowControl/>
        <w:numPr>
          <w:ilvl w:val="1"/>
          <w:numId w:val="2"/>
        </w:numPr>
        <w:tabs>
          <w:tab w:val="left" w:pos="1271"/>
          <w:tab w:val="left" w:pos="1482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Документ</w:t>
      </w:r>
      <w:r w:rsidRPr="003600C2">
        <w:rPr>
          <w:sz w:val="28"/>
        </w:rPr>
        <w:t xml:space="preserve"> </w:t>
      </w:r>
      <w:r>
        <w:rPr>
          <w:sz w:val="28"/>
        </w:rPr>
        <w:t>пакета.</w:t>
      </w:r>
    </w:p>
    <w:p w14:paraId="229FF305" w14:textId="77777777" w:rsidR="0058084A" w:rsidRDefault="0058084A" w:rsidP="00297E08">
      <w:pPr>
        <w:pStyle w:val="a9"/>
        <w:widowControl/>
        <w:numPr>
          <w:ilvl w:val="1"/>
          <w:numId w:val="2"/>
        </w:numPr>
        <w:tabs>
          <w:tab w:val="left" w:pos="1271"/>
          <w:tab w:val="left" w:pos="1482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Дополнительные</w:t>
      </w:r>
      <w:r w:rsidRPr="003600C2">
        <w:rPr>
          <w:sz w:val="28"/>
        </w:rPr>
        <w:t xml:space="preserve"> </w:t>
      </w:r>
      <w:r>
        <w:rPr>
          <w:sz w:val="28"/>
        </w:rPr>
        <w:t>документы</w:t>
      </w:r>
      <w:r w:rsidRPr="003600C2">
        <w:rPr>
          <w:sz w:val="28"/>
        </w:rPr>
        <w:t xml:space="preserve"> </w:t>
      </w:r>
      <w:r>
        <w:rPr>
          <w:sz w:val="28"/>
        </w:rPr>
        <w:t>пакета (при необходимости).</w:t>
      </w:r>
    </w:p>
    <w:p w14:paraId="6D3ACD79" w14:textId="77777777" w:rsidR="0058084A" w:rsidRDefault="0058084A" w:rsidP="00297E08">
      <w:pPr>
        <w:pStyle w:val="a9"/>
        <w:widowControl/>
        <w:numPr>
          <w:ilvl w:val="1"/>
          <w:numId w:val="2"/>
        </w:numPr>
        <w:tabs>
          <w:tab w:val="left" w:pos="1271"/>
          <w:tab w:val="left" w:pos="1482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Сертификат ключа проверки ЭП, которым зашифрованы документы</w:t>
      </w:r>
      <w:r w:rsidRPr="003600C2">
        <w:rPr>
          <w:sz w:val="28"/>
        </w:rPr>
        <w:t xml:space="preserve"> </w:t>
      </w:r>
      <w:r>
        <w:rPr>
          <w:sz w:val="28"/>
        </w:rPr>
        <w:t>пакета.</w:t>
      </w:r>
      <w:r w:rsidRPr="003600C2">
        <w:rPr>
          <w:sz w:val="28"/>
        </w:rPr>
        <w:t xml:space="preserve"> </w:t>
      </w:r>
      <w:r>
        <w:rPr>
          <w:sz w:val="28"/>
        </w:rPr>
        <w:t>Сертификат</w:t>
      </w:r>
      <w:r w:rsidRPr="003600C2">
        <w:rPr>
          <w:sz w:val="28"/>
        </w:rPr>
        <w:t xml:space="preserve"> </w:t>
      </w:r>
      <w:r>
        <w:rPr>
          <w:sz w:val="28"/>
        </w:rPr>
        <w:t>ключа</w:t>
      </w:r>
      <w:r w:rsidRPr="003600C2">
        <w:rPr>
          <w:sz w:val="28"/>
        </w:rPr>
        <w:t xml:space="preserve"> </w:t>
      </w:r>
      <w:r>
        <w:rPr>
          <w:sz w:val="28"/>
        </w:rPr>
        <w:t>проверки</w:t>
      </w:r>
      <w:r w:rsidRPr="003600C2">
        <w:rPr>
          <w:sz w:val="28"/>
        </w:rPr>
        <w:t xml:space="preserve"> </w:t>
      </w:r>
      <w:r>
        <w:rPr>
          <w:sz w:val="28"/>
        </w:rPr>
        <w:t>ЭП</w:t>
      </w:r>
      <w:r w:rsidRPr="003600C2">
        <w:rPr>
          <w:sz w:val="28"/>
        </w:rPr>
        <w:t xml:space="preserve"> </w:t>
      </w:r>
      <w:r>
        <w:rPr>
          <w:sz w:val="28"/>
        </w:rPr>
        <w:t>является</w:t>
      </w:r>
      <w:r w:rsidRPr="003600C2">
        <w:rPr>
          <w:sz w:val="28"/>
        </w:rPr>
        <w:t xml:space="preserve"> </w:t>
      </w:r>
      <w:r>
        <w:rPr>
          <w:sz w:val="28"/>
        </w:rPr>
        <w:t>обязательным</w:t>
      </w:r>
      <w:r w:rsidRPr="003600C2">
        <w:rPr>
          <w:sz w:val="28"/>
        </w:rPr>
        <w:t xml:space="preserve"> </w:t>
      </w:r>
      <w:r>
        <w:rPr>
          <w:sz w:val="28"/>
        </w:rPr>
        <w:t>в</w:t>
      </w:r>
      <w:r w:rsidRPr="003600C2">
        <w:rPr>
          <w:sz w:val="28"/>
        </w:rPr>
        <w:t xml:space="preserve"> </w:t>
      </w:r>
      <w:r>
        <w:rPr>
          <w:sz w:val="28"/>
        </w:rPr>
        <w:t>случае</w:t>
      </w:r>
      <w:r w:rsidRPr="003600C2">
        <w:rPr>
          <w:sz w:val="28"/>
        </w:rPr>
        <w:t xml:space="preserve"> </w:t>
      </w:r>
      <w:r>
        <w:rPr>
          <w:sz w:val="28"/>
        </w:rPr>
        <w:t>установки</w:t>
      </w:r>
      <w:r w:rsidRPr="003600C2">
        <w:rPr>
          <w:sz w:val="28"/>
        </w:rPr>
        <w:t xml:space="preserve"> </w:t>
      </w:r>
      <w:r>
        <w:rPr>
          <w:sz w:val="28"/>
        </w:rPr>
        <w:t>признака</w:t>
      </w:r>
      <w:r w:rsidRPr="003600C2">
        <w:rPr>
          <w:sz w:val="28"/>
        </w:rPr>
        <w:t xml:space="preserve"> </w:t>
      </w:r>
      <w:r>
        <w:rPr>
          <w:sz w:val="28"/>
        </w:rPr>
        <w:t>шифрования</w:t>
      </w:r>
      <w:r w:rsidRPr="003600C2">
        <w:rPr>
          <w:sz w:val="28"/>
        </w:rPr>
        <w:t xml:space="preserve"> </w:t>
      </w:r>
      <w:r>
        <w:rPr>
          <w:sz w:val="28"/>
        </w:rPr>
        <w:t>в</w:t>
      </w:r>
      <w:r w:rsidRPr="003600C2">
        <w:rPr>
          <w:sz w:val="28"/>
        </w:rPr>
        <w:t xml:space="preserve"> </w:t>
      </w:r>
      <w:r>
        <w:rPr>
          <w:sz w:val="28"/>
        </w:rPr>
        <w:t>Описи</w:t>
      </w:r>
      <w:r w:rsidRPr="003600C2">
        <w:rPr>
          <w:sz w:val="28"/>
        </w:rPr>
        <w:t xml:space="preserve"> </w:t>
      </w:r>
      <w:r>
        <w:rPr>
          <w:sz w:val="28"/>
        </w:rPr>
        <w:t>содержания</w:t>
      </w:r>
      <w:r w:rsidRPr="003600C2">
        <w:rPr>
          <w:sz w:val="28"/>
        </w:rPr>
        <w:t xml:space="preserve"> </w:t>
      </w:r>
      <w:r>
        <w:rPr>
          <w:sz w:val="28"/>
        </w:rPr>
        <w:t>пакета</w:t>
      </w:r>
      <w:r w:rsidRPr="003600C2">
        <w:rPr>
          <w:sz w:val="28"/>
        </w:rPr>
        <w:t xml:space="preserve"> </w:t>
      </w:r>
      <w:r>
        <w:rPr>
          <w:sz w:val="28"/>
        </w:rPr>
        <w:t>в</w:t>
      </w:r>
      <w:r w:rsidRPr="003600C2">
        <w:rPr>
          <w:sz w:val="28"/>
        </w:rPr>
        <w:t xml:space="preserve"> </w:t>
      </w:r>
      <w:r>
        <w:rPr>
          <w:sz w:val="28"/>
        </w:rPr>
        <w:t>значение</w:t>
      </w:r>
      <w:r w:rsidRPr="003600C2">
        <w:rPr>
          <w:sz w:val="28"/>
        </w:rPr>
        <w:t xml:space="preserve"> </w:t>
      </w:r>
      <w:proofErr w:type="spellStart"/>
      <w:r>
        <w:rPr>
          <w:sz w:val="28"/>
        </w:rPr>
        <w:t>true</w:t>
      </w:r>
      <w:proofErr w:type="spellEnd"/>
      <w:r>
        <w:rPr>
          <w:sz w:val="28"/>
        </w:rPr>
        <w:t>.</w:t>
      </w:r>
    </w:p>
    <w:p w14:paraId="03E97FD1" w14:textId="77777777" w:rsidR="0058084A" w:rsidRDefault="0058084A" w:rsidP="00297E08">
      <w:pPr>
        <w:pStyle w:val="a9"/>
        <w:widowControl/>
        <w:numPr>
          <w:ilvl w:val="0"/>
          <w:numId w:val="2"/>
        </w:numPr>
        <w:tabs>
          <w:tab w:val="left" w:pos="1271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Документ и Дополнительные документы входят в пакет в виде файлов</w:t>
      </w:r>
      <w:r w:rsidRPr="003600C2">
        <w:rPr>
          <w:sz w:val="28"/>
        </w:rPr>
        <w:t xml:space="preserve"> </w:t>
      </w:r>
      <w:r>
        <w:rPr>
          <w:sz w:val="28"/>
        </w:rPr>
        <w:t>двоичного</w:t>
      </w:r>
      <w:r w:rsidRPr="003600C2">
        <w:rPr>
          <w:sz w:val="28"/>
        </w:rPr>
        <w:t xml:space="preserve"> </w:t>
      </w:r>
      <w:r>
        <w:rPr>
          <w:sz w:val="28"/>
        </w:rPr>
        <w:t>формата.</w:t>
      </w:r>
      <w:r w:rsidRPr="003600C2">
        <w:rPr>
          <w:sz w:val="28"/>
        </w:rPr>
        <w:t xml:space="preserve"> </w:t>
      </w:r>
      <w:r>
        <w:rPr>
          <w:sz w:val="28"/>
        </w:rPr>
        <w:t>Файлы</w:t>
      </w:r>
      <w:r w:rsidRPr="003600C2">
        <w:rPr>
          <w:sz w:val="28"/>
        </w:rPr>
        <w:t xml:space="preserve"> </w:t>
      </w:r>
      <w:r>
        <w:rPr>
          <w:sz w:val="28"/>
        </w:rPr>
        <w:t>документов</w:t>
      </w:r>
      <w:r w:rsidRPr="003600C2">
        <w:rPr>
          <w:sz w:val="28"/>
        </w:rPr>
        <w:t xml:space="preserve"> </w:t>
      </w:r>
      <w:r>
        <w:rPr>
          <w:sz w:val="28"/>
        </w:rPr>
        <w:t>пакета</w:t>
      </w:r>
      <w:r w:rsidRPr="003600C2">
        <w:rPr>
          <w:sz w:val="28"/>
        </w:rPr>
        <w:t xml:space="preserve"> </w:t>
      </w:r>
      <w:r>
        <w:rPr>
          <w:sz w:val="28"/>
        </w:rPr>
        <w:t>могут</w:t>
      </w:r>
      <w:r w:rsidRPr="003600C2">
        <w:rPr>
          <w:sz w:val="28"/>
        </w:rPr>
        <w:t xml:space="preserve"> </w:t>
      </w:r>
      <w:r>
        <w:rPr>
          <w:sz w:val="28"/>
        </w:rPr>
        <w:t>быть</w:t>
      </w:r>
      <w:r w:rsidRPr="003600C2">
        <w:rPr>
          <w:sz w:val="28"/>
        </w:rPr>
        <w:t xml:space="preserve"> </w:t>
      </w:r>
      <w:r>
        <w:rPr>
          <w:sz w:val="28"/>
        </w:rPr>
        <w:t>зашифрованы</w:t>
      </w:r>
      <w:r w:rsidRPr="003600C2">
        <w:rPr>
          <w:sz w:val="28"/>
        </w:rPr>
        <w:t xml:space="preserve"> </w:t>
      </w:r>
      <w:r>
        <w:rPr>
          <w:sz w:val="28"/>
        </w:rPr>
        <w:t>с</w:t>
      </w:r>
      <w:r w:rsidRPr="003600C2">
        <w:rPr>
          <w:sz w:val="28"/>
        </w:rPr>
        <w:t xml:space="preserve"> </w:t>
      </w:r>
      <w:r>
        <w:rPr>
          <w:sz w:val="28"/>
        </w:rPr>
        <w:t>использованием сертификата ключа проверки ЭП. При этом могут быть зашифрованы</w:t>
      </w:r>
      <w:r w:rsidRPr="003600C2">
        <w:rPr>
          <w:sz w:val="28"/>
        </w:rPr>
        <w:t xml:space="preserve"> </w:t>
      </w:r>
      <w:r>
        <w:rPr>
          <w:sz w:val="28"/>
        </w:rPr>
        <w:t>либо</w:t>
      </w:r>
      <w:r w:rsidRPr="003600C2">
        <w:rPr>
          <w:sz w:val="28"/>
        </w:rPr>
        <w:t xml:space="preserve"> </w:t>
      </w:r>
      <w:r>
        <w:rPr>
          <w:sz w:val="28"/>
        </w:rPr>
        <w:t>все</w:t>
      </w:r>
      <w:r w:rsidRPr="003600C2">
        <w:rPr>
          <w:sz w:val="28"/>
        </w:rPr>
        <w:t xml:space="preserve"> </w:t>
      </w:r>
      <w:r>
        <w:rPr>
          <w:sz w:val="28"/>
        </w:rPr>
        <w:t>файлы</w:t>
      </w:r>
      <w:r w:rsidRPr="003600C2">
        <w:rPr>
          <w:sz w:val="28"/>
        </w:rPr>
        <w:t xml:space="preserve"> </w:t>
      </w:r>
      <w:r>
        <w:rPr>
          <w:sz w:val="28"/>
        </w:rPr>
        <w:t>документов</w:t>
      </w:r>
      <w:r w:rsidRPr="003600C2">
        <w:rPr>
          <w:sz w:val="28"/>
        </w:rPr>
        <w:t xml:space="preserve"> </w:t>
      </w:r>
      <w:r>
        <w:rPr>
          <w:sz w:val="28"/>
        </w:rPr>
        <w:t>пакета</w:t>
      </w:r>
      <w:r w:rsidRPr="003600C2">
        <w:rPr>
          <w:sz w:val="28"/>
        </w:rPr>
        <w:t xml:space="preserve"> </w:t>
      </w:r>
      <w:r>
        <w:rPr>
          <w:sz w:val="28"/>
        </w:rPr>
        <w:t>(кроме</w:t>
      </w:r>
      <w:r w:rsidRPr="003600C2">
        <w:rPr>
          <w:sz w:val="28"/>
        </w:rPr>
        <w:t xml:space="preserve"> </w:t>
      </w:r>
      <w:r>
        <w:rPr>
          <w:sz w:val="28"/>
        </w:rPr>
        <w:t>описи),</w:t>
      </w:r>
      <w:r w:rsidRPr="003600C2">
        <w:rPr>
          <w:sz w:val="28"/>
        </w:rPr>
        <w:t xml:space="preserve"> </w:t>
      </w:r>
      <w:r>
        <w:rPr>
          <w:sz w:val="28"/>
        </w:rPr>
        <w:t>либо</w:t>
      </w:r>
      <w:r w:rsidRPr="003600C2">
        <w:rPr>
          <w:sz w:val="28"/>
        </w:rPr>
        <w:t xml:space="preserve"> </w:t>
      </w:r>
      <w:r>
        <w:rPr>
          <w:sz w:val="28"/>
        </w:rPr>
        <w:t>ни</w:t>
      </w:r>
      <w:r w:rsidRPr="003600C2">
        <w:rPr>
          <w:sz w:val="28"/>
        </w:rPr>
        <w:t xml:space="preserve"> </w:t>
      </w:r>
      <w:r>
        <w:rPr>
          <w:sz w:val="28"/>
        </w:rPr>
        <w:t>один из них.</w:t>
      </w:r>
      <w:r w:rsidRPr="003600C2">
        <w:rPr>
          <w:sz w:val="28"/>
        </w:rPr>
        <w:t xml:space="preserve"> </w:t>
      </w:r>
      <w:r>
        <w:rPr>
          <w:sz w:val="28"/>
        </w:rPr>
        <w:t>В</w:t>
      </w:r>
      <w:r w:rsidRPr="003600C2">
        <w:rPr>
          <w:sz w:val="28"/>
        </w:rPr>
        <w:t xml:space="preserve"> </w:t>
      </w:r>
      <w:r>
        <w:rPr>
          <w:sz w:val="28"/>
        </w:rPr>
        <w:t>случае,</w:t>
      </w:r>
      <w:r w:rsidRPr="003600C2">
        <w:rPr>
          <w:sz w:val="28"/>
        </w:rPr>
        <w:t xml:space="preserve"> </w:t>
      </w:r>
      <w:r>
        <w:rPr>
          <w:sz w:val="28"/>
        </w:rPr>
        <w:t>когда</w:t>
      </w:r>
      <w:r w:rsidRPr="003600C2">
        <w:rPr>
          <w:sz w:val="28"/>
        </w:rPr>
        <w:t xml:space="preserve"> </w:t>
      </w:r>
      <w:r>
        <w:rPr>
          <w:sz w:val="28"/>
        </w:rPr>
        <w:t>файлы</w:t>
      </w:r>
      <w:r w:rsidRPr="003600C2">
        <w:rPr>
          <w:sz w:val="28"/>
        </w:rPr>
        <w:t xml:space="preserve"> </w:t>
      </w:r>
      <w:r>
        <w:rPr>
          <w:sz w:val="28"/>
        </w:rPr>
        <w:t>документов</w:t>
      </w:r>
      <w:r w:rsidRPr="003600C2">
        <w:rPr>
          <w:sz w:val="28"/>
        </w:rPr>
        <w:t xml:space="preserve"> </w:t>
      </w:r>
      <w:r>
        <w:rPr>
          <w:sz w:val="28"/>
        </w:rPr>
        <w:t>пакета</w:t>
      </w:r>
      <w:r w:rsidRPr="003600C2">
        <w:rPr>
          <w:sz w:val="28"/>
        </w:rPr>
        <w:t xml:space="preserve"> </w:t>
      </w:r>
      <w:r>
        <w:rPr>
          <w:sz w:val="28"/>
        </w:rPr>
        <w:t>зашифрованы,</w:t>
      </w:r>
      <w:r w:rsidRPr="003600C2">
        <w:rPr>
          <w:sz w:val="28"/>
        </w:rPr>
        <w:t xml:space="preserve"> </w:t>
      </w:r>
      <w:r>
        <w:rPr>
          <w:sz w:val="28"/>
        </w:rPr>
        <w:t>признак</w:t>
      </w:r>
      <w:r w:rsidRPr="003600C2">
        <w:rPr>
          <w:sz w:val="28"/>
        </w:rPr>
        <w:t xml:space="preserve"> </w:t>
      </w:r>
      <w:r>
        <w:rPr>
          <w:sz w:val="28"/>
        </w:rPr>
        <w:t>шифрования</w:t>
      </w:r>
      <w:r w:rsidRPr="003600C2">
        <w:rPr>
          <w:sz w:val="28"/>
        </w:rPr>
        <w:t xml:space="preserve"> </w:t>
      </w:r>
      <w:r>
        <w:rPr>
          <w:sz w:val="28"/>
        </w:rPr>
        <w:t>в</w:t>
      </w:r>
      <w:r w:rsidRPr="003600C2">
        <w:rPr>
          <w:sz w:val="28"/>
        </w:rPr>
        <w:t xml:space="preserve"> </w:t>
      </w:r>
      <w:r>
        <w:rPr>
          <w:sz w:val="28"/>
        </w:rPr>
        <w:t>Описи</w:t>
      </w:r>
      <w:r w:rsidRPr="003600C2">
        <w:rPr>
          <w:sz w:val="28"/>
        </w:rPr>
        <w:t xml:space="preserve"> </w:t>
      </w:r>
      <w:r>
        <w:rPr>
          <w:sz w:val="28"/>
        </w:rPr>
        <w:t xml:space="preserve">содержания пакета должен быть выставлен в значение </w:t>
      </w:r>
      <w:proofErr w:type="spellStart"/>
      <w:r>
        <w:rPr>
          <w:sz w:val="28"/>
        </w:rPr>
        <w:t>true</w:t>
      </w:r>
      <w:proofErr w:type="spellEnd"/>
      <w:r>
        <w:rPr>
          <w:sz w:val="28"/>
        </w:rPr>
        <w:t xml:space="preserve"> и в состав пакета</w:t>
      </w:r>
      <w:r w:rsidRPr="003600C2">
        <w:rPr>
          <w:sz w:val="28"/>
        </w:rPr>
        <w:t xml:space="preserve"> </w:t>
      </w:r>
      <w:r>
        <w:rPr>
          <w:sz w:val="28"/>
        </w:rPr>
        <w:t>должен</w:t>
      </w:r>
      <w:r w:rsidRPr="003600C2">
        <w:rPr>
          <w:sz w:val="28"/>
        </w:rPr>
        <w:t xml:space="preserve"> </w:t>
      </w:r>
      <w:r>
        <w:rPr>
          <w:sz w:val="28"/>
        </w:rPr>
        <w:t>быть</w:t>
      </w:r>
      <w:r w:rsidRPr="003600C2">
        <w:rPr>
          <w:sz w:val="28"/>
        </w:rPr>
        <w:t xml:space="preserve"> </w:t>
      </w:r>
      <w:r>
        <w:rPr>
          <w:sz w:val="28"/>
        </w:rPr>
        <w:t>включен</w:t>
      </w:r>
      <w:r w:rsidRPr="003600C2">
        <w:rPr>
          <w:sz w:val="28"/>
        </w:rPr>
        <w:t xml:space="preserve"> </w:t>
      </w:r>
      <w:r>
        <w:rPr>
          <w:sz w:val="28"/>
        </w:rPr>
        <w:t>файл</w:t>
      </w:r>
      <w:r w:rsidRPr="003600C2">
        <w:rPr>
          <w:sz w:val="28"/>
        </w:rPr>
        <w:t xml:space="preserve"> </w:t>
      </w:r>
      <w:r>
        <w:rPr>
          <w:sz w:val="28"/>
        </w:rPr>
        <w:t>Сертификата</w:t>
      </w:r>
      <w:r w:rsidRPr="003600C2">
        <w:rPr>
          <w:sz w:val="28"/>
        </w:rPr>
        <w:t xml:space="preserve"> </w:t>
      </w:r>
      <w:r>
        <w:rPr>
          <w:sz w:val="28"/>
        </w:rPr>
        <w:t>ключа</w:t>
      </w:r>
      <w:r w:rsidRPr="003600C2">
        <w:rPr>
          <w:sz w:val="28"/>
        </w:rPr>
        <w:t xml:space="preserve"> </w:t>
      </w:r>
      <w:r>
        <w:rPr>
          <w:sz w:val="28"/>
        </w:rPr>
        <w:t>проверки</w:t>
      </w:r>
      <w:r w:rsidRPr="003600C2">
        <w:rPr>
          <w:sz w:val="28"/>
        </w:rPr>
        <w:t xml:space="preserve"> </w:t>
      </w:r>
      <w:r>
        <w:rPr>
          <w:sz w:val="28"/>
        </w:rPr>
        <w:t>ЭП,</w:t>
      </w:r>
      <w:r w:rsidRPr="003600C2">
        <w:rPr>
          <w:sz w:val="28"/>
        </w:rPr>
        <w:t xml:space="preserve"> </w:t>
      </w:r>
      <w:r>
        <w:rPr>
          <w:sz w:val="28"/>
        </w:rPr>
        <w:t>которым</w:t>
      </w:r>
      <w:r w:rsidRPr="003600C2">
        <w:rPr>
          <w:sz w:val="28"/>
        </w:rPr>
        <w:t xml:space="preserve"> </w:t>
      </w:r>
      <w:r>
        <w:rPr>
          <w:sz w:val="28"/>
        </w:rPr>
        <w:t>зашифрованы</w:t>
      </w:r>
      <w:r w:rsidRPr="003600C2">
        <w:rPr>
          <w:sz w:val="28"/>
        </w:rPr>
        <w:t xml:space="preserve"> </w:t>
      </w:r>
      <w:r>
        <w:rPr>
          <w:sz w:val="28"/>
        </w:rPr>
        <w:t>документы.</w:t>
      </w:r>
    </w:p>
    <w:p w14:paraId="2FD914EC" w14:textId="77777777" w:rsidR="0058084A" w:rsidRDefault="0058084A" w:rsidP="00297E08">
      <w:pPr>
        <w:pStyle w:val="a9"/>
        <w:widowControl/>
        <w:numPr>
          <w:ilvl w:val="0"/>
          <w:numId w:val="2"/>
        </w:numPr>
        <w:tabs>
          <w:tab w:val="left" w:pos="1271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Перед</w:t>
      </w:r>
      <w:r w:rsidRPr="003600C2">
        <w:rPr>
          <w:sz w:val="28"/>
        </w:rPr>
        <w:t xml:space="preserve"> </w:t>
      </w:r>
      <w:r>
        <w:rPr>
          <w:sz w:val="28"/>
        </w:rPr>
        <w:t>шифрованием</w:t>
      </w:r>
      <w:r w:rsidRPr="003600C2">
        <w:rPr>
          <w:sz w:val="28"/>
        </w:rPr>
        <w:t xml:space="preserve"> </w:t>
      </w:r>
      <w:r>
        <w:rPr>
          <w:sz w:val="28"/>
        </w:rPr>
        <w:t>Документ</w:t>
      </w:r>
      <w:r w:rsidRPr="003600C2">
        <w:rPr>
          <w:sz w:val="28"/>
        </w:rPr>
        <w:t xml:space="preserve"> </w:t>
      </w:r>
      <w:r>
        <w:rPr>
          <w:sz w:val="28"/>
        </w:rPr>
        <w:t>и</w:t>
      </w:r>
      <w:r w:rsidRPr="003600C2">
        <w:rPr>
          <w:sz w:val="28"/>
        </w:rPr>
        <w:t xml:space="preserve"> </w:t>
      </w:r>
      <w:r>
        <w:rPr>
          <w:sz w:val="28"/>
        </w:rPr>
        <w:t>каждый</w:t>
      </w:r>
      <w:r w:rsidRPr="003600C2">
        <w:rPr>
          <w:sz w:val="28"/>
        </w:rPr>
        <w:t xml:space="preserve"> </w:t>
      </w:r>
      <w:r>
        <w:rPr>
          <w:sz w:val="28"/>
        </w:rPr>
        <w:t>из</w:t>
      </w:r>
      <w:r w:rsidRPr="003600C2">
        <w:rPr>
          <w:sz w:val="28"/>
        </w:rPr>
        <w:t xml:space="preserve"> </w:t>
      </w:r>
      <w:r>
        <w:rPr>
          <w:sz w:val="28"/>
        </w:rPr>
        <w:t>Дополнительных</w:t>
      </w:r>
      <w:r w:rsidRPr="003600C2">
        <w:rPr>
          <w:sz w:val="28"/>
        </w:rPr>
        <w:t xml:space="preserve"> </w:t>
      </w:r>
      <w:r>
        <w:rPr>
          <w:sz w:val="28"/>
        </w:rPr>
        <w:t xml:space="preserve">документов могут быть сжаты алгоритмом </w:t>
      </w:r>
      <w:proofErr w:type="spellStart"/>
      <w:r>
        <w:rPr>
          <w:sz w:val="28"/>
        </w:rPr>
        <w:t>gzip</w:t>
      </w:r>
      <w:proofErr w:type="spellEnd"/>
      <w:r>
        <w:rPr>
          <w:sz w:val="28"/>
        </w:rPr>
        <w:t>. Признак сжатия указывается в</w:t>
      </w:r>
      <w:r w:rsidRPr="003600C2">
        <w:rPr>
          <w:sz w:val="28"/>
        </w:rPr>
        <w:t xml:space="preserve"> </w:t>
      </w:r>
      <w:r>
        <w:rPr>
          <w:sz w:val="28"/>
        </w:rPr>
        <w:t>Описи.</w:t>
      </w:r>
      <w:r w:rsidRPr="003600C2">
        <w:rPr>
          <w:sz w:val="28"/>
        </w:rPr>
        <w:t xml:space="preserve"> </w:t>
      </w:r>
      <w:r>
        <w:rPr>
          <w:sz w:val="28"/>
        </w:rPr>
        <w:t>XML</w:t>
      </w:r>
      <w:r w:rsidRPr="003600C2">
        <w:rPr>
          <w:sz w:val="28"/>
        </w:rPr>
        <w:t xml:space="preserve"> </w:t>
      </w:r>
      <w:r>
        <w:rPr>
          <w:sz w:val="28"/>
        </w:rPr>
        <w:t>файлы</w:t>
      </w:r>
      <w:r w:rsidRPr="003600C2">
        <w:rPr>
          <w:sz w:val="28"/>
        </w:rPr>
        <w:t xml:space="preserve"> </w:t>
      </w:r>
      <w:r>
        <w:rPr>
          <w:sz w:val="28"/>
        </w:rPr>
        <w:t>сжимаются обязательно.</w:t>
      </w:r>
    </w:p>
    <w:p w14:paraId="36046AB7" w14:textId="77777777" w:rsidR="0058084A" w:rsidRDefault="0058084A" w:rsidP="00297E08">
      <w:pPr>
        <w:pStyle w:val="a9"/>
        <w:widowControl/>
        <w:numPr>
          <w:ilvl w:val="0"/>
          <w:numId w:val="2"/>
        </w:numPr>
        <w:tabs>
          <w:tab w:val="left" w:pos="1271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Документ</w:t>
      </w:r>
      <w:r w:rsidRPr="003600C2">
        <w:rPr>
          <w:sz w:val="28"/>
        </w:rPr>
        <w:t xml:space="preserve"> </w:t>
      </w:r>
      <w:r>
        <w:rPr>
          <w:sz w:val="28"/>
        </w:rPr>
        <w:t>и</w:t>
      </w:r>
      <w:r w:rsidRPr="003600C2">
        <w:rPr>
          <w:sz w:val="28"/>
        </w:rPr>
        <w:t xml:space="preserve"> </w:t>
      </w:r>
      <w:r>
        <w:rPr>
          <w:sz w:val="28"/>
        </w:rPr>
        <w:t>Дополнительный</w:t>
      </w:r>
      <w:r w:rsidRPr="003600C2">
        <w:rPr>
          <w:sz w:val="28"/>
        </w:rPr>
        <w:t xml:space="preserve"> </w:t>
      </w:r>
      <w:r>
        <w:rPr>
          <w:sz w:val="28"/>
        </w:rPr>
        <w:t>документы</w:t>
      </w:r>
      <w:r w:rsidRPr="003600C2">
        <w:rPr>
          <w:sz w:val="28"/>
        </w:rPr>
        <w:t xml:space="preserve"> </w:t>
      </w:r>
      <w:r>
        <w:rPr>
          <w:sz w:val="28"/>
        </w:rPr>
        <w:t>пакета</w:t>
      </w:r>
      <w:r w:rsidRPr="003600C2">
        <w:rPr>
          <w:sz w:val="28"/>
        </w:rPr>
        <w:t xml:space="preserve"> </w:t>
      </w:r>
      <w:r>
        <w:rPr>
          <w:sz w:val="28"/>
        </w:rPr>
        <w:t>могут</w:t>
      </w:r>
      <w:r w:rsidRPr="003600C2">
        <w:rPr>
          <w:sz w:val="28"/>
        </w:rPr>
        <w:t xml:space="preserve"> </w:t>
      </w:r>
      <w:r>
        <w:rPr>
          <w:sz w:val="28"/>
        </w:rPr>
        <w:t>быть</w:t>
      </w:r>
      <w:r w:rsidRPr="003600C2">
        <w:rPr>
          <w:sz w:val="28"/>
        </w:rPr>
        <w:t xml:space="preserve"> </w:t>
      </w:r>
      <w:r>
        <w:rPr>
          <w:sz w:val="28"/>
        </w:rPr>
        <w:t>представлены</w:t>
      </w:r>
      <w:r w:rsidRPr="003600C2">
        <w:rPr>
          <w:sz w:val="28"/>
        </w:rPr>
        <w:t xml:space="preserve"> </w:t>
      </w:r>
      <w:r>
        <w:rPr>
          <w:sz w:val="28"/>
        </w:rPr>
        <w:t>в</w:t>
      </w:r>
      <w:r w:rsidRPr="003600C2">
        <w:rPr>
          <w:sz w:val="28"/>
        </w:rPr>
        <w:t xml:space="preserve"> </w:t>
      </w:r>
      <w:r>
        <w:rPr>
          <w:sz w:val="28"/>
        </w:rPr>
        <w:t>одном</w:t>
      </w:r>
      <w:r w:rsidRPr="003600C2">
        <w:rPr>
          <w:sz w:val="28"/>
        </w:rPr>
        <w:t xml:space="preserve"> </w:t>
      </w:r>
      <w:r>
        <w:rPr>
          <w:sz w:val="28"/>
        </w:rPr>
        <w:t>из</w:t>
      </w:r>
      <w:r w:rsidRPr="003600C2">
        <w:rPr>
          <w:sz w:val="28"/>
        </w:rPr>
        <w:t xml:space="preserve"> </w:t>
      </w:r>
      <w:r>
        <w:rPr>
          <w:sz w:val="28"/>
        </w:rPr>
        <w:t>двух возможных</w:t>
      </w:r>
      <w:r w:rsidRPr="003600C2">
        <w:rPr>
          <w:sz w:val="28"/>
        </w:rPr>
        <w:t xml:space="preserve"> </w:t>
      </w:r>
      <w:r>
        <w:rPr>
          <w:sz w:val="28"/>
        </w:rPr>
        <w:t>вариантов:</w:t>
      </w:r>
    </w:p>
    <w:p w14:paraId="627EC52C" w14:textId="77777777" w:rsidR="0058084A" w:rsidRDefault="0058084A" w:rsidP="00297E08">
      <w:pPr>
        <w:pStyle w:val="a9"/>
        <w:widowControl/>
        <w:numPr>
          <w:ilvl w:val="1"/>
          <w:numId w:val="2"/>
        </w:numPr>
        <w:tabs>
          <w:tab w:val="left" w:pos="1271"/>
          <w:tab w:val="left" w:pos="1482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XML-документ,</w:t>
      </w:r>
      <w:r w:rsidRPr="0058084A">
        <w:rPr>
          <w:sz w:val="28"/>
        </w:rPr>
        <w:t xml:space="preserve"> </w:t>
      </w:r>
      <w:r>
        <w:rPr>
          <w:sz w:val="28"/>
        </w:rPr>
        <w:t>сформированный</w:t>
      </w:r>
      <w:r w:rsidRPr="0058084A">
        <w:rPr>
          <w:sz w:val="28"/>
        </w:rPr>
        <w:t xml:space="preserve"> </w:t>
      </w:r>
      <w:r>
        <w:rPr>
          <w:sz w:val="28"/>
        </w:rPr>
        <w:t>в</w:t>
      </w:r>
      <w:r w:rsidRPr="0058084A">
        <w:rPr>
          <w:sz w:val="28"/>
        </w:rPr>
        <w:t xml:space="preserve"> </w:t>
      </w:r>
      <w:r>
        <w:rPr>
          <w:sz w:val="28"/>
        </w:rPr>
        <w:t>соответствии</w:t>
      </w:r>
      <w:r w:rsidRPr="0058084A">
        <w:rPr>
          <w:sz w:val="28"/>
        </w:rPr>
        <w:t xml:space="preserve"> </w:t>
      </w:r>
      <w:r>
        <w:rPr>
          <w:sz w:val="28"/>
        </w:rPr>
        <w:t>с</w:t>
      </w:r>
      <w:r w:rsidRPr="0058084A">
        <w:rPr>
          <w:sz w:val="28"/>
        </w:rPr>
        <w:t xml:space="preserve"> </w:t>
      </w:r>
      <w:r>
        <w:rPr>
          <w:sz w:val="28"/>
        </w:rPr>
        <w:t>Альбомом</w:t>
      </w:r>
      <w:r w:rsidRPr="0058084A">
        <w:rPr>
          <w:sz w:val="28"/>
        </w:rPr>
        <w:t xml:space="preserve"> </w:t>
      </w:r>
      <w:r>
        <w:rPr>
          <w:sz w:val="28"/>
        </w:rPr>
        <w:t>форматов</w:t>
      </w:r>
      <w:r w:rsidRPr="0058084A">
        <w:rPr>
          <w:sz w:val="28"/>
        </w:rPr>
        <w:t xml:space="preserve"> </w:t>
      </w:r>
      <w:r>
        <w:rPr>
          <w:sz w:val="28"/>
        </w:rPr>
        <w:t>СФР,</w:t>
      </w:r>
      <w:r w:rsidRPr="0058084A">
        <w:rPr>
          <w:sz w:val="28"/>
        </w:rPr>
        <w:t xml:space="preserve"> </w:t>
      </w:r>
      <w:r>
        <w:rPr>
          <w:sz w:val="28"/>
        </w:rPr>
        <w:t>подписанный</w:t>
      </w:r>
      <w:r w:rsidRPr="0058084A">
        <w:rPr>
          <w:sz w:val="28"/>
        </w:rPr>
        <w:t xml:space="preserve"> </w:t>
      </w:r>
      <w:r>
        <w:rPr>
          <w:sz w:val="28"/>
        </w:rPr>
        <w:t>электронной</w:t>
      </w:r>
      <w:r w:rsidRPr="0058084A">
        <w:rPr>
          <w:sz w:val="28"/>
        </w:rPr>
        <w:t xml:space="preserve"> </w:t>
      </w:r>
      <w:r>
        <w:rPr>
          <w:sz w:val="28"/>
        </w:rPr>
        <w:t>подписью</w:t>
      </w:r>
      <w:r w:rsidRPr="0058084A">
        <w:rPr>
          <w:sz w:val="28"/>
        </w:rPr>
        <w:t xml:space="preserve"> </w:t>
      </w:r>
      <w:r>
        <w:rPr>
          <w:sz w:val="28"/>
        </w:rPr>
        <w:t>организации,</w:t>
      </w:r>
      <w:r w:rsidRPr="0058084A">
        <w:rPr>
          <w:sz w:val="28"/>
        </w:rPr>
        <w:t xml:space="preserve"> </w:t>
      </w:r>
      <w:r>
        <w:rPr>
          <w:sz w:val="28"/>
        </w:rPr>
        <w:t>сформировавшей</w:t>
      </w:r>
      <w:r w:rsidRPr="0058084A">
        <w:rPr>
          <w:sz w:val="28"/>
        </w:rPr>
        <w:t xml:space="preserve"> </w:t>
      </w:r>
      <w:r>
        <w:rPr>
          <w:sz w:val="28"/>
        </w:rPr>
        <w:t>документ,</w:t>
      </w:r>
      <w:r w:rsidRPr="0058084A">
        <w:rPr>
          <w:sz w:val="28"/>
        </w:rPr>
        <w:t xml:space="preserve"> </w:t>
      </w:r>
      <w:r>
        <w:rPr>
          <w:sz w:val="28"/>
        </w:rPr>
        <w:t>с</w:t>
      </w:r>
      <w:r w:rsidRPr="0058084A">
        <w:rPr>
          <w:sz w:val="28"/>
        </w:rPr>
        <w:t xml:space="preserve"> </w:t>
      </w:r>
      <w:r>
        <w:rPr>
          <w:sz w:val="28"/>
        </w:rPr>
        <w:t>использованием</w:t>
      </w:r>
      <w:r w:rsidRPr="0058084A">
        <w:rPr>
          <w:sz w:val="28"/>
        </w:rPr>
        <w:t xml:space="preserve"> </w:t>
      </w:r>
      <w:r>
        <w:rPr>
          <w:sz w:val="28"/>
        </w:rPr>
        <w:t>технологии</w:t>
      </w:r>
      <w:r w:rsidRPr="0058084A">
        <w:rPr>
          <w:sz w:val="28"/>
        </w:rPr>
        <w:t xml:space="preserve"> </w:t>
      </w:r>
      <w:proofErr w:type="spellStart"/>
      <w:r>
        <w:rPr>
          <w:sz w:val="28"/>
        </w:rPr>
        <w:t>XMLDsig</w:t>
      </w:r>
      <w:proofErr w:type="spellEnd"/>
      <w:r>
        <w:rPr>
          <w:sz w:val="28"/>
        </w:rPr>
        <w:t>.</w:t>
      </w:r>
    </w:p>
    <w:p w14:paraId="345F08E5" w14:textId="77777777" w:rsidR="0058084A" w:rsidRPr="0058084A" w:rsidRDefault="0058084A" w:rsidP="00297E08">
      <w:pPr>
        <w:pStyle w:val="a9"/>
        <w:widowControl/>
        <w:numPr>
          <w:ilvl w:val="1"/>
          <w:numId w:val="2"/>
        </w:numPr>
        <w:tabs>
          <w:tab w:val="left" w:pos="1271"/>
          <w:tab w:val="left" w:pos="1482"/>
        </w:tabs>
        <w:spacing w:line="288" w:lineRule="auto"/>
        <w:ind w:left="0" w:firstLine="709"/>
        <w:rPr>
          <w:sz w:val="28"/>
        </w:rPr>
      </w:pPr>
      <w:r w:rsidRPr="0058084A">
        <w:rPr>
          <w:sz w:val="28"/>
        </w:rPr>
        <w:t>Электронный образ документа (.</w:t>
      </w:r>
      <w:proofErr w:type="spellStart"/>
      <w:r w:rsidRPr="0058084A">
        <w:rPr>
          <w:sz w:val="28"/>
        </w:rPr>
        <w:t>pdf</w:t>
      </w:r>
      <w:proofErr w:type="spellEnd"/>
      <w:r w:rsidRPr="0058084A">
        <w:rPr>
          <w:sz w:val="28"/>
        </w:rPr>
        <w:t>, .</w:t>
      </w:r>
      <w:proofErr w:type="spellStart"/>
      <w:r w:rsidRPr="0058084A">
        <w:rPr>
          <w:sz w:val="28"/>
        </w:rPr>
        <w:t>jpg</w:t>
      </w:r>
      <w:proofErr w:type="spellEnd"/>
      <w:r w:rsidRPr="0058084A">
        <w:rPr>
          <w:sz w:val="28"/>
        </w:rPr>
        <w:t xml:space="preserve"> и т. п.), подписанный, если это предусмотрено, открепленной ЭП организации, предоставившей документ.</w:t>
      </w:r>
      <w:r>
        <w:rPr>
          <w:sz w:val="28"/>
        </w:rPr>
        <w:t xml:space="preserve"> </w:t>
      </w:r>
      <w:proofErr w:type="gramStart"/>
      <w:r w:rsidRPr="0058084A">
        <w:rPr>
          <w:sz w:val="28"/>
        </w:rPr>
        <w:t>Открепленная</w:t>
      </w:r>
      <w:proofErr w:type="gramEnd"/>
      <w:r w:rsidRPr="0058084A">
        <w:rPr>
          <w:sz w:val="28"/>
        </w:rPr>
        <w:t xml:space="preserve"> ЭП в этом случае включается в состав документа в виде отдельного файла, который не шифруется и имеет расширение «.</w:t>
      </w:r>
      <w:proofErr w:type="spellStart"/>
      <w:r w:rsidRPr="0058084A">
        <w:rPr>
          <w:sz w:val="28"/>
        </w:rPr>
        <w:t>sig</w:t>
      </w:r>
      <w:proofErr w:type="spellEnd"/>
      <w:r w:rsidRPr="0058084A">
        <w:rPr>
          <w:sz w:val="28"/>
        </w:rPr>
        <w:t>».</w:t>
      </w:r>
    </w:p>
    <w:p w14:paraId="3CE4FFD9" w14:textId="77777777" w:rsidR="0058084A" w:rsidRDefault="0058084A" w:rsidP="00297E08">
      <w:pPr>
        <w:pStyle w:val="a9"/>
        <w:widowControl/>
        <w:numPr>
          <w:ilvl w:val="0"/>
          <w:numId w:val="2"/>
        </w:numPr>
        <w:tabs>
          <w:tab w:val="left" w:pos="1271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Должны</w:t>
      </w:r>
      <w:r w:rsidRPr="0058084A">
        <w:rPr>
          <w:sz w:val="28"/>
        </w:rPr>
        <w:t xml:space="preserve"> </w:t>
      </w:r>
      <w:r>
        <w:rPr>
          <w:sz w:val="28"/>
        </w:rPr>
        <w:t>быть</w:t>
      </w:r>
      <w:r w:rsidRPr="0058084A">
        <w:rPr>
          <w:sz w:val="28"/>
        </w:rPr>
        <w:t xml:space="preserve"> </w:t>
      </w:r>
      <w:r>
        <w:rPr>
          <w:sz w:val="28"/>
        </w:rPr>
        <w:t>соблюдены</w:t>
      </w:r>
      <w:r w:rsidRPr="0058084A">
        <w:rPr>
          <w:sz w:val="28"/>
        </w:rPr>
        <w:t xml:space="preserve"> </w:t>
      </w:r>
      <w:r>
        <w:rPr>
          <w:sz w:val="28"/>
        </w:rPr>
        <w:t>следующие</w:t>
      </w:r>
      <w:r w:rsidRPr="0058084A">
        <w:rPr>
          <w:sz w:val="28"/>
        </w:rPr>
        <w:t xml:space="preserve"> </w:t>
      </w:r>
      <w:r>
        <w:rPr>
          <w:sz w:val="28"/>
        </w:rPr>
        <w:t>дополнительные</w:t>
      </w:r>
      <w:r w:rsidRPr="0058084A">
        <w:rPr>
          <w:sz w:val="28"/>
        </w:rPr>
        <w:t xml:space="preserve"> </w:t>
      </w:r>
      <w:r>
        <w:rPr>
          <w:sz w:val="28"/>
        </w:rPr>
        <w:t>правила</w:t>
      </w:r>
      <w:r w:rsidRPr="0058084A">
        <w:rPr>
          <w:sz w:val="28"/>
        </w:rPr>
        <w:t xml:space="preserve"> </w:t>
      </w:r>
      <w:r>
        <w:rPr>
          <w:sz w:val="28"/>
        </w:rPr>
        <w:t>формирования</w:t>
      </w:r>
      <w:r w:rsidRPr="0058084A">
        <w:rPr>
          <w:sz w:val="28"/>
        </w:rPr>
        <w:t xml:space="preserve"> </w:t>
      </w:r>
      <w:r>
        <w:rPr>
          <w:sz w:val="28"/>
        </w:rPr>
        <w:t>Описи содержания пакета:</w:t>
      </w:r>
    </w:p>
    <w:p w14:paraId="38380CB0" w14:textId="77777777" w:rsidR="0058084A" w:rsidRDefault="0058084A" w:rsidP="00297E08">
      <w:pPr>
        <w:pStyle w:val="a9"/>
        <w:widowControl/>
        <w:numPr>
          <w:ilvl w:val="1"/>
          <w:numId w:val="2"/>
        </w:numPr>
        <w:tabs>
          <w:tab w:val="left" w:pos="1271"/>
          <w:tab w:val="left" w:pos="1482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Имя файла Описи содержания пакета должно быть сформировано в</w:t>
      </w:r>
      <w:r w:rsidRPr="0058084A">
        <w:rPr>
          <w:sz w:val="28"/>
        </w:rPr>
        <w:t xml:space="preserve"> </w:t>
      </w:r>
      <w:r>
        <w:rPr>
          <w:sz w:val="28"/>
        </w:rPr>
        <w:t xml:space="preserve">соответствии с правилами Альбома форматов СФР. В случае </w:t>
      </w:r>
      <w:r>
        <w:rPr>
          <w:sz w:val="28"/>
        </w:rPr>
        <w:lastRenderedPageBreak/>
        <w:t>несоответствия</w:t>
      </w:r>
      <w:r w:rsidRPr="0058084A">
        <w:rPr>
          <w:sz w:val="28"/>
        </w:rPr>
        <w:t xml:space="preserve"> </w:t>
      </w:r>
      <w:r>
        <w:rPr>
          <w:sz w:val="28"/>
        </w:rPr>
        <w:t>имени</w:t>
      </w:r>
      <w:r w:rsidRPr="0058084A">
        <w:rPr>
          <w:sz w:val="28"/>
        </w:rPr>
        <w:t xml:space="preserve"> </w:t>
      </w:r>
      <w:r>
        <w:rPr>
          <w:sz w:val="28"/>
        </w:rPr>
        <w:t>файла</w:t>
      </w:r>
      <w:r w:rsidRPr="0058084A">
        <w:rPr>
          <w:sz w:val="28"/>
        </w:rPr>
        <w:t xml:space="preserve"> </w:t>
      </w:r>
      <w:r>
        <w:rPr>
          <w:sz w:val="28"/>
        </w:rPr>
        <w:t>Описи</w:t>
      </w:r>
      <w:r w:rsidRPr="0058084A">
        <w:rPr>
          <w:sz w:val="28"/>
        </w:rPr>
        <w:t xml:space="preserve"> </w:t>
      </w:r>
      <w:r>
        <w:rPr>
          <w:sz w:val="28"/>
        </w:rPr>
        <w:t>этим</w:t>
      </w:r>
      <w:r w:rsidRPr="0058084A">
        <w:rPr>
          <w:sz w:val="28"/>
        </w:rPr>
        <w:t xml:space="preserve"> </w:t>
      </w:r>
      <w:r>
        <w:rPr>
          <w:sz w:val="28"/>
        </w:rPr>
        <w:t>правилам</w:t>
      </w:r>
      <w:r w:rsidRPr="0058084A">
        <w:rPr>
          <w:sz w:val="28"/>
        </w:rPr>
        <w:t xml:space="preserve"> </w:t>
      </w:r>
      <w:r>
        <w:rPr>
          <w:sz w:val="28"/>
        </w:rPr>
        <w:t>или</w:t>
      </w:r>
      <w:r w:rsidRPr="0058084A">
        <w:rPr>
          <w:sz w:val="28"/>
        </w:rPr>
        <w:t xml:space="preserve"> </w:t>
      </w:r>
      <w:r>
        <w:rPr>
          <w:sz w:val="28"/>
        </w:rPr>
        <w:t>отсутствия</w:t>
      </w:r>
      <w:r w:rsidRPr="0058084A">
        <w:rPr>
          <w:sz w:val="28"/>
        </w:rPr>
        <w:t xml:space="preserve"> </w:t>
      </w:r>
      <w:r>
        <w:rPr>
          <w:sz w:val="28"/>
        </w:rPr>
        <w:t>файла</w:t>
      </w:r>
      <w:r w:rsidRPr="0058084A">
        <w:rPr>
          <w:sz w:val="28"/>
        </w:rPr>
        <w:t xml:space="preserve"> </w:t>
      </w:r>
      <w:r>
        <w:rPr>
          <w:sz w:val="28"/>
        </w:rPr>
        <w:t>Описи</w:t>
      </w:r>
      <w:r w:rsidRPr="0058084A">
        <w:rPr>
          <w:sz w:val="28"/>
        </w:rPr>
        <w:t xml:space="preserve"> </w:t>
      </w:r>
      <w:r>
        <w:rPr>
          <w:sz w:val="28"/>
        </w:rPr>
        <w:t>–</w:t>
      </w:r>
      <w:r w:rsidRPr="0058084A">
        <w:rPr>
          <w:sz w:val="28"/>
        </w:rPr>
        <w:t xml:space="preserve"> </w:t>
      </w:r>
      <w:r>
        <w:rPr>
          <w:sz w:val="28"/>
        </w:rPr>
        <w:t>пакет</w:t>
      </w:r>
      <w:r w:rsidRPr="0058084A">
        <w:rPr>
          <w:sz w:val="28"/>
        </w:rPr>
        <w:t xml:space="preserve"> </w:t>
      </w:r>
      <w:r>
        <w:rPr>
          <w:sz w:val="28"/>
        </w:rPr>
        <w:t>отвергается.</w:t>
      </w:r>
    </w:p>
    <w:p w14:paraId="594B8225" w14:textId="77777777" w:rsidR="0058084A" w:rsidRDefault="0058084A" w:rsidP="00297E08">
      <w:pPr>
        <w:pStyle w:val="a9"/>
        <w:widowControl/>
        <w:numPr>
          <w:ilvl w:val="1"/>
          <w:numId w:val="2"/>
        </w:numPr>
        <w:tabs>
          <w:tab w:val="left" w:pos="1271"/>
          <w:tab w:val="left" w:pos="1482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В</w:t>
      </w:r>
      <w:r w:rsidRPr="0058084A">
        <w:rPr>
          <w:sz w:val="28"/>
        </w:rPr>
        <w:t xml:space="preserve"> </w:t>
      </w:r>
      <w:r>
        <w:rPr>
          <w:sz w:val="28"/>
        </w:rPr>
        <w:t>случае</w:t>
      </w:r>
      <w:r w:rsidRPr="0058084A">
        <w:rPr>
          <w:sz w:val="28"/>
        </w:rPr>
        <w:t xml:space="preserve"> </w:t>
      </w:r>
      <w:r>
        <w:rPr>
          <w:sz w:val="28"/>
        </w:rPr>
        <w:t>передачи</w:t>
      </w:r>
      <w:r w:rsidRPr="0058084A">
        <w:rPr>
          <w:sz w:val="28"/>
        </w:rPr>
        <w:t xml:space="preserve"> </w:t>
      </w:r>
      <w:r>
        <w:rPr>
          <w:sz w:val="28"/>
        </w:rPr>
        <w:t>пакета</w:t>
      </w:r>
      <w:r w:rsidRPr="0058084A">
        <w:rPr>
          <w:sz w:val="28"/>
        </w:rPr>
        <w:t xml:space="preserve"> </w:t>
      </w:r>
      <w:r>
        <w:rPr>
          <w:sz w:val="28"/>
        </w:rPr>
        <w:t>в</w:t>
      </w:r>
      <w:r w:rsidRPr="0058084A">
        <w:rPr>
          <w:sz w:val="28"/>
        </w:rPr>
        <w:t xml:space="preserve"> </w:t>
      </w:r>
      <w:r>
        <w:rPr>
          <w:sz w:val="28"/>
        </w:rPr>
        <w:t>сторону</w:t>
      </w:r>
      <w:r w:rsidRPr="0058084A">
        <w:rPr>
          <w:sz w:val="28"/>
        </w:rPr>
        <w:t xml:space="preserve"> </w:t>
      </w:r>
      <w:r>
        <w:rPr>
          <w:sz w:val="28"/>
        </w:rPr>
        <w:t>СФР</w:t>
      </w:r>
      <w:r w:rsidRPr="0058084A">
        <w:rPr>
          <w:sz w:val="28"/>
        </w:rPr>
        <w:t xml:space="preserve"> </w:t>
      </w:r>
      <w:r>
        <w:rPr>
          <w:sz w:val="28"/>
        </w:rPr>
        <w:t>в</w:t>
      </w:r>
      <w:r w:rsidRPr="0058084A">
        <w:rPr>
          <w:sz w:val="28"/>
        </w:rPr>
        <w:t xml:space="preserve"> </w:t>
      </w:r>
      <w:r>
        <w:rPr>
          <w:sz w:val="28"/>
        </w:rPr>
        <w:t>Описи</w:t>
      </w:r>
      <w:r w:rsidRPr="0058084A">
        <w:rPr>
          <w:sz w:val="28"/>
        </w:rPr>
        <w:t xml:space="preserve"> </w:t>
      </w:r>
      <w:r>
        <w:rPr>
          <w:sz w:val="28"/>
        </w:rPr>
        <w:t>содержания</w:t>
      </w:r>
      <w:r w:rsidRPr="0058084A">
        <w:rPr>
          <w:sz w:val="28"/>
        </w:rPr>
        <w:t xml:space="preserve"> </w:t>
      </w:r>
      <w:r>
        <w:rPr>
          <w:sz w:val="28"/>
        </w:rPr>
        <w:t>пакета</w:t>
      </w:r>
      <w:r w:rsidRPr="0058084A">
        <w:rPr>
          <w:sz w:val="28"/>
        </w:rPr>
        <w:t xml:space="preserve"> </w:t>
      </w:r>
      <w:r>
        <w:rPr>
          <w:sz w:val="28"/>
        </w:rPr>
        <w:t>должны</w:t>
      </w:r>
      <w:r w:rsidRPr="0058084A">
        <w:rPr>
          <w:sz w:val="28"/>
        </w:rPr>
        <w:t xml:space="preserve"> </w:t>
      </w:r>
      <w:r>
        <w:rPr>
          <w:sz w:val="28"/>
        </w:rPr>
        <w:t>быть</w:t>
      </w:r>
      <w:r w:rsidRPr="0058084A">
        <w:rPr>
          <w:sz w:val="28"/>
        </w:rPr>
        <w:t xml:space="preserve"> </w:t>
      </w:r>
      <w:r>
        <w:rPr>
          <w:sz w:val="28"/>
        </w:rPr>
        <w:t>обязательно заполнены данные</w:t>
      </w:r>
      <w:r w:rsidRPr="0058084A">
        <w:rPr>
          <w:sz w:val="28"/>
        </w:rPr>
        <w:t xml:space="preserve"> </w:t>
      </w:r>
      <w:r>
        <w:rPr>
          <w:sz w:val="28"/>
        </w:rPr>
        <w:t>блока</w:t>
      </w:r>
      <w:r w:rsidRPr="0058084A">
        <w:rPr>
          <w:sz w:val="28"/>
        </w:rPr>
        <w:t xml:space="preserve"> </w:t>
      </w:r>
      <w:r>
        <w:rPr>
          <w:sz w:val="28"/>
        </w:rPr>
        <w:t>Страхователь</w:t>
      </w:r>
      <w:r>
        <w:rPr>
          <w:rStyle w:val="ac"/>
          <w:sz w:val="28"/>
        </w:rPr>
        <w:footnoteReference w:id="1"/>
      </w:r>
      <w:r>
        <w:rPr>
          <w:sz w:val="28"/>
        </w:rPr>
        <w:t>.</w:t>
      </w:r>
    </w:p>
    <w:p w14:paraId="40CCA6D9" w14:textId="4E77B8F4" w:rsidR="00D0676C" w:rsidRDefault="0058084A" w:rsidP="00297E08">
      <w:pPr>
        <w:pStyle w:val="a9"/>
        <w:widowControl/>
        <w:numPr>
          <w:ilvl w:val="1"/>
          <w:numId w:val="2"/>
        </w:numPr>
        <w:tabs>
          <w:tab w:val="left" w:pos="1271"/>
          <w:tab w:val="left" w:pos="1482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Все документы, помещенные в пакет, должны быть представлены в</w:t>
      </w:r>
      <w:r w:rsidRPr="0058084A">
        <w:rPr>
          <w:sz w:val="28"/>
        </w:rPr>
        <w:t xml:space="preserve"> </w:t>
      </w:r>
      <w:r>
        <w:rPr>
          <w:sz w:val="28"/>
        </w:rPr>
        <w:t>структурированной</w:t>
      </w:r>
      <w:r w:rsidRPr="0058084A">
        <w:rPr>
          <w:sz w:val="28"/>
        </w:rPr>
        <w:t xml:space="preserve"> </w:t>
      </w:r>
      <w:r>
        <w:rPr>
          <w:sz w:val="28"/>
        </w:rPr>
        <w:t>описи</w:t>
      </w:r>
      <w:r w:rsidRPr="0058084A">
        <w:rPr>
          <w:sz w:val="28"/>
        </w:rPr>
        <w:t xml:space="preserve"> </w:t>
      </w:r>
      <w:r>
        <w:rPr>
          <w:sz w:val="28"/>
        </w:rPr>
        <w:t>пакета.</w:t>
      </w:r>
      <w:r w:rsidRPr="0058084A">
        <w:rPr>
          <w:sz w:val="28"/>
        </w:rPr>
        <w:t xml:space="preserve"> </w:t>
      </w:r>
      <w:r>
        <w:rPr>
          <w:sz w:val="28"/>
        </w:rPr>
        <w:t>Если</w:t>
      </w:r>
      <w:r w:rsidRPr="0058084A">
        <w:rPr>
          <w:sz w:val="28"/>
        </w:rPr>
        <w:t xml:space="preserve"> </w:t>
      </w:r>
      <w:r>
        <w:rPr>
          <w:sz w:val="28"/>
        </w:rPr>
        <w:t>в</w:t>
      </w:r>
      <w:r w:rsidRPr="0058084A">
        <w:rPr>
          <w:sz w:val="28"/>
        </w:rPr>
        <w:t xml:space="preserve"> </w:t>
      </w:r>
      <w:r>
        <w:rPr>
          <w:sz w:val="28"/>
        </w:rPr>
        <w:t>пакет</w:t>
      </w:r>
      <w:r w:rsidRPr="0058084A">
        <w:rPr>
          <w:sz w:val="28"/>
        </w:rPr>
        <w:t xml:space="preserve"> </w:t>
      </w:r>
      <w:r>
        <w:rPr>
          <w:sz w:val="28"/>
        </w:rPr>
        <w:t>включаются</w:t>
      </w:r>
      <w:r w:rsidRPr="0058084A">
        <w:rPr>
          <w:sz w:val="28"/>
        </w:rPr>
        <w:t xml:space="preserve"> </w:t>
      </w:r>
      <w:r>
        <w:rPr>
          <w:sz w:val="28"/>
        </w:rPr>
        <w:t>документы,</w:t>
      </w:r>
      <w:r w:rsidRPr="0058084A">
        <w:rPr>
          <w:sz w:val="28"/>
        </w:rPr>
        <w:t xml:space="preserve"> </w:t>
      </w:r>
      <w:r>
        <w:rPr>
          <w:sz w:val="28"/>
        </w:rPr>
        <w:t>не</w:t>
      </w:r>
      <w:r w:rsidRPr="0058084A">
        <w:rPr>
          <w:sz w:val="28"/>
        </w:rPr>
        <w:t xml:space="preserve"> представленные в описи, пакет </w:t>
      </w:r>
      <w:r>
        <w:rPr>
          <w:sz w:val="28"/>
        </w:rPr>
        <w:t>отвергается.</w:t>
      </w:r>
      <w:r w:rsidRPr="0058084A">
        <w:rPr>
          <w:sz w:val="28"/>
        </w:rPr>
        <w:t xml:space="preserve"> </w:t>
      </w:r>
      <w:r>
        <w:rPr>
          <w:sz w:val="28"/>
        </w:rPr>
        <w:t>Если</w:t>
      </w:r>
      <w:r w:rsidRPr="0058084A">
        <w:rPr>
          <w:sz w:val="28"/>
        </w:rPr>
        <w:t xml:space="preserve"> </w:t>
      </w:r>
      <w:r>
        <w:rPr>
          <w:sz w:val="28"/>
        </w:rPr>
        <w:t>в</w:t>
      </w:r>
      <w:r w:rsidRPr="0058084A">
        <w:rPr>
          <w:sz w:val="28"/>
        </w:rPr>
        <w:t xml:space="preserve"> </w:t>
      </w:r>
      <w:r>
        <w:rPr>
          <w:sz w:val="28"/>
        </w:rPr>
        <w:t>описи</w:t>
      </w:r>
      <w:r w:rsidRPr="0058084A">
        <w:rPr>
          <w:sz w:val="28"/>
        </w:rPr>
        <w:t xml:space="preserve"> </w:t>
      </w:r>
      <w:r>
        <w:rPr>
          <w:sz w:val="28"/>
        </w:rPr>
        <w:t>содержатся</w:t>
      </w:r>
      <w:r w:rsidRPr="0058084A">
        <w:rPr>
          <w:sz w:val="28"/>
        </w:rPr>
        <w:t xml:space="preserve"> </w:t>
      </w:r>
      <w:r>
        <w:rPr>
          <w:sz w:val="28"/>
        </w:rPr>
        <w:t>документы,</w:t>
      </w:r>
      <w:r w:rsidRPr="0058084A">
        <w:rPr>
          <w:sz w:val="28"/>
        </w:rPr>
        <w:t xml:space="preserve"> </w:t>
      </w:r>
      <w:r>
        <w:rPr>
          <w:sz w:val="28"/>
        </w:rPr>
        <w:t>не</w:t>
      </w:r>
      <w:r w:rsidRPr="0058084A">
        <w:rPr>
          <w:sz w:val="28"/>
        </w:rPr>
        <w:t xml:space="preserve"> </w:t>
      </w:r>
      <w:r>
        <w:rPr>
          <w:sz w:val="28"/>
        </w:rPr>
        <w:t>представленные</w:t>
      </w:r>
      <w:r w:rsidRPr="0058084A">
        <w:rPr>
          <w:sz w:val="28"/>
        </w:rPr>
        <w:t xml:space="preserve"> </w:t>
      </w:r>
      <w:r>
        <w:rPr>
          <w:sz w:val="28"/>
        </w:rPr>
        <w:t>в</w:t>
      </w:r>
      <w:r w:rsidRPr="0058084A">
        <w:rPr>
          <w:sz w:val="28"/>
        </w:rPr>
        <w:t xml:space="preserve"> </w:t>
      </w:r>
      <w:r>
        <w:rPr>
          <w:sz w:val="28"/>
        </w:rPr>
        <w:t>виде файлов</w:t>
      </w:r>
      <w:r w:rsidRPr="0058084A">
        <w:rPr>
          <w:sz w:val="28"/>
        </w:rPr>
        <w:t xml:space="preserve"> </w:t>
      </w:r>
      <w:r>
        <w:rPr>
          <w:sz w:val="28"/>
        </w:rPr>
        <w:t>пакета,</w:t>
      </w:r>
      <w:r w:rsidRPr="0058084A">
        <w:rPr>
          <w:sz w:val="28"/>
        </w:rPr>
        <w:t xml:space="preserve"> </w:t>
      </w:r>
      <w:r>
        <w:rPr>
          <w:sz w:val="28"/>
        </w:rPr>
        <w:t>пакет</w:t>
      </w:r>
      <w:r w:rsidRPr="0058084A">
        <w:rPr>
          <w:sz w:val="28"/>
        </w:rPr>
        <w:t xml:space="preserve"> </w:t>
      </w:r>
      <w:r>
        <w:rPr>
          <w:sz w:val="28"/>
        </w:rPr>
        <w:t>отвергается.</w:t>
      </w:r>
    </w:p>
    <w:p w14:paraId="61FF46AD" w14:textId="7573F515" w:rsidR="00A028D8" w:rsidRDefault="00A028D8" w:rsidP="00297E08">
      <w:pPr>
        <w:pStyle w:val="a9"/>
        <w:widowControl/>
        <w:numPr>
          <w:ilvl w:val="0"/>
          <w:numId w:val="2"/>
        </w:numPr>
        <w:tabs>
          <w:tab w:val="left" w:pos="1271"/>
        </w:tabs>
        <w:spacing w:line="288" w:lineRule="auto"/>
        <w:ind w:left="0" w:firstLine="709"/>
        <w:rPr>
          <w:sz w:val="28"/>
        </w:rPr>
      </w:pPr>
      <w:r w:rsidRPr="00A028D8">
        <w:rPr>
          <w:sz w:val="28"/>
        </w:rPr>
        <w:t xml:space="preserve">Документ пакета должен быть подписан </w:t>
      </w:r>
      <w:r>
        <w:rPr>
          <w:sz w:val="28"/>
        </w:rPr>
        <w:t>ЭП</w:t>
      </w:r>
      <w:r w:rsidRPr="00A028D8">
        <w:rPr>
          <w:sz w:val="28"/>
        </w:rPr>
        <w:t xml:space="preserve">. В блоке </w:t>
      </w:r>
      <w:r>
        <w:rPr>
          <w:sz w:val="28"/>
        </w:rPr>
        <w:t>ЭП</w:t>
      </w:r>
      <w:r w:rsidRPr="00A028D8">
        <w:rPr>
          <w:sz w:val="28"/>
        </w:rPr>
        <w:t xml:space="preserve"> может быть встроен блок </w:t>
      </w:r>
      <w:r>
        <w:rPr>
          <w:sz w:val="28"/>
        </w:rPr>
        <w:t>м</w:t>
      </w:r>
      <w:r w:rsidRPr="00A028D8">
        <w:rPr>
          <w:sz w:val="28"/>
        </w:rPr>
        <w:t>ашиночитаем</w:t>
      </w:r>
      <w:r>
        <w:rPr>
          <w:sz w:val="28"/>
        </w:rPr>
        <w:t>ой</w:t>
      </w:r>
      <w:r w:rsidRPr="00A028D8">
        <w:rPr>
          <w:sz w:val="28"/>
        </w:rPr>
        <w:t xml:space="preserve"> доверенности (далее </w:t>
      </w:r>
      <w:r>
        <w:rPr>
          <w:sz w:val="28"/>
        </w:rPr>
        <w:t xml:space="preserve">– </w:t>
      </w:r>
      <w:r w:rsidRPr="00A028D8">
        <w:rPr>
          <w:sz w:val="28"/>
        </w:rPr>
        <w:t xml:space="preserve">МЧД). Правила встраивания блока МЧД описаны в </w:t>
      </w:r>
      <w:r>
        <w:rPr>
          <w:sz w:val="28"/>
        </w:rPr>
        <w:t>разделе</w:t>
      </w:r>
      <w:r w:rsidRPr="00A028D8">
        <w:rPr>
          <w:sz w:val="28"/>
        </w:rPr>
        <w:t xml:space="preserve"> «V Машиночитаемая доверенность».</w:t>
      </w:r>
    </w:p>
    <w:p w14:paraId="0629B1C5" w14:textId="77777777" w:rsidR="0058084A" w:rsidRPr="00BA5442" w:rsidRDefault="0058084A" w:rsidP="0058084A">
      <w:pPr>
        <w:pStyle w:val="2"/>
        <w:pageBreakBefore/>
        <w:spacing w:before="0" w:after="240"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BA5442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IV Сервисы интерфейса</w:t>
      </w:r>
    </w:p>
    <w:p w14:paraId="08958B5E" w14:textId="77777777" w:rsidR="0058084A" w:rsidRDefault="0058084A" w:rsidP="00297E08">
      <w:pPr>
        <w:pStyle w:val="a9"/>
        <w:widowControl/>
        <w:numPr>
          <w:ilvl w:val="0"/>
          <w:numId w:val="2"/>
        </w:numPr>
        <w:tabs>
          <w:tab w:val="left" w:pos="1276"/>
        </w:tabs>
        <w:spacing w:line="288" w:lineRule="auto"/>
        <w:ind w:left="0" w:firstLine="709"/>
        <w:rPr>
          <w:sz w:val="28"/>
        </w:rPr>
      </w:pPr>
      <w:bookmarkStart w:id="5" w:name="_bookmark4"/>
      <w:bookmarkEnd w:id="5"/>
      <w:r>
        <w:rPr>
          <w:sz w:val="28"/>
        </w:rPr>
        <w:t>Сервис</w:t>
      </w:r>
      <w:r w:rsidRPr="0058084A">
        <w:rPr>
          <w:sz w:val="28"/>
        </w:rPr>
        <w:t xml:space="preserve"> </w:t>
      </w:r>
      <w:r>
        <w:rPr>
          <w:sz w:val="28"/>
        </w:rPr>
        <w:t>авторизации.</w:t>
      </w:r>
    </w:p>
    <w:p w14:paraId="6C103C7C" w14:textId="77777777" w:rsidR="0058084A" w:rsidRPr="00041F87" w:rsidRDefault="0058084A" w:rsidP="00297E08">
      <w:pPr>
        <w:pStyle w:val="a9"/>
        <w:widowControl/>
        <w:numPr>
          <w:ilvl w:val="1"/>
          <w:numId w:val="2"/>
        </w:numPr>
        <w:tabs>
          <w:tab w:val="left" w:pos="1276"/>
          <w:tab w:val="left" w:pos="1482"/>
        </w:tabs>
        <w:spacing w:line="288" w:lineRule="auto"/>
        <w:ind w:left="0" w:firstLine="709"/>
        <w:rPr>
          <w:sz w:val="28"/>
          <w:lang w:val="en-US"/>
        </w:rPr>
      </w:pPr>
      <w:r w:rsidRPr="00041F87">
        <w:rPr>
          <w:sz w:val="28"/>
          <w:lang w:val="en-US"/>
        </w:rPr>
        <w:t>HTTP-</w:t>
      </w:r>
      <w:r>
        <w:rPr>
          <w:sz w:val="28"/>
        </w:rPr>
        <w:t>метод</w:t>
      </w:r>
      <w:r w:rsidRPr="00041F87">
        <w:rPr>
          <w:sz w:val="28"/>
          <w:lang w:val="en-US"/>
        </w:rPr>
        <w:t xml:space="preserve">: POST. URL </w:t>
      </w:r>
      <w:r>
        <w:rPr>
          <w:sz w:val="28"/>
        </w:rPr>
        <w:t>сервиса</w:t>
      </w:r>
      <w:r w:rsidRPr="00A028D8">
        <w:rPr>
          <w:sz w:val="28"/>
          <w:szCs w:val="28"/>
          <w:lang w:val="en-US"/>
        </w:rPr>
        <w:t>: /rest/auth</w:t>
      </w:r>
    </w:p>
    <w:p w14:paraId="45ED48BF" w14:textId="77777777" w:rsidR="0058084A" w:rsidRDefault="0058084A" w:rsidP="00297E08">
      <w:pPr>
        <w:pStyle w:val="a9"/>
        <w:widowControl/>
        <w:numPr>
          <w:ilvl w:val="1"/>
          <w:numId w:val="2"/>
        </w:numPr>
        <w:tabs>
          <w:tab w:val="left" w:pos="1276"/>
          <w:tab w:val="left" w:pos="1482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Параметры</w:t>
      </w:r>
      <w:r w:rsidRPr="0058084A">
        <w:rPr>
          <w:sz w:val="28"/>
        </w:rPr>
        <w:t xml:space="preserve"> </w:t>
      </w:r>
      <w:r>
        <w:rPr>
          <w:sz w:val="28"/>
        </w:rPr>
        <w:t>запроса: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1782"/>
        <w:gridCol w:w="7548"/>
      </w:tblGrid>
      <w:tr w:rsidR="0058084A" w:rsidRPr="00C15200" w14:paraId="09CE5A5D" w14:textId="77777777" w:rsidTr="00730BF1">
        <w:trPr>
          <w:trHeight w:val="303"/>
          <w:tblHeader/>
        </w:trPr>
        <w:tc>
          <w:tcPr>
            <w:tcW w:w="418" w:type="dxa"/>
            <w:shd w:val="clear" w:color="auto" w:fill="F2F2F2" w:themeFill="background1" w:themeFillShade="F2"/>
            <w:vAlign w:val="center"/>
          </w:tcPr>
          <w:p w14:paraId="3B0CB036" w14:textId="756AB010" w:rsidR="0058084A" w:rsidRPr="00C15200" w:rsidRDefault="0058084A" w:rsidP="00267F1A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 w:rsidRPr="00C15200">
              <w:rPr>
                <w:b/>
                <w:color w:val="252525"/>
                <w:sz w:val="24"/>
                <w:szCs w:val="24"/>
              </w:rPr>
              <w:t>№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70D0E5E0" w14:textId="3BF1875C" w:rsidR="0058084A" w:rsidRPr="00C15200" w:rsidRDefault="0058084A" w:rsidP="00C15200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 w:rsidRPr="00C15200">
              <w:rPr>
                <w:b/>
                <w:color w:val="252525"/>
                <w:sz w:val="24"/>
                <w:szCs w:val="24"/>
              </w:rPr>
              <w:t>Н</w:t>
            </w:r>
            <w:r w:rsidR="00C15200">
              <w:rPr>
                <w:b/>
                <w:color w:val="252525"/>
                <w:sz w:val="24"/>
                <w:szCs w:val="24"/>
              </w:rPr>
              <w:t>аименование</w:t>
            </w:r>
          </w:p>
        </w:tc>
        <w:tc>
          <w:tcPr>
            <w:tcW w:w="7548" w:type="dxa"/>
            <w:shd w:val="clear" w:color="auto" w:fill="F2F2F2" w:themeFill="background1" w:themeFillShade="F2"/>
            <w:vAlign w:val="center"/>
          </w:tcPr>
          <w:p w14:paraId="190FAF8C" w14:textId="1CF01ACD" w:rsidR="0058084A" w:rsidRPr="00C15200" w:rsidRDefault="00C15200" w:rsidP="00C15200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252525"/>
                <w:sz w:val="24"/>
                <w:szCs w:val="24"/>
              </w:rPr>
              <w:t>Значение</w:t>
            </w:r>
          </w:p>
        </w:tc>
      </w:tr>
      <w:tr w:rsidR="0058084A" w:rsidRPr="00C15200" w14:paraId="299A3D28" w14:textId="77777777" w:rsidTr="00730BF1">
        <w:trPr>
          <w:trHeight w:val="232"/>
        </w:trPr>
        <w:tc>
          <w:tcPr>
            <w:tcW w:w="418" w:type="dxa"/>
          </w:tcPr>
          <w:p w14:paraId="4C6D66B8" w14:textId="77777777" w:rsidR="0058084A" w:rsidRPr="00C15200" w:rsidRDefault="0058084A" w:rsidP="00C1520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1C0A7EE2" w14:textId="77777777" w:rsidR="0058084A" w:rsidRPr="00C15200" w:rsidRDefault="0058084A" w:rsidP="00C1520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C15200">
              <w:rPr>
                <w:sz w:val="24"/>
                <w:szCs w:val="24"/>
              </w:rPr>
              <w:t>client_id</w:t>
            </w:r>
            <w:proofErr w:type="spellEnd"/>
          </w:p>
        </w:tc>
        <w:tc>
          <w:tcPr>
            <w:tcW w:w="7548" w:type="dxa"/>
          </w:tcPr>
          <w:p w14:paraId="59B25601" w14:textId="77777777" w:rsidR="0058084A" w:rsidRPr="00C15200" w:rsidRDefault="0058084A" w:rsidP="00C1520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Идентификатор</w:t>
            </w:r>
            <w:r w:rsidRPr="00C15200">
              <w:rPr>
                <w:spacing w:val="-3"/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Оператора</w:t>
            </w:r>
            <w:r w:rsidRPr="00C15200">
              <w:rPr>
                <w:spacing w:val="-4"/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в</w:t>
            </w:r>
            <w:r w:rsidRPr="00C15200">
              <w:rPr>
                <w:spacing w:val="-4"/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соответствии</w:t>
            </w:r>
            <w:r w:rsidRPr="00C15200">
              <w:rPr>
                <w:spacing w:val="-4"/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с</w:t>
            </w:r>
            <w:r w:rsidRPr="00C15200">
              <w:rPr>
                <w:spacing w:val="-4"/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Реестром</w:t>
            </w:r>
            <w:r w:rsidRPr="00C15200">
              <w:rPr>
                <w:spacing w:val="-67"/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операторов</w:t>
            </w:r>
            <w:r w:rsidRPr="00C15200">
              <w:rPr>
                <w:spacing w:val="-3"/>
                <w:sz w:val="24"/>
                <w:szCs w:val="24"/>
              </w:rPr>
              <w:t xml:space="preserve"> С</w:t>
            </w:r>
            <w:r w:rsidRPr="00C15200">
              <w:rPr>
                <w:sz w:val="24"/>
                <w:szCs w:val="24"/>
              </w:rPr>
              <w:t>ЭДО в формате</w:t>
            </w:r>
            <w:r w:rsidRPr="00C15200">
              <w:rPr>
                <w:spacing w:val="-4"/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UUID</w:t>
            </w:r>
          </w:p>
        </w:tc>
      </w:tr>
      <w:tr w:rsidR="0058084A" w:rsidRPr="00C15200" w14:paraId="09FC3BFD" w14:textId="77777777" w:rsidTr="00730BF1">
        <w:tc>
          <w:tcPr>
            <w:tcW w:w="418" w:type="dxa"/>
          </w:tcPr>
          <w:p w14:paraId="1D28E460" w14:textId="77777777" w:rsidR="0058084A" w:rsidRPr="00C15200" w:rsidRDefault="0058084A" w:rsidP="00C1520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14:paraId="44CDFD3C" w14:textId="77777777" w:rsidR="0058084A" w:rsidRPr="00C15200" w:rsidRDefault="0058084A" w:rsidP="00C1520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C15200">
              <w:rPr>
                <w:sz w:val="24"/>
                <w:szCs w:val="24"/>
              </w:rPr>
              <w:t>request_id</w:t>
            </w:r>
            <w:proofErr w:type="spellEnd"/>
          </w:p>
        </w:tc>
        <w:tc>
          <w:tcPr>
            <w:tcW w:w="7548" w:type="dxa"/>
          </w:tcPr>
          <w:p w14:paraId="2D78AFC7" w14:textId="77777777" w:rsidR="0058084A" w:rsidRPr="00C15200" w:rsidRDefault="0058084A" w:rsidP="00C1520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Идентификатор</w:t>
            </w:r>
            <w:r w:rsidRPr="00C15200">
              <w:rPr>
                <w:spacing w:val="-2"/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запроса</w:t>
            </w:r>
            <w:r w:rsidRPr="00C15200">
              <w:rPr>
                <w:spacing w:val="-3"/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на</w:t>
            </w:r>
            <w:r w:rsidRPr="00C15200">
              <w:rPr>
                <w:spacing w:val="-2"/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авторизацию</w:t>
            </w:r>
            <w:r w:rsidRPr="00C15200">
              <w:rPr>
                <w:spacing w:val="-4"/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в</w:t>
            </w:r>
            <w:r w:rsidRPr="00C15200">
              <w:rPr>
                <w:spacing w:val="-4"/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формате</w:t>
            </w:r>
            <w:r w:rsidR="00754107" w:rsidRPr="00C15200">
              <w:rPr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UUID.</w:t>
            </w:r>
            <w:r w:rsidRPr="00C15200">
              <w:rPr>
                <w:spacing w:val="-3"/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Формируется</w:t>
            </w:r>
            <w:r w:rsidRPr="00C15200">
              <w:rPr>
                <w:spacing w:val="-4"/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на</w:t>
            </w:r>
            <w:r w:rsidRPr="00C15200">
              <w:rPr>
                <w:spacing w:val="-2"/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стороне отправителя</w:t>
            </w:r>
            <w:r w:rsidRPr="00C15200">
              <w:rPr>
                <w:spacing w:val="-3"/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запроса</w:t>
            </w:r>
          </w:p>
        </w:tc>
      </w:tr>
      <w:tr w:rsidR="0058084A" w:rsidRPr="00C15200" w14:paraId="0494656A" w14:textId="77777777" w:rsidTr="00730BF1">
        <w:tc>
          <w:tcPr>
            <w:tcW w:w="418" w:type="dxa"/>
          </w:tcPr>
          <w:p w14:paraId="2C961275" w14:textId="77777777" w:rsidR="0058084A" w:rsidRPr="00C15200" w:rsidRDefault="0058084A" w:rsidP="00C1520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14:paraId="144ED92A" w14:textId="77777777" w:rsidR="0058084A" w:rsidRPr="00C15200" w:rsidRDefault="0058084A" w:rsidP="00C1520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timestamp</w:t>
            </w:r>
          </w:p>
        </w:tc>
        <w:tc>
          <w:tcPr>
            <w:tcW w:w="7548" w:type="dxa"/>
          </w:tcPr>
          <w:p w14:paraId="2FEDDEC0" w14:textId="77777777" w:rsidR="0058084A" w:rsidRPr="00C15200" w:rsidRDefault="0058084A" w:rsidP="00C1520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gramStart"/>
            <w:r w:rsidRPr="00C15200">
              <w:rPr>
                <w:sz w:val="24"/>
                <w:szCs w:val="24"/>
              </w:rPr>
              <w:t>Время запроса по ISO 8601 в формате [</w:t>
            </w:r>
            <w:proofErr w:type="spellStart"/>
            <w:r w:rsidRPr="00C15200">
              <w:rPr>
                <w:sz w:val="24"/>
                <w:szCs w:val="24"/>
              </w:rPr>
              <w:t>yyyy</w:t>
            </w:r>
            <w:proofErr w:type="spellEnd"/>
            <w:r w:rsidRPr="00C15200">
              <w:rPr>
                <w:sz w:val="24"/>
                <w:szCs w:val="24"/>
              </w:rPr>
              <w:t>-MM-</w:t>
            </w:r>
            <w:r w:rsidRPr="00C1520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15200">
              <w:rPr>
                <w:sz w:val="24"/>
                <w:szCs w:val="24"/>
              </w:rPr>
              <w:t>ddTHH:mm:ssZ</w:t>
            </w:r>
            <w:proofErr w:type="spellEnd"/>
            <w:r w:rsidRPr="00C15200">
              <w:rPr>
                <w:sz w:val="24"/>
                <w:szCs w:val="24"/>
              </w:rPr>
              <w:t>]</w:t>
            </w:r>
            <w:r w:rsidRPr="00C15200">
              <w:rPr>
                <w:spacing w:val="-14"/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(например,</w:t>
            </w:r>
            <w:r w:rsidRPr="00C15200">
              <w:rPr>
                <w:spacing w:val="-11"/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2019-09-20T23:50:11+03:00</w:t>
            </w:r>
            <w:proofErr w:type="gramEnd"/>
          </w:p>
          <w:p w14:paraId="538731F5" w14:textId="77777777" w:rsidR="0058084A" w:rsidRPr="00C15200" w:rsidRDefault="0058084A" w:rsidP="00C1520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московское время или то же самое 2020-01-</w:t>
            </w:r>
            <w:r w:rsidRPr="00C15200">
              <w:rPr>
                <w:spacing w:val="1"/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25T20:50:11Z по Гринвичу), необходимое для</w:t>
            </w:r>
            <w:r w:rsidRPr="00C15200">
              <w:rPr>
                <w:spacing w:val="1"/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фиксации начала временного промежутка, в течение</w:t>
            </w:r>
            <w:r w:rsidRPr="00C15200">
              <w:rPr>
                <w:spacing w:val="-67"/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которого будет валиден запрос с данным</w:t>
            </w:r>
            <w:r w:rsidRPr="00C15200">
              <w:rPr>
                <w:spacing w:val="1"/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идентификатором</w:t>
            </w:r>
            <w:r w:rsidRPr="00C15200">
              <w:rPr>
                <w:spacing w:val="-1"/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(request_id)</w:t>
            </w:r>
          </w:p>
        </w:tc>
      </w:tr>
      <w:tr w:rsidR="0058084A" w:rsidRPr="00C15200" w14:paraId="13ABCC50" w14:textId="77777777" w:rsidTr="00730BF1">
        <w:tc>
          <w:tcPr>
            <w:tcW w:w="418" w:type="dxa"/>
          </w:tcPr>
          <w:p w14:paraId="4C034C14" w14:textId="77777777" w:rsidR="0058084A" w:rsidRPr="00C15200" w:rsidRDefault="0058084A" w:rsidP="00C1520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14:paraId="358A7A6D" w14:textId="77777777" w:rsidR="0058084A" w:rsidRPr="00C15200" w:rsidRDefault="0058084A" w:rsidP="00C1520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secret</w:t>
            </w:r>
          </w:p>
        </w:tc>
        <w:tc>
          <w:tcPr>
            <w:tcW w:w="7548" w:type="dxa"/>
          </w:tcPr>
          <w:p w14:paraId="1C87754D" w14:textId="77777777" w:rsidR="0058084A" w:rsidRPr="00C15200" w:rsidRDefault="0058084A" w:rsidP="00C1520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Подпись запроса в формате PKCS#7 в кодировке</w:t>
            </w:r>
            <w:r w:rsidRPr="00C15200">
              <w:rPr>
                <w:spacing w:val="1"/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base64. Формируется на основе параметров запроса</w:t>
            </w:r>
            <w:r w:rsidRPr="00C15200">
              <w:rPr>
                <w:spacing w:val="1"/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client_id, request_id, timestamp, разделенных</w:t>
            </w:r>
            <w:r w:rsidRPr="00C15200">
              <w:rPr>
                <w:spacing w:val="1"/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двоеточием. Для электронной подписи должен быть</w:t>
            </w:r>
            <w:r w:rsidRPr="00C15200">
              <w:rPr>
                <w:spacing w:val="-67"/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использован</w:t>
            </w:r>
            <w:r w:rsidRPr="00C15200">
              <w:rPr>
                <w:spacing w:val="-1"/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сертификат УКЭП</w:t>
            </w:r>
            <w:r w:rsidRPr="00C15200">
              <w:rPr>
                <w:spacing w:val="-1"/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Оператора</w:t>
            </w:r>
          </w:p>
        </w:tc>
      </w:tr>
    </w:tbl>
    <w:p w14:paraId="40C9DB86" w14:textId="77777777" w:rsidR="0058084A" w:rsidRDefault="0058084A" w:rsidP="00297E08">
      <w:pPr>
        <w:pStyle w:val="a3"/>
        <w:tabs>
          <w:tab w:val="left" w:pos="1276"/>
        </w:tabs>
        <w:spacing w:line="288" w:lineRule="auto"/>
        <w:ind w:firstLine="709"/>
      </w:pPr>
      <w:r>
        <w:t>Заголовки</w:t>
      </w:r>
      <w:r>
        <w:rPr>
          <w:spacing w:val="-5"/>
        </w:rPr>
        <w:t xml:space="preserve"> </w:t>
      </w:r>
      <w:r>
        <w:t>запроса:</w:t>
      </w:r>
    </w:p>
    <w:p w14:paraId="1AF781F1" w14:textId="77777777" w:rsidR="0058084A" w:rsidRPr="00041F87" w:rsidRDefault="0058084A" w:rsidP="00297E08">
      <w:pPr>
        <w:pStyle w:val="a3"/>
        <w:tabs>
          <w:tab w:val="left" w:pos="1276"/>
        </w:tabs>
        <w:spacing w:line="288" w:lineRule="auto"/>
        <w:ind w:firstLine="709"/>
        <w:rPr>
          <w:spacing w:val="-67"/>
          <w:lang w:val="en-US"/>
        </w:rPr>
      </w:pPr>
      <w:r w:rsidRPr="00041F87">
        <w:rPr>
          <w:spacing w:val="-1"/>
          <w:lang w:val="en-US"/>
        </w:rPr>
        <w:t xml:space="preserve">Content-Type: </w:t>
      </w:r>
      <w:r w:rsidRPr="00041F87">
        <w:rPr>
          <w:lang w:val="en-US"/>
        </w:rPr>
        <w:t>application/x-www-form-</w:t>
      </w:r>
      <w:proofErr w:type="spellStart"/>
      <w:r w:rsidRPr="00041F87">
        <w:rPr>
          <w:lang w:val="en-US"/>
        </w:rPr>
        <w:t>urlencoded</w:t>
      </w:r>
      <w:proofErr w:type="spellEnd"/>
      <w:r w:rsidRPr="00041F87">
        <w:rPr>
          <w:spacing w:val="-67"/>
          <w:lang w:val="en-US"/>
        </w:rPr>
        <w:t xml:space="preserve"> </w:t>
      </w:r>
    </w:p>
    <w:p w14:paraId="2440C15C" w14:textId="77777777" w:rsidR="0058084A" w:rsidRDefault="0058084A" w:rsidP="00297E08">
      <w:pPr>
        <w:pStyle w:val="a3"/>
        <w:tabs>
          <w:tab w:val="left" w:pos="1276"/>
        </w:tabs>
        <w:spacing w:line="288" w:lineRule="auto"/>
        <w:ind w:firstLine="709"/>
      </w:pPr>
      <w:proofErr w:type="spellStart"/>
      <w:r>
        <w:t>Content-Length</w:t>
      </w:r>
      <w:proofErr w:type="spellEnd"/>
      <w:r>
        <w:t>:</w:t>
      </w:r>
      <w:r>
        <w:rPr>
          <w:spacing w:val="-2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сообщения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байтах</w:t>
      </w:r>
    </w:p>
    <w:p w14:paraId="6346B2D9" w14:textId="77777777" w:rsidR="0058084A" w:rsidRDefault="0058084A" w:rsidP="00297E08">
      <w:pPr>
        <w:pStyle w:val="a9"/>
        <w:widowControl/>
        <w:numPr>
          <w:ilvl w:val="1"/>
          <w:numId w:val="2"/>
        </w:numPr>
        <w:tabs>
          <w:tab w:val="left" w:pos="1276"/>
          <w:tab w:val="left" w:pos="1482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В</w:t>
      </w:r>
      <w:r w:rsidRPr="0058084A">
        <w:rPr>
          <w:sz w:val="28"/>
        </w:rPr>
        <w:t xml:space="preserve"> </w:t>
      </w:r>
      <w:r>
        <w:rPr>
          <w:sz w:val="28"/>
        </w:rPr>
        <w:t>случае</w:t>
      </w:r>
      <w:r w:rsidRPr="0058084A">
        <w:rPr>
          <w:sz w:val="28"/>
        </w:rPr>
        <w:t xml:space="preserve"> </w:t>
      </w:r>
      <w:r>
        <w:rPr>
          <w:sz w:val="28"/>
        </w:rPr>
        <w:t>успешной</w:t>
      </w:r>
      <w:r w:rsidRPr="0058084A">
        <w:rPr>
          <w:sz w:val="28"/>
        </w:rPr>
        <w:t xml:space="preserve"> </w:t>
      </w:r>
      <w:r>
        <w:rPr>
          <w:sz w:val="28"/>
        </w:rPr>
        <w:t>авторизации</w:t>
      </w:r>
      <w:r w:rsidRPr="0058084A">
        <w:rPr>
          <w:sz w:val="28"/>
        </w:rPr>
        <w:t xml:space="preserve"> </w:t>
      </w:r>
      <w:r>
        <w:rPr>
          <w:sz w:val="28"/>
        </w:rPr>
        <w:t>сервис</w:t>
      </w:r>
      <w:r w:rsidRPr="0058084A">
        <w:rPr>
          <w:sz w:val="28"/>
        </w:rPr>
        <w:t xml:space="preserve"> </w:t>
      </w:r>
      <w:r>
        <w:rPr>
          <w:sz w:val="28"/>
        </w:rPr>
        <w:t>возвращает</w:t>
      </w:r>
      <w:r w:rsidRPr="0058084A">
        <w:rPr>
          <w:sz w:val="28"/>
        </w:rPr>
        <w:t xml:space="preserve"> </w:t>
      </w:r>
      <w:r>
        <w:rPr>
          <w:sz w:val="28"/>
        </w:rPr>
        <w:t>результат</w:t>
      </w:r>
      <w:r w:rsidRPr="0058084A">
        <w:rPr>
          <w:sz w:val="28"/>
        </w:rPr>
        <w:t xml:space="preserve"> </w:t>
      </w:r>
      <w:r>
        <w:rPr>
          <w:sz w:val="28"/>
        </w:rPr>
        <w:t>HTTP</w:t>
      </w:r>
      <w:r w:rsidRPr="0058084A">
        <w:rPr>
          <w:sz w:val="28"/>
        </w:rPr>
        <w:t xml:space="preserve"> </w:t>
      </w:r>
      <w:r>
        <w:rPr>
          <w:sz w:val="28"/>
        </w:rPr>
        <w:t>200 и структурированный ответ</w:t>
      </w:r>
      <w:r w:rsidRPr="0058084A">
        <w:rPr>
          <w:sz w:val="28"/>
        </w:rPr>
        <w:t xml:space="preserve"> </w:t>
      </w:r>
      <w:r>
        <w:rPr>
          <w:sz w:val="28"/>
        </w:rPr>
        <w:t>в</w:t>
      </w:r>
      <w:r w:rsidRPr="0058084A">
        <w:rPr>
          <w:sz w:val="28"/>
        </w:rPr>
        <w:t xml:space="preserve"> </w:t>
      </w:r>
      <w:r>
        <w:rPr>
          <w:sz w:val="28"/>
        </w:rPr>
        <w:t>формате JSON:</w:t>
      </w: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1782"/>
        <w:gridCol w:w="7574"/>
      </w:tblGrid>
      <w:tr w:rsidR="00C15200" w:rsidRPr="00C15200" w14:paraId="73DBA358" w14:textId="77777777" w:rsidTr="00730BF1">
        <w:trPr>
          <w:tblHeader/>
        </w:trPr>
        <w:tc>
          <w:tcPr>
            <w:tcW w:w="418" w:type="dxa"/>
            <w:shd w:val="clear" w:color="auto" w:fill="F2F2F2" w:themeFill="background1" w:themeFillShade="F2"/>
            <w:vAlign w:val="center"/>
          </w:tcPr>
          <w:p w14:paraId="2A48132A" w14:textId="37652E1F" w:rsidR="00C15200" w:rsidRPr="00C15200" w:rsidRDefault="00C15200" w:rsidP="00267F1A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 w:rsidRPr="00C15200">
              <w:rPr>
                <w:b/>
                <w:color w:val="252525"/>
                <w:sz w:val="24"/>
                <w:szCs w:val="24"/>
              </w:rPr>
              <w:t>№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2A13EE0D" w14:textId="2A08758A" w:rsidR="00C15200" w:rsidRPr="00C15200" w:rsidRDefault="00C15200" w:rsidP="00C15200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 w:rsidRPr="00C15200">
              <w:rPr>
                <w:b/>
                <w:color w:val="252525"/>
                <w:sz w:val="24"/>
                <w:szCs w:val="24"/>
              </w:rPr>
              <w:t>Н</w:t>
            </w:r>
            <w:r>
              <w:rPr>
                <w:b/>
                <w:color w:val="252525"/>
                <w:sz w:val="24"/>
                <w:szCs w:val="24"/>
              </w:rPr>
              <w:t>аименование</w:t>
            </w:r>
          </w:p>
        </w:tc>
        <w:tc>
          <w:tcPr>
            <w:tcW w:w="7574" w:type="dxa"/>
            <w:shd w:val="clear" w:color="auto" w:fill="F2F2F2" w:themeFill="background1" w:themeFillShade="F2"/>
            <w:vAlign w:val="center"/>
          </w:tcPr>
          <w:p w14:paraId="59A0409D" w14:textId="77896B7E" w:rsidR="00C15200" w:rsidRPr="00C15200" w:rsidRDefault="00C15200" w:rsidP="00C15200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252525"/>
                <w:sz w:val="24"/>
                <w:szCs w:val="24"/>
              </w:rPr>
              <w:t>Значение</w:t>
            </w:r>
          </w:p>
        </w:tc>
      </w:tr>
      <w:tr w:rsidR="00C236FE" w:rsidRPr="00C15200" w14:paraId="695EF2A3" w14:textId="77777777" w:rsidTr="00730BF1">
        <w:tc>
          <w:tcPr>
            <w:tcW w:w="418" w:type="dxa"/>
          </w:tcPr>
          <w:p w14:paraId="4C165EC7" w14:textId="77777777" w:rsidR="00C236FE" w:rsidRPr="00C15200" w:rsidRDefault="00C236FE" w:rsidP="00C1520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113EE338" w14:textId="77777777" w:rsidR="00C236FE" w:rsidRPr="00C15200" w:rsidRDefault="00C236FE" w:rsidP="00C15200">
            <w:pPr>
              <w:pStyle w:val="TableParagraph"/>
              <w:spacing w:before="0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C15200">
              <w:rPr>
                <w:sz w:val="24"/>
                <w:szCs w:val="24"/>
                <w:lang w:val="en-US"/>
              </w:rPr>
              <w:t>access_token</w:t>
            </w:r>
            <w:proofErr w:type="spellEnd"/>
          </w:p>
        </w:tc>
        <w:tc>
          <w:tcPr>
            <w:tcW w:w="7574" w:type="dxa"/>
          </w:tcPr>
          <w:p w14:paraId="349F968A" w14:textId="77777777" w:rsidR="00C236FE" w:rsidRPr="00C15200" w:rsidRDefault="00C236FE" w:rsidP="00C1520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Маркер доступа для обращения к прикладным сервисам интерфейса СЭДО СФР</w:t>
            </w:r>
          </w:p>
        </w:tc>
      </w:tr>
      <w:tr w:rsidR="00C236FE" w:rsidRPr="00C15200" w14:paraId="47D930A7" w14:textId="77777777" w:rsidTr="00730BF1">
        <w:tc>
          <w:tcPr>
            <w:tcW w:w="418" w:type="dxa"/>
          </w:tcPr>
          <w:p w14:paraId="7A8F547E" w14:textId="77777777" w:rsidR="00C236FE" w:rsidRPr="00C15200" w:rsidRDefault="00C236FE" w:rsidP="00C1520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14:paraId="67A95A96" w14:textId="77777777" w:rsidR="00C236FE" w:rsidRPr="00C15200" w:rsidRDefault="00C236FE" w:rsidP="00C15200">
            <w:pPr>
              <w:pStyle w:val="TableParagraph"/>
              <w:spacing w:before="0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C15200">
              <w:rPr>
                <w:sz w:val="24"/>
                <w:szCs w:val="24"/>
                <w:lang w:val="en-US"/>
              </w:rPr>
              <w:t>expires_in</w:t>
            </w:r>
            <w:proofErr w:type="spellEnd"/>
          </w:p>
        </w:tc>
        <w:tc>
          <w:tcPr>
            <w:tcW w:w="7574" w:type="dxa"/>
          </w:tcPr>
          <w:p w14:paraId="67050D39" w14:textId="77777777" w:rsidR="00C236FE" w:rsidRPr="00C15200" w:rsidRDefault="00C236FE" w:rsidP="00C1520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 xml:space="preserve">Время </w:t>
            </w:r>
            <w:proofErr w:type="gramStart"/>
            <w:r w:rsidRPr="00C15200">
              <w:rPr>
                <w:sz w:val="24"/>
                <w:szCs w:val="24"/>
              </w:rPr>
              <w:t>истечения срока действия маркера доступа</w:t>
            </w:r>
            <w:proofErr w:type="gramEnd"/>
            <w:r w:rsidRPr="00C15200">
              <w:rPr>
                <w:sz w:val="24"/>
                <w:szCs w:val="24"/>
              </w:rPr>
              <w:t xml:space="preserve"> по ISO 8601 в формате [</w:t>
            </w:r>
            <w:proofErr w:type="spellStart"/>
            <w:r w:rsidRPr="00C15200">
              <w:rPr>
                <w:sz w:val="24"/>
                <w:szCs w:val="24"/>
              </w:rPr>
              <w:t>yyyy-MM-ddTHH:mm:ssZ</w:t>
            </w:r>
            <w:proofErr w:type="spellEnd"/>
            <w:r w:rsidRPr="00C15200">
              <w:rPr>
                <w:sz w:val="24"/>
                <w:szCs w:val="24"/>
              </w:rPr>
              <w:t>] (например, 2019-09-20T23:53:11+03:00 московское время)</w:t>
            </w:r>
          </w:p>
        </w:tc>
      </w:tr>
    </w:tbl>
    <w:p w14:paraId="722C548D" w14:textId="77777777" w:rsidR="0058084A" w:rsidRDefault="0058084A" w:rsidP="00297E08">
      <w:pPr>
        <w:pStyle w:val="a9"/>
        <w:widowControl/>
        <w:numPr>
          <w:ilvl w:val="1"/>
          <w:numId w:val="2"/>
        </w:numPr>
        <w:tabs>
          <w:tab w:val="left" w:pos="1134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В</w:t>
      </w:r>
      <w:r w:rsidRPr="0058084A">
        <w:rPr>
          <w:sz w:val="28"/>
        </w:rPr>
        <w:t xml:space="preserve"> </w:t>
      </w:r>
      <w:r>
        <w:rPr>
          <w:sz w:val="28"/>
        </w:rPr>
        <w:t>случае</w:t>
      </w:r>
      <w:r w:rsidRPr="0058084A">
        <w:rPr>
          <w:sz w:val="28"/>
        </w:rPr>
        <w:t xml:space="preserve"> </w:t>
      </w:r>
      <w:r>
        <w:rPr>
          <w:sz w:val="28"/>
        </w:rPr>
        <w:t>ошибки</w:t>
      </w:r>
      <w:r w:rsidRPr="0058084A">
        <w:rPr>
          <w:sz w:val="28"/>
        </w:rPr>
        <w:t xml:space="preserve"> </w:t>
      </w:r>
      <w:r>
        <w:rPr>
          <w:sz w:val="28"/>
        </w:rPr>
        <w:t>возвращается</w:t>
      </w:r>
      <w:r w:rsidRPr="0058084A">
        <w:rPr>
          <w:sz w:val="28"/>
        </w:rPr>
        <w:t xml:space="preserve"> </w:t>
      </w:r>
      <w:r>
        <w:rPr>
          <w:sz w:val="28"/>
        </w:rPr>
        <w:t>соответствующий</w:t>
      </w:r>
      <w:r w:rsidRPr="0058084A">
        <w:rPr>
          <w:sz w:val="28"/>
        </w:rPr>
        <w:t xml:space="preserve"> </w:t>
      </w:r>
      <w:r>
        <w:rPr>
          <w:sz w:val="28"/>
        </w:rPr>
        <w:t>код</w:t>
      </w:r>
      <w:r w:rsidRPr="0058084A">
        <w:rPr>
          <w:sz w:val="28"/>
        </w:rPr>
        <w:t xml:space="preserve"> </w:t>
      </w:r>
      <w:r>
        <w:rPr>
          <w:sz w:val="28"/>
        </w:rPr>
        <w:t>HTTP</w:t>
      </w:r>
      <w:r w:rsidRPr="0058084A">
        <w:rPr>
          <w:sz w:val="28"/>
        </w:rPr>
        <w:t xml:space="preserve"> </w:t>
      </w:r>
      <w:r>
        <w:rPr>
          <w:sz w:val="28"/>
        </w:rPr>
        <w:t>и</w:t>
      </w:r>
      <w:r w:rsidRPr="0058084A">
        <w:rPr>
          <w:sz w:val="28"/>
        </w:rPr>
        <w:t xml:space="preserve"> </w:t>
      </w:r>
      <w:r>
        <w:rPr>
          <w:sz w:val="28"/>
        </w:rPr>
        <w:t>структурированный</w:t>
      </w:r>
      <w:r w:rsidRPr="0058084A">
        <w:rPr>
          <w:sz w:val="28"/>
        </w:rPr>
        <w:t xml:space="preserve"> </w:t>
      </w:r>
      <w:r>
        <w:rPr>
          <w:sz w:val="28"/>
        </w:rPr>
        <w:t>ответ</w:t>
      </w:r>
      <w:r w:rsidRPr="0058084A">
        <w:rPr>
          <w:sz w:val="28"/>
        </w:rPr>
        <w:t xml:space="preserve"> </w:t>
      </w:r>
      <w:r>
        <w:rPr>
          <w:sz w:val="28"/>
        </w:rPr>
        <w:t>в</w:t>
      </w:r>
      <w:r w:rsidRPr="0058084A">
        <w:rPr>
          <w:sz w:val="28"/>
        </w:rPr>
        <w:t xml:space="preserve"> </w:t>
      </w:r>
      <w:r>
        <w:rPr>
          <w:sz w:val="28"/>
        </w:rPr>
        <w:t>формате JSON: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1782"/>
        <w:gridCol w:w="7609"/>
      </w:tblGrid>
      <w:tr w:rsidR="00C15200" w:rsidRPr="00C15200" w14:paraId="1213C4C2" w14:textId="77777777" w:rsidTr="00730BF1">
        <w:trPr>
          <w:tblHeader/>
        </w:trPr>
        <w:tc>
          <w:tcPr>
            <w:tcW w:w="418" w:type="dxa"/>
            <w:shd w:val="clear" w:color="auto" w:fill="F2F2F2" w:themeFill="background1" w:themeFillShade="F2"/>
            <w:vAlign w:val="center"/>
          </w:tcPr>
          <w:p w14:paraId="29B495EB" w14:textId="4EC9F71E" w:rsidR="00C15200" w:rsidRPr="00C15200" w:rsidRDefault="00C15200" w:rsidP="00267F1A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 w:rsidRPr="00C15200">
              <w:rPr>
                <w:b/>
                <w:color w:val="252525"/>
                <w:sz w:val="24"/>
                <w:szCs w:val="24"/>
              </w:rPr>
              <w:t>№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0FE8130B" w14:textId="5A965DA9" w:rsidR="00C15200" w:rsidRPr="00C15200" w:rsidRDefault="00C15200" w:rsidP="00C15200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 w:rsidRPr="00C15200">
              <w:rPr>
                <w:b/>
                <w:color w:val="252525"/>
                <w:sz w:val="24"/>
                <w:szCs w:val="24"/>
              </w:rPr>
              <w:t>Н</w:t>
            </w:r>
            <w:r>
              <w:rPr>
                <w:b/>
                <w:color w:val="252525"/>
                <w:sz w:val="24"/>
                <w:szCs w:val="24"/>
              </w:rPr>
              <w:t>аименование</w:t>
            </w:r>
          </w:p>
        </w:tc>
        <w:tc>
          <w:tcPr>
            <w:tcW w:w="7609" w:type="dxa"/>
            <w:shd w:val="clear" w:color="auto" w:fill="F2F2F2" w:themeFill="background1" w:themeFillShade="F2"/>
            <w:vAlign w:val="center"/>
          </w:tcPr>
          <w:p w14:paraId="552F4916" w14:textId="29E6DBA0" w:rsidR="00C15200" w:rsidRPr="00C15200" w:rsidRDefault="00C15200" w:rsidP="00C15200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252525"/>
                <w:sz w:val="24"/>
                <w:szCs w:val="24"/>
              </w:rPr>
              <w:t>Значение</w:t>
            </w:r>
          </w:p>
        </w:tc>
      </w:tr>
      <w:tr w:rsidR="00C236FE" w:rsidRPr="00C15200" w14:paraId="7EA18F43" w14:textId="77777777" w:rsidTr="00730BF1">
        <w:tc>
          <w:tcPr>
            <w:tcW w:w="418" w:type="dxa"/>
          </w:tcPr>
          <w:p w14:paraId="1B70124E" w14:textId="77777777" w:rsidR="00C236FE" w:rsidRPr="00C15200" w:rsidRDefault="00C236FE" w:rsidP="00C1520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357B0D48" w14:textId="77777777" w:rsidR="00C236FE" w:rsidRPr="00C15200" w:rsidRDefault="00C236FE" w:rsidP="00C15200">
            <w:pPr>
              <w:pStyle w:val="TableParagraph"/>
              <w:spacing w:before="0"/>
              <w:ind w:left="0"/>
              <w:rPr>
                <w:sz w:val="24"/>
                <w:szCs w:val="24"/>
                <w:lang w:val="en-US"/>
              </w:rPr>
            </w:pPr>
            <w:r w:rsidRPr="00C15200">
              <w:rPr>
                <w:sz w:val="24"/>
                <w:szCs w:val="24"/>
                <w:lang w:val="en-US"/>
              </w:rPr>
              <w:t>code</w:t>
            </w:r>
          </w:p>
        </w:tc>
        <w:tc>
          <w:tcPr>
            <w:tcW w:w="7609" w:type="dxa"/>
          </w:tcPr>
          <w:p w14:paraId="4CB95FEB" w14:textId="77777777" w:rsidR="00C236FE" w:rsidRPr="00C15200" w:rsidRDefault="00C236FE" w:rsidP="00C1520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Код ошибки</w:t>
            </w:r>
          </w:p>
        </w:tc>
      </w:tr>
      <w:tr w:rsidR="00C236FE" w:rsidRPr="00C15200" w14:paraId="0128826F" w14:textId="77777777" w:rsidTr="00730BF1">
        <w:tc>
          <w:tcPr>
            <w:tcW w:w="418" w:type="dxa"/>
          </w:tcPr>
          <w:p w14:paraId="1701F5D4" w14:textId="77777777" w:rsidR="00C236FE" w:rsidRPr="00C15200" w:rsidRDefault="00C236FE" w:rsidP="00C1520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14:paraId="41407C7D" w14:textId="77777777" w:rsidR="00C236FE" w:rsidRPr="00C15200" w:rsidRDefault="00C236FE" w:rsidP="00C15200">
            <w:pPr>
              <w:pStyle w:val="TableParagraph"/>
              <w:spacing w:before="0"/>
              <w:ind w:left="0"/>
              <w:rPr>
                <w:sz w:val="24"/>
                <w:szCs w:val="24"/>
                <w:lang w:val="en-US"/>
              </w:rPr>
            </w:pPr>
            <w:r w:rsidRPr="00C15200">
              <w:rPr>
                <w:sz w:val="24"/>
                <w:szCs w:val="24"/>
                <w:lang w:val="en-US"/>
              </w:rPr>
              <w:t>message</w:t>
            </w:r>
          </w:p>
        </w:tc>
        <w:tc>
          <w:tcPr>
            <w:tcW w:w="7609" w:type="dxa"/>
          </w:tcPr>
          <w:p w14:paraId="61F4A345" w14:textId="77777777" w:rsidR="00C236FE" w:rsidRPr="00C15200" w:rsidRDefault="00C236FE" w:rsidP="00C1520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Описание ошибки</w:t>
            </w:r>
          </w:p>
        </w:tc>
      </w:tr>
    </w:tbl>
    <w:p w14:paraId="0A20932D" w14:textId="77777777" w:rsidR="0058084A" w:rsidRDefault="0058084A" w:rsidP="00297E08">
      <w:pPr>
        <w:pStyle w:val="a3"/>
        <w:spacing w:line="288" w:lineRule="auto"/>
        <w:ind w:firstLine="851"/>
      </w:pPr>
      <w:r>
        <w:t>Возможны</w:t>
      </w:r>
      <w:r w:rsidRPr="00C236FE">
        <w:t xml:space="preserve"> </w:t>
      </w:r>
      <w:r>
        <w:t>следующие</w:t>
      </w:r>
      <w:r w:rsidRPr="00C236FE">
        <w:t xml:space="preserve"> </w:t>
      </w:r>
      <w:r>
        <w:t>варианты:</w:t>
      </w:r>
    </w:p>
    <w:p w14:paraId="1EBAD754" w14:textId="4EB49A74" w:rsidR="0058084A" w:rsidRDefault="0058084A" w:rsidP="00297E08">
      <w:pPr>
        <w:pStyle w:val="a9"/>
        <w:numPr>
          <w:ilvl w:val="1"/>
          <w:numId w:val="1"/>
        </w:numPr>
        <w:tabs>
          <w:tab w:val="left" w:pos="1341"/>
        </w:tabs>
        <w:spacing w:line="288" w:lineRule="auto"/>
        <w:ind w:left="1135" w:hanging="284"/>
        <w:rPr>
          <w:sz w:val="28"/>
        </w:rPr>
      </w:pPr>
      <w:r>
        <w:rPr>
          <w:sz w:val="28"/>
        </w:rPr>
        <w:t xml:space="preserve">HTTP 400 </w:t>
      </w:r>
      <w:r w:rsidRPr="00E22D82">
        <w:rPr>
          <w:sz w:val="28"/>
        </w:rPr>
        <w:t>−</w:t>
      </w:r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заголовке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полей,</w:t>
      </w:r>
      <w:r>
        <w:rPr>
          <w:spacing w:val="-67"/>
          <w:sz w:val="28"/>
        </w:rPr>
        <w:t xml:space="preserve"> </w:t>
      </w:r>
      <w:r>
        <w:rPr>
          <w:sz w:val="28"/>
        </w:rPr>
        <w:t>неверное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содержимое,</w:t>
      </w:r>
      <w:r>
        <w:rPr>
          <w:spacing w:val="1"/>
          <w:sz w:val="28"/>
        </w:rPr>
        <w:t xml:space="preserve"> </w:t>
      </w:r>
      <w:r>
        <w:rPr>
          <w:sz w:val="28"/>
        </w:rPr>
        <w:t>некорректный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маркер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маркер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истекшим</w:t>
      </w:r>
      <w:r>
        <w:rPr>
          <w:spacing w:val="-4"/>
          <w:sz w:val="28"/>
        </w:rPr>
        <w:t xml:space="preserve"> </w:t>
      </w:r>
      <w:r>
        <w:rPr>
          <w:sz w:val="28"/>
        </w:rPr>
        <w:t>сроком действия);</w:t>
      </w:r>
    </w:p>
    <w:p w14:paraId="00E3766B" w14:textId="3236D9F1" w:rsidR="0058084A" w:rsidRDefault="0058084A" w:rsidP="00297E08">
      <w:pPr>
        <w:pStyle w:val="a9"/>
        <w:numPr>
          <w:ilvl w:val="1"/>
          <w:numId w:val="1"/>
        </w:numPr>
        <w:tabs>
          <w:tab w:val="left" w:pos="1341"/>
        </w:tabs>
        <w:spacing w:line="288" w:lineRule="auto"/>
        <w:ind w:left="1135" w:hanging="284"/>
        <w:rPr>
          <w:sz w:val="28"/>
        </w:rPr>
      </w:pPr>
      <w:r>
        <w:rPr>
          <w:sz w:val="28"/>
        </w:rPr>
        <w:t>HTTP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500 </w:t>
      </w:r>
      <w:r w:rsidRPr="00E22D82">
        <w:rPr>
          <w:sz w:val="28"/>
        </w:rPr>
        <w:t>−</w:t>
      </w:r>
      <w:r>
        <w:rPr>
          <w:sz w:val="28"/>
        </w:rPr>
        <w:t xml:space="preserve"> 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5"/>
          <w:sz w:val="28"/>
        </w:rPr>
        <w:t xml:space="preserve"> </w:t>
      </w:r>
      <w:r>
        <w:rPr>
          <w:sz w:val="28"/>
        </w:rPr>
        <w:t>сервиса.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75"/>
      </w:tblGrid>
      <w:tr w:rsidR="00C15200" w:rsidRPr="00C15200" w14:paraId="5F0DB489" w14:textId="77777777" w:rsidTr="00C15200">
        <w:tc>
          <w:tcPr>
            <w:tcW w:w="9858" w:type="dxa"/>
          </w:tcPr>
          <w:p w14:paraId="6F3ED0ED" w14:textId="77777777" w:rsidR="00C15200" w:rsidRPr="00C15200" w:rsidRDefault="00C15200" w:rsidP="00C15200">
            <w:pPr>
              <w:pStyle w:val="ad"/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  <w:r w:rsidRPr="00C15200">
              <w:rPr>
                <w:szCs w:val="24"/>
              </w:rPr>
              <w:t>POST /</w:t>
            </w:r>
            <w:proofErr w:type="spellStart"/>
            <w:r w:rsidRPr="00C15200">
              <w:rPr>
                <w:szCs w:val="24"/>
              </w:rPr>
              <w:t>auth</w:t>
            </w:r>
            <w:proofErr w:type="spellEnd"/>
            <w:r w:rsidRPr="00C15200">
              <w:rPr>
                <w:szCs w:val="24"/>
              </w:rPr>
              <w:t xml:space="preserve"> HTTP/1.1</w:t>
            </w:r>
          </w:p>
          <w:p w14:paraId="57E1FDF8" w14:textId="77777777" w:rsidR="00C15200" w:rsidRPr="00C15200" w:rsidRDefault="00C15200" w:rsidP="00C15200">
            <w:pPr>
              <w:pStyle w:val="ad"/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  <w:r w:rsidRPr="00C15200">
              <w:rPr>
                <w:szCs w:val="24"/>
              </w:rPr>
              <w:t xml:space="preserve">Host: </w:t>
            </w:r>
            <w:proofErr w:type="spellStart"/>
            <w:r w:rsidRPr="00C15200">
              <w:rPr>
                <w:i/>
                <w:szCs w:val="24"/>
                <w:highlight w:val="yellow"/>
              </w:rPr>
              <w:t>будет</w:t>
            </w:r>
            <w:proofErr w:type="spellEnd"/>
            <w:r w:rsidRPr="00C15200">
              <w:rPr>
                <w:i/>
                <w:szCs w:val="24"/>
                <w:highlight w:val="yellow"/>
              </w:rPr>
              <w:t xml:space="preserve"> </w:t>
            </w:r>
            <w:proofErr w:type="spellStart"/>
            <w:r w:rsidRPr="00C15200">
              <w:rPr>
                <w:i/>
                <w:szCs w:val="24"/>
                <w:highlight w:val="yellow"/>
              </w:rPr>
              <w:t>уточнен</w:t>
            </w:r>
            <w:proofErr w:type="spellEnd"/>
          </w:p>
          <w:p w14:paraId="13D90643" w14:textId="77777777" w:rsidR="00C15200" w:rsidRPr="00C15200" w:rsidRDefault="00C15200" w:rsidP="00C15200">
            <w:pPr>
              <w:pStyle w:val="ad"/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  <w:r w:rsidRPr="00C15200">
              <w:rPr>
                <w:szCs w:val="24"/>
              </w:rPr>
              <w:t>Content-Type: application/x-www-form-</w:t>
            </w:r>
            <w:proofErr w:type="spellStart"/>
            <w:r w:rsidRPr="00C15200">
              <w:rPr>
                <w:szCs w:val="24"/>
              </w:rPr>
              <w:t>urlencoded</w:t>
            </w:r>
            <w:proofErr w:type="spellEnd"/>
            <w:r w:rsidRPr="00C15200">
              <w:rPr>
                <w:szCs w:val="24"/>
              </w:rPr>
              <w:t xml:space="preserve"> </w:t>
            </w:r>
          </w:p>
          <w:p w14:paraId="07D1F2CA" w14:textId="77777777" w:rsidR="00C15200" w:rsidRPr="00C15200" w:rsidRDefault="00C15200" w:rsidP="00C15200">
            <w:pPr>
              <w:pStyle w:val="ad"/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  <w:r w:rsidRPr="00C15200">
              <w:rPr>
                <w:szCs w:val="24"/>
              </w:rPr>
              <w:t>Content-Length: 275</w:t>
            </w:r>
          </w:p>
          <w:p w14:paraId="1C5BD693" w14:textId="77777777" w:rsidR="00C15200" w:rsidRPr="00C15200" w:rsidRDefault="00C15200" w:rsidP="00C15200">
            <w:pPr>
              <w:pStyle w:val="ad"/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</w:p>
          <w:p w14:paraId="0E25E6A3" w14:textId="1C70E611" w:rsidR="00C15200" w:rsidRPr="00C15200" w:rsidRDefault="00C15200" w:rsidP="00C15200">
            <w:pPr>
              <w:pStyle w:val="a3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lastRenderedPageBreak/>
              <w:t>client_id=f143baec28f644ce9206abb9140b8f89&amp;request_id=cbabadaea2e846fa961b 3788a1aeadda&amp;timestamp=2019-09-20T23:50:11+03:00&amp; secret=eyJhbGciOiJSUzI1NiIsInNidCI6ImFjY2VzcyIsInR5cCI6IkpXVCIsInZlciI6 MX0.HeKYMBlwx4LAE-dEnAw9cDLrky-g5133Q827J-pOiNC6Zct- KrZerA3AE6MTaHMicgqJrJls4LBg</w:t>
            </w:r>
          </w:p>
        </w:tc>
      </w:tr>
    </w:tbl>
    <w:p w14:paraId="54E1A794" w14:textId="77777777" w:rsidR="00455196" w:rsidRDefault="0058084A" w:rsidP="00455196">
      <w:pPr>
        <w:pStyle w:val="a9"/>
        <w:widowControl/>
        <w:numPr>
          <w:ilvl w:val="1"/>
          <w:numId w:val="2"/>
        </w:numPr>
        <w:tabs>
          <w:tab w:val="left" w:pos="1276"/>
        </w:tabs>
        <w:spacing w:line="288" w:lineRule="auto"/>
        <w:ind w:left="0" w:firstLine="709"/>
        <w:rPr>
          <w:sz w:val="28"/>
        </w:rPr>
      </w:pPr>
      <w:r w:rsidRPr="00455196">
        <w:rPr>
          <w:sz w:val="28"/>
        </w:rPr>
        <w:lastRenderedPageBreak/>
        <w:t>Пример вызова сервиса авторизации:</w:t>
      </w:r>
    </w:p>
    <w:p w14:paraId="606389E2" w14:textId="4ED1AF40" w:rsidR="0058084A" w:rsidRPr="00455196" w:rsidRDefault="0058084A" w:rsidP="00455196">
      <w:pPr>
        <w:pStyle w:val="a9"/>
        <w:widowControl/>
        <w:numPr>
          <w:ilvl w:val="1"/>
          <w:numId w:val="2"/>
        </w:numPr>
        <w:tabs>
          <w:tab w:val="left" w:pos="1276"/>
        </w:tabs>
        <w:spacing w:line="288" w:lineRule="auto"/>
        <w:ind w:left="0" w:firstLine="709"/>
        <w:rPr>
          <w:sz w:val="28"/>
        </w:rPr>
      </w:pPr>
      <w:r w:rsidRPr="00455196">
        <w:rPr>
          <w:sz w:val="28"/>
        </w:rPr>
        <w:t>Пример ответа сервиса авторизации (разрывы строк даны для удобства чтения):</w:t>
      </w:r>
    </w:p>
    <w:p w14:paraId="65AD8734" w14:textId="1A5A585E" w:rsidR="0058084A" w:rsidRDefault="0058084A" w:rsidP="00455196">
      <w:pPr>
        <w:pStyle w:val="a9"/>
        <w:widowControl/>
        <w:numPr>
          <w:ilvl w:val="1"/>
          <w:numId w:val="2"/>
        </w:numPr>
        <w:tabs>
          <w:tab w:val="left" w:pos="1276"/>
        </w:tabs>
        <w:spacing w:line="288" w:lineRule="auto"/>
        <w:ind w:left="0" w:firstLine="709"/>
        <w:rPr>
          <w:sz w:val="28"/>
        </w:rPr>
      </w:pPr>
      <w:r w:rsidRPr="00C236FE">
        <w:rPr>
          <w:sz w:val="28"/>
        </w:rPr>
        <w:t>Пример ответа об ошибке (разрывы строк даны для удобства чтения):</w:t>
      </w:r>
    </w:p>
    <w:tbl>
      <w:tblPr>
        <w:tblStyle w:val="af6"/>
        <w:tblW w:w="0" w:type="auto"/>
        <w:tblInd w:w="-34" w:type="dxa"/>
        <w:tblLook w:val="04A0" w:firstRow="1" w:lastRow="0" w:firstColumn="1" w:lastColumn="0" w:noHBand="0" w:noVBand="1"/>
      </w:tblPr>
      <w:tblGrid>
        <w:gridCol w:w="9609"/>
      </w:tblGrid>
      <w:tr w:rsidR="003D6BBB" w14:paraId="0DCAFD70" w14:textId="77777777" w:rsidTr="003D6BBB">
        <w:tc>
          <w:tcPr>
            <w:tcW w:w="9892" w:type="dxa"/>
          </w:tcPr>
          <w:p w14:paraId="21C32244" w14:textId="77777777" w:rsidR="003D6BBB" w:rsidRPr="00C15200" w:rsidRDefault="003D6BBB" w:rsidP="00A71E60">
            <w:pPr>
              <w:pStyle w:val="ad"/>
              <w:spacing w:line="240" w:lineRule="auto"/>
              <w:ind w:firstLine="0"/>
              <w:jc w:val="left"/>
              <w:rPr>
                <w:szCs w:val="24"/>
              </w:rPr>
            </w:pPr>
            <w:bookmarkStart w:id="6" w:name="_Hlk173796660"/>
            <w:r w:rsidRPr="00C15200">
              <w:rPr>
                <w:szCs w:val="24"/>
              </w:rPr>
              <w:t>HTTP/1.1 200 OK</w:t>
            </w:r>
          </w:p>
          <w:p w14:paraId="560640CD" w14:textId="77777777" w:rsidR="003D6BBB" w:rsidRPr="00C15200" w:rsidRDefault="003D6BBB" w:rsidP="00A71E60">
            <w:pPr>
              <w:pStyle w:val="ad"/>
              <w:spacing w:line="240" w:lineRule="auto"/>
              <w:ind w:firstLine="0"/>
              <w:jc w:val="left"/>
              <w:rPr>
                <w:szCs w:val="24"/>
              </w:rPr>
            </w:pPr>
            <w:r w:rsidRPr="00C15200">
              <w:rPr>
                <w:szCs w:val="24"/>
              </w:rPr>
              <w:t>Content-Type: application/</w:t>
            </w:r>
            <w:proofErr w:type="spellStart"/>
            <w:r w:rsidRPr="00C15200">
              <w:rPr>
                <w:szCs w:val="24"/>
              </w:rPr>
              <w:t>json</w:t>
            </w:r>
            <w:proofErr w:type="spellEnd"/>
            <w:r w:rsidRPr="00C15200">
              <w:rPr>
                <w:szCs w:val="24"/>
              </w:rPr>
              <w:t xml:space="preserve"> </w:t>
            </w:r>
          </w:p>
          <w:p w14:paraId="48F0D7DB" w14:textId="77777777" w:rsidR="003D6BBB" w:rsidRPr="00C15200" w:rsidRDefault="003D6BBB" w:rsidP="00A71E60">
            <w:pPr>
              <w:pStyle w:val="ad"/>
              <w:spacing w:line="240" w:lineRule="auto"/>
              <w:ind w:firstLine="0"/>
              <w:jc w:val="left"/>
              <w:rPr>
                <w:szCs w:val="24"/>
              </w:rPr>
            </w:pPr>
            <w:r w:rsidRPr="00C15200">
              <w:rPr>
                <w:szCs w:val="24"/>
              </w:rPr>
              <w:t>Content-Length: 105</w:t>
            </w:r>
          </w:p>
          <w:p w14:paraId="5A95CF2A" w14:textId="77777777" w:rsidR="003D6BBB" w:rsidRPr="00C15200" w:rsidRDefault="003D6BBB" w:rsidP="00A71E60">
            <w:pPr>
              <w:pStyle w:val="ad"/>
              <w:spacing w:line="240" w:lineRule="auto"/>
              <w:ind w:firstLine="0"/>
              <w:jc w:val="left"/>
              <w:rPr>
                <w:szCs w:val="24"/>
              </w:rPr>
            </w:pPr>
          </w:p>
          <w:p w14:paraId="40395999" w14:textId="77777777" w:rsidR="003D6BBB" w:rsidRPr="00C15200" w:rsidRDefault="003D6BBB" w:rsidP="00A71E60">
            <w:pPr>
              <w:pStyle w:val="ad"/>
              <w:spacing w:line="240" w:lineRule="auto"/>
              <w:ind w:firstLine="0"/>
              <w:jc w:val="left"/>
              <w:rPr>
                <w:szCs w:val="24"/>
              </w:rPr>
            </w:pPr>
            <w:r w:rsidRPr="00C15200">
              <w:rPr>
                <w:szCs w:val="24"/>
              </w:rPr>
              <w:t>{</w:t>
            </w:r>
          </w:p>
          <w:p w14:paraId="732F062A" w14:textId="77777777" w:rsidR="003D6BBB" w:rsidRPr="00C15200" w:rsidRDefault="003D6BBB" w:rsidP="00A71E60">
            <w:pPr>
              <w:pStyle w:val="ad"/>
              <w:spacing w:line="240" w:lineRule="auto"/>
              <w:ind w:firstLine="0"/>
              <w:jc w:val="left"/>
              <w:rPr>
                <w:szCs w:val="24"/>
              </w:rPr>
            </w:pPr>
            <w:r w:rsidRPr="00C15200">
              <w:rPr>
                <w:szCs w:val="24"/>
              </w:rPr>
              <w:t>“access_token”:”eyJhbGciOiJSUzI1NiIsInNidCI6ImFjY2VzcyIsInR5cCI6IkpXVCIs InZlciI6M”,</w:t>
            </w:r>
          </w:p>
          <w:p w14:paraId="6E0C7350" w14:textId="77777777" w:rsidR="003D6BBB" w:rsidRPr="00C15200" w:rsidRDefault="003D6BBB" w:rsidP="00A71E60">
            <w:pPr>
              <w:pStyle w:val="ad"/>
              <w:spacing w:line="240" w:lineRule="auto"/>
              <w:ind w:firstLine="0"/>
              <w:jc w:val="left"/>
              <w:rPr>
                <w:szCs w:val="24"/>
              </w:rPr>
            </w:pPr>
            <w:r w:rsidRPr="00C15200">
              <w:rPr>
                <w:szCs w:val="24"/>
              </w:rPr>
              <w:t>”</w:t>
            </w:r>
            <w:proofErr w:type="spellStart"/>
            <w:r w:rsidRPr="00C15200">
              <w:rPr>
                <w:szCs w:val="24"/>
              </w:rPr>
              <w:t>expires_in</w:t>
            </w:r>
            <w:proofErr w:type="spellEnd"/>
            <w:r w:rsidRPr="00C15200">
              <w:rPr>
                <w:szCs w:val="24"/>
              </w:rPr>
              <w:t>”: "2019-09-20T23:53:11+03:00"</w:t>
            </w:r>
          </w:p>
          <w:p w14:paraId="6EB0C037" w14:textId="77777777" w:rsidR="003D6BBB" w:rsidRPr="00267F1A" w:rsidRDefault="003D6BBB" w:rsidP="00A71E60">
            <w:pPr>
              <w:widowControl/>
              <w:tabs>
                <w:tab w:val="left" w:pos="1482"/>
              </w:tabs>
              <w:spacing w:line="360" w:lineRule="auto"/>
              <w:rPr>
                <w:sz w:val="28"/>
              </w:rPr>
            </w:pPr>
            <w:r w:rsidRPr="00267F1A">
              <w:rPr>
                <w:szCs w:val="24"/>
              </w:rPr>
              <w:t>}</w:t>
            </w:r>
            <w:bookmarkEnd w:id="6"/>
          </w:p>
        </w:tc>
      </w:tr>
      <w:tr w:rsidR="00C15200" w:rsidRPr="00C15200" w14:paraId="5BFF7C33" w14:textId="77777777" w:rsidTr="003D6BBB">
        <w:tc>
          <w:tcPr>
            <w:tcW w:w="9892" w:type="dxa"/>
          </w:tcPr>
          <w:p w14:paraId="19FF10CF" w14:textId="77777777" w:rsidR="00C15200" w:rsidRPr="00C15200" w:rsidRDefault="00C15200" w:rsidP="00C15200">
            <w:pPr>
              <w:pStyle w:val="a9"/>
              <w:widowControl/>
              <w:ind w:left="0" w:firstLine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 xml:space="preserve">HTTP/1.1 400 Bad Request </w:t>
            </w:r>
          </w:p>
          <w:p w14:paraId="69348A79" w14:textId="77777777" w:rsidR="00C15200" w:rsidRPr="00C15200" w:rsidRDefault="00C15200" w:rsidP="00C15200">
            <w:pPr>
              <w:pStyle w:val="a9"/>
              <w:widowControl/>
              <w:ind w:left="0" w:firstLine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Content-Type: application/</w:t>
            </w:r>
            <w:proofErr w:type="spellStart"/>
            <w:r w:rsidRPr="00C15200">
              <w:rPr>
                <w:sz w:val="24"/>
                <w:szCs w:val="24"/>
              </w:rPr>
              <w:t>json</w:t>
            </w:r>
            <w:proofErr w:type="spellEnd"/>
            <w:r w:rsidRPr="00C15200">
              <w:rPr>
                <w:sz w:val="24"/>
                <w:szCs w:val="24"/>
              </w:rPr>
              <w:t xml:space="preserve"> </w:t>
            </w:r>
          </w:p>
          <w:p w14:paraId="1FB1236B" w14:textId="77777777" w:rsidR="00C15200" w:rsidRPr="00C15200" w:rsidRDefault="00C15200" w:rsidP="00C15200">
            <w:pPr>
              <w:pStyle w:val="a9"/>
              <w:widowControl/>
              <w:ind w:left="0" w:firstLine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Content-Length: 51</w:t>
            </w:r>
          </w:p>
          <w:p w14:paraId="69A88314" w14:textId="77777777" w:rsidR="00C15200" w:rsidRPr="00C15200" w:rsidRDefault="00C15200" w:rsidP="00C15200">
            <w:pPr>
              <w:pStyle w:val="a9"/>
              <w:widowControl/>
              <w:ind w:left="0" w:firstLine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{</w:t>
            </w:r>
          </w:p>
          <w:p w14:paraId="00B993DA" w14:textId="77777777" w:rsidR="00C15200" w:rsidRPr="00C15200" w:rsidRDefault="00C15200" w:rsidP="00C15200">
            <w:pPr>
              <w:pStyle w:val="a9"/>
              <w:widowControl/>
              <w:ind w:left="0" w:firstLine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"code":"07000101",</w:t>
            </w:r>
          </w:p>
          <w:p w14:paraId="6A69AFCA" w14:textId="77777777" w:rsidR="00C15200" w:rsidRPr="00C15200" w:rsidRDefault="00C15200" w:rsidP="00C15200">
            <w:pPr>
              <w:pStyle w:val="a9"/>
              <w:widowControl/>
              <w:ind w:left="0" w:firstLine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"message":"</w:t>
            </w:r>
            <w:proofErr w:type="spellStart"/>
            <w:r w:rsidRPr="00C15200">
              <w:rPr>
                <w:sz w:val="24"/>
                <w:szCs w:val="24"/>
              </w:rPr>
              <w:t>Оператор</w:t>
            </w:r>
            <w:proofErr w:type="spellEnd"/>
            <w:r w:rsidRPr="00C15200">
              <w:rPr>
                <w:sz w:val="24"/>
                <w:szCs w:val="24"/>
              </w:rPr>
              <w:t xml:space="preserve"> </w:t>
            </w:r>
            <w:proofErr w:type="spellStart"/>
            <w:r w:rsidRPr="00C15200">
              <w:rPr>
                <w:sz w:val="24"/>
                <w:szCs w:val="24"/>
              </w:rPr>
              <w:t>не</w:t>
            </w:r>
            <w:proofErr w:type="spellEnd"/>
            <w:r w:rsidRPr="00C15200">
              <w:rPr>
                <w:sz w:val="24"/>
                <w:szCs w:val="24"/>
              </w:rPr>
              <w:t xml:space="preserve"> </w:t>
            </w:r>
            <w:proofErr w:type="spellStart"/>
            <w:r w:rsidRPr="00C15200">
              <w:rPr>
                <w:sz w:val="24"/>
                <w:szCs w:val="24"/>
              </w:rPr>
              <w:t>найден</w:t>
            </w:r>
            <w:proofErr w:type="spellEnd"/>
            <w:r w:rsidRPr="00C15200">
              <w:rPr>
                <w:sz w:val="24"/>
                <w:szCs w:val="24"/>
              </w:rPr>
              <w:t>"</w:t>
            </w:r>
          </w:p>
          <w:p w14:paraId="111133DE" w14:textId="7389CEEB" w:rsidR="00C15200" w:rsidRPr="00C15200" w:rsidRDefault="00C15200" w:rsidP="00C15200">
            <w:pPr>
              <w:pStyle w:val="a9"/>
              <w:widowControl/>
              <w:ind w:left="0" w:firstLine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}</w:t>
            </w:r>
          </w:p>
        </w:tc>
      </w:tr>
    </w:tbl>
    <w:p w14:paraId="30C73E1E" w14:textId="07E589B3" w:rsidR="0058084A" w:rsidRPr="00754107" w:rsidRDefault="00754107" w:rsidP="00455196">
      <w:pPr>
        <w:pStyle w:val="a9"/>
        <w:widowControl/>
        <w:numPr>
          <w:ilvl w:val="0"/>
          <w:numId w:val="2"/>
        </w:numPr>
        <w:tabs>
          <w:tab w:val="left" w:pos="1271"/>
        </w:tabs>
        <w:spacing w:line="288" w:lineRule="auto"/>
        <w:ind w:left="0" w:firstLine="851"/>
        <w:rPr>
          <w:sz w:val="28"/>
        </w:rPr>
      </w:pPr>
      <w:bookmarkStart w:id="7" w:name="_bookmark5"/>
      <w:bookmarkEnd w:id="7"/>
      <w:r>
        <w:rPr>
          <w:sz w:val="28"/>
        </w:rPr>
        <w:t>С</w:t>
      </w:r>
      <w:r w:rsidR="0058084A" w:rsidRPr="00754107">
        <w:rPr>
          <w:sz w:val="28"/>
        </w:rPr>
        <w:t>ервис отправки пакета документов в СФР.</w:t>
      </w:r>
    </w:p>
    <w:p w14:paraId="66A6E016" w14:textId="77777777" w:rsidR="0058084A" w:rsidRPr="00041F87" w:rsidRDefault="0058084A" w:rsidP="00455196">
      <w:pPr>
        <w:pStyle w:val="a9"/>
        <w:widowControl/>
        <w:numPr>
          <w:ilvl w:val="1"/>
          <w:numId w:val="2"/>
        </w:numPr>
        <w:tabs>
          <w:tab w:val="left" w:pos="1482"/>
        </w:tabs>
        <w:spacing w:line="288" w:lineRule="auto"/>
        <w:ind w:left="0" w:firstLine="851"/>
        <w:rPr>
          <w:sz w:val="28"/>
          <w:lang w:val="en-US"/>
        </w:rPr>
      </w:pPr>
      <w:r w:rsidRPr="00041F87">
        <w:rPr>
          <w:sz w:val="28"/>
          <w:lang w:val="en-US"/>
        </w:rPr>
        <w:t>HTTP-</w:t>
      </w:r>
      <w:r>
        <w:rPr>
          <w:sz w:val="28"/>
        </w:rPr>
        <w:t>метод</w:t>
      </w:r>
      <w:r w:rsidRPr="00041F87">
        <w:rPr>
          <w:sz w:val="28"/>
          <w:lang w:val="en-US"/>
        </w:rPr>
        <w:t xml:space="preserve">: POST. URL </w:t>
      </w:r>
      <w:r>
        <w:rPr>
          <w:sz w:val="28"/>
        </w:rPr>
        <w:t>сервиса</w:t>
      </w:r>
      <w:r w:rsidRPr="00041F87">
        <w:rPr>
          <w:sz w:val="28"/>
          <w:lang w:val="en-US"/>
        </w:rPr>
        <w:t>: /rest/push</w:t>
      </w:r>
    </w:p>
    <w:p w14:paraId="2AEF8801" w14:textId="77777777" w:rsidR="0058084A" w:rsidRDefault="0058084A" w:rsidP="00455196">
      <w:pPr>
        <w:pStyle w:val="a9"/>
        <w:widowControl/>
        <w:numPr>
          <w:ilvl w:val="1"/>
          <w:numId w:val="2"/>
        </w:numPr>
        <w:tabs>
          <w:tab w:val="left" w:pos="1482"/>
        </w:tabs>
        <w:spacing w:line="288" w:lineRule="auto"/>
        <w:ind w:left="0" w:firstLine="851"/>
        <w:rPr>
          <w:sz w:val="28"/>
        </w:rPr>
      </w:pPr>
      <w:r>
        <w:rPr>
          <w:sz w:val="28"/>
        </w:rPr>
        <w:t>Параметры</w:t>
      </w:r>
      <w:r w:rsidRPr="0058084A">
        <w:rPr>
          <w:sz w:val="28"/>
        </w:rPr>
        <w:t xml:space="preserve"> </w:t>
      </w:r>
      <w:r>
        <w:rPr>
          <w:sz w:val="28"/>
        </w:rPr>
        <w:t>запроса:</w:t>
      </w:r>
      <w:r w:rsidRPr="0058084A">
        <w:rPr>
          <w:sz w:val="28"/>
        </w:rPr>
        <w:t xml:space="preserve"> </w:t>
      </w:r>
    </w:p>
    <w:p w14:paraId="42416A4D" w14:textId="77777777" w:rsidR="0058084A" w:rsidRDefault="0058084A" w:rsidP="00455196">
      <w:pPr>
        <w:pStyle w:val="a3"/>
        <w:spacing w:line="288" w:lineRule="auto"/>
        <w:ind w:firstLine="851"/>
      </w:pPr>
      <w:r>
        <w:t>Запрос</w:t>
      </w:r>
      <w:r w:rsidRPr="00754107">
        <w:t xml:space="preserve"> </w:t>
      </w:r>
      <w:r>
        <w:t>должен</w:t>
      </w:r>
      <w:r w:rsidRPr="00754107">
        <w:t xml:space="preserve"> </w:t>
      </w:r>
      <w:r>
        <w:t xml:space="preserve">включать </w:t>
      </w:r>
      <w:r w:rsidRPr="00754107">
        <w:t>следующий атрибутивный состав: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1774"/>
        <w:gridCol w:w="3776"/>
        <w:gridCol w:w="3454"/>
      </w:tblGrid>
      <w:tr w:rsidR="00267F1A" w:rsidRPr="00C15200" w14:paraId="2EF6EE87" w14:textId="77777777" w:rsidTr="00267F1A">
        <w:trPr>
          <w:tblHeader/>
        </w:trPr>
        <w:tc>
          <w:tcPr>
            <w:tcW w:w="418" w:type="dxa"/>
            <w:shd w:val="clear" w:color="auto" w:fill="F2F2F2" w:themeFill="background1" w:themeFillShade="F2"/>
            <w:vAlign w:val="center"/>
          </w:tcPr>
          <w:p w14:paraId="6297E0F1" w14:textId="68A0A337" w:rsidR="00267F1A" w:rsidRPr="00C15200" w:rsidRDefault="00267F1A" w:rsidP="00267F1A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 w:rsidRPr="00C15200">
              <w:rPr>
                <w:b/>
                <w:color w:val="252525"/>
                <w:sz w:val="24"/>
                <w:szCs w:val="24"/>
              </w:rPr>
              <w:t>№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779D56A3" w14:textId="33E3F3BA" w:rsidR="00267F1A" w:rsidRPr="00C15200" w:rsidRDefault="00267F1A" w:rsidP="00267F1A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 w:rsidRPr="00C15200">
              <w:rPr>
                <w:b/>
                <w:color w:val="252525"/>
                <w:sz w:val="24"/>
                <w:szCs w:val="24"/>
              </w:rPr>
              <w:t>Н</w:t>
            </w:r>
            <w:r>
              <w:rPr>
                <w:b/>
                <w:color w:val="252525"/>
                <w:sz w:val="24"/>
                <w:szCs w:val="24"/>
              </w:rPr>
              <w:t>аименование</w:t>
            </w:r>
          </w:p>
        </w:tc>
        <w:tc>
          <w:tcPr>
            <w:tcW w:w="3924" w:type="dxa"/>
            <w:shd w:val="clear" w:color="auto" w:fill="F2F2F2" w:themeFill="background1" w:themeFillShade="F2"/>
            <w:vAlign w:val="center"/>
          </w:tcPr>
          <w:p w14:paraId="6A11AA4A" w14:textId="571B2336" w:rsidR="00267F1A" w:rsidRPr="00C15200" w:rsidRDefault="00267F1A" w:rsidP="00267F1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252525"/>
                <w:sz w:val="24"/>
                <w:szCs w:val="24"/>
              </w:rPr>
              <w:t>Значение</w:t>
            </w:r>
          </w:p>
        </w:tc>
        <w:tc>
          <w:tcPr>
            <w:tcW w:w="3574" w:type="dxa"/>
            <w:shd w:val="clear" w:color="auto" w:fill="F2F2F2" w:themeFill="background1" w:themeFillShade="F2"/>
            <w:vAlign w:val="center"/>
          </w:tcPr>
          <w:p w14:paraId="42BEDB7C" w14:textId="62275DF4" w:rsidR="00267F1A" w:rsidRPr="00C15200" w:rsidRDefault="00267F1A" w:rsidP="00267F1A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>
              <w:rPr>
                <w:b/>
                <w:color w:val="252525"/>
                <w:sz w:val="24"/>
                <w:szCs w:val="24"/>
              </w:rPr>
              <w:t>Комментарий</w:t>
            </w:r>
          </w:p>
        </w:tc>
      </w:tr>
      <w:tr w:rsidR="00754107" w:rsidRPr="00C15200" w14:paraId="73DE207C" w14:textId="77777777" w:rsidTr="00267F1A">
        <w:tc>
          <w:tcPr>
            <w:tcW w:w="418" w:type="dxa"/>
          </w:tcPr>
          <w:p w14:paraId="522979A6" w14:textId="77777777" w:rsidR="00754107" w:rsidRPr="00C15200" w:rsidRDefault="00754107" w:rsidP="00267F1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1C2CAF85" w14:textId="77777777" w:rsidR="00754107" w:rsidRPr="00C15200" w:rsidRDefault="00754107" w:rsidP="00267F1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C15200">
              <w:rPr>
                <w:sz w:val="24"/>
                <w:szCs w:val="24"/>
              </w:rPr>
              <w:t>Authorization</w:t>
            </w:r>
            <w:proofErr w:type="spellEnd"/>
          </w:p>
        </w:tc>
        <w:tc>
          <w:tcPr>
            <w:tcW w:w="3924" w:type="dxa"/>
          </w:tcPr>
          <w:p w14:paraId="79564F77" w14:textId="3AA81444" w:rsidR="00754107" w:rsidRPr="00C15200" w:rsidRDefault="00754107" w:rsidP="00267F1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 xml:space="preserve">Маркер доступа, полученный путем обращения к сервису авторизации </w:t>
            </w:r>
            <w:r w:rsidR="00267F1A" w:rsidRPr="00C15200">
              <w:rPr>
                <w:sz w:val="24"/>
                <w:szCs w:val="24"/>
              </w:rPr>
              <w:t xml:space="preserve">(см. п. </w:t>
            </w:r>
            <w:hyperlink w:anchor="_bookmark4" w:history="1">
              <w:r w:rsidR="00267F1A" w:rsidRPr="00C15200">
                <w:rPr>
                  <w:sz w:val="24"/>
                  <w:szCs w:val="24"/>
                </w:rPr>
                <w:t>8</w:t>
              </w:r>
            </w:hyperlink>
            <w:r w:rsidR="00267F1A" w:rsidRPr="00C15200">
              <w:rPr>
                <w:sz w:val="24"/>
                <w:szCs w:val="24"/>
              </w:rPr>
              <w:t xml:space="preserve"> настоящего документа).</w:t>
            </w:r>
          </w:p>
        </w:tc>
        <w:tc>
          <w:tcPr>
            <w:tcW w:w="3574" w:type="dxa"/>
          </w:tcPr>
          <w:p w14:paraId="7F337360" w14:textId="35D1549E" w:rsidR="00754107" w:rsidRPr="00C15200" w:rsidRDefault="00267F1A" w:rsidP="00267F1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В начале строки должна быть подстрока «</w:t>
            </w:r>
            <w:proofErr w:type="spellStart"/>
            <w:r w:rsidRPr="00C15200">
              <w:rPr>
                <w:sz w:val="24"/>
                <w:szCs w:val="24"/>
              </w:rPr>
              <w:t>Bearer</w:t>
            </w:r>
            <w:proofErr w:type="spellEnd"/>
            <w:r w:rsidRPr="00C15200">
              <w:rPr>
                <w:sz w:val="24"/>
                <w:szCs w:val="24"/>
              </w:rPr>
              <w:t xml:space="preserve"> » (с пробелом), после чего должен следовать маркер доступа</w:t>
            </w:r>
          </w:p>
        </w:tc>
      </w:tr>
      <w:tr w:rsidR="00754107" w:rsidRPr="00C15200" w14:paraId="6C4D3E7C" w14:textId="77777777" w:rsidTr="00267F1A">
        <w:tc>
          <w:tcPr>
            <w:tcW w:w="418" w:type="dxa"/>
          </w:tcPr>
          <w:p w14:paraId="2B912391" w14:textId="77777777" w:rsidR="00754107" w:rsidRPr="00C15200" w:rsidRDefault="00754107" w:rsidP="00267F1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14:paraId="7A0E4884" w14:textId="77777777" w:rsidR="00754107" w:rsidRPr="00C15200" w:rsidRDefault="00754107" w:rsidP="00267F1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C15200">
              <w:rPr>
                <w:sz w:val="24"/>
                <w:szCs w:val="24"/>
              </w:rPr>
              <w:t>Content-Length</w:t>
            </w:r>
            <w:proofErr w:type="spellEnd"/>
          </w:p>
        </w:tc>
        <w:tc>
          <w:tcPr>
            <w:tcW w:w="3924" w:type="dxa"/>
          </w:tcPr>
          <w:p w14:paraId="6949C009" w14:textId="5BD002C7" w:rsidR="00754107" w:rsidRPr="00C15200" w:rsidRDefault="00754107" w:rsidP="00267F1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Размер в байтах тела запроса (файла пакета</w:t>
            </w:r>
            <w:r w:rsidR="00267F1A">
              <w:rPr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документов)</w:t>
            </w:r>
          </w:p>
        </w:tc>
        <w:tc>
          <w:tcPr>
            <w:tcW w:w="3574" w:type="dxa"/>
          </w:tcPr>
          <w:p w14:paraId="4D590CCF" w14:textId="77777777" w:rsidR="00754107" w:rsidRPr="00C15200" w:rsidRDefault="00754107" w:rsidP="00267F1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54107" w:rsidRPr="00C15200" w14:paraId="1DCF5E1D" w14:textId="77777777" w:rsidTr="00267F1A">
        <w:tc>
          <w:tcPr>
            <w:tcW w:w="418" w:type="dxa"/>
          </w:tcPr>
          <w:p w14:paraId="6A62FA5A" w14:textId="77777777" w:rsidR="00754107" w:rsidRPr="00C15200" w:rsidRDefault="00754107" w:rsidP="00267F1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14:paraId="722B50B1" w14:textId="77777777" w:rsidR="00754107" w:rsidRPr="00C15200" w:rsidRDefault="00754107" w:rsidP="00267F1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Content-MD5</w:t>
            </w:r>
          </w:p>
        </w:tc>
        <w:tc>
          <w:tcPr>
            <w:tcW w:w="3924" w:type="dxa"/>
          </w:tcPr>
          <w:p w14:paraId="25493AFD" w14:textId="310E0915" w:rsidR="00754107" w:rsidRPr="00C15200" w:rsidRDefault="00754107" w:rsidP="00267F1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Контрольная сумма отправляемого файла пакета</w:t>
            </w:r>
            <w:r w:rsidR="00267F1A">
              <w:rPr>
                <w:sz w:val="24"/>
                <w:szCs w:val="24"/>
              </w:rPr>
              <w:t xml:space="preserve"> </w:t>
            </w:r>
            <w:r w:rsidRPr="00C15200">
              <w:rPr>
                <w:sz w:val="24"/>
                <w:szCs w:val="24"/>
              </w:rPr>
              <w:t>документов</w:t>
            </w:r>
          </w:p>
        </w:tc>
        <w:tc>
          <w:tcPr>
            <w:tcW w:w="3574" w:type="dxa"/>
          </w:tcPr>
          <w:p w14:paraId="0568BAB5" w14:textId="77777777" w:rsidR="00754107" w:rsidRPr="00C15200" w:rsidRDefault="00754107" w:rsidP="00267F1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54107" w:rsidRPr="00C15200" w14:paraId="2FDB2C84" w14:textId="77777777" w:rsidTr="00267F1A">
        <w:tc>
          <w:tcPr>
            <w:tcW w:w="418" w:type="dxa"/>
          </w:tcPr>
          <w:p w14:paraId="375A4664" w14:textId="77777777" w:rsidR="00754107" w:rsidRPr="00C15200" w:rsidRDefault="00754107" w:rsidP="00267F1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14:paraId="1D4B4B96" w14:textId="77777777" w:rsidR="00754107" w:rsidRPr="00C15200" w:rsidRDefault="00754107" w:rsidP="00267F1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C15200">
              <w:rPr>
                <w:sz w:val="24"/>
                <w:szCs w:val="24"/>
              </w:rPr>
              <w:t>Content-Type</w:t>
            </w:r>
            <w:proofErr w:type="spellEnd"/>
          </w:p>
        </w:tc>
        <w:tc>
          <w:tcPr>
            <w:tcW w:w="3924" w:type="dxa"/>
          </w:tcPr>
          <w:p w14:paraId="6C9F8A7D" w14:textId="77777777" w:rsidR="00754107" w:rsidRPr="00C15200" w:rsidRDefault="00754107" w:rsidP="00267F1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Определение составного типа содержимого запроса или определение типа передаваемых данных</w:t>
            </w:r>
          </w:p>
        </w:tc>
        <w:tc>
          <w:tcPr>
            <w:tcW w:w="3574" w:type="dxa"/>
          </w:tcPr>
          <w:p w14:paraId="3F90C4D0" w14:textId="77777777" w:rsidR="00754107" w:rsidRPr="00C15200" w:rsidRDefault="00754107" w:rsidP="00267F1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«</w:t>
            </w:r>
            <w:proofErr w:type="spellStart"/>
            <w:r w:rsidRPr="00C15200">
              <w:rPr>
                <w:sz w:val="24"/>
                <w:szCs w:val="24"/>
              </w:rPr>
              <w:t>multipart</w:t>
            </w:r>
            <w:proofErr w:type="spellEnd"/>
            <w:r w:rsidRPr="00C15200">
              <w:rPr>
                <w:sz w:val="24"/>
                <w:szCs w:val="24"/>
              </w:rPr>
              <w:t>/</w:t>
            </w:r>
            <w:proofErr w:type="spellStart"/>
            <w:r w:rsidRPr="00C15200">
              <w:rPr>
                <w:sz w:val="24"/>
                <w:szCs w:val="24"/>
              </w:rPr>
              <w:t>form-data</w:t>
            </w:r>
            <w:proofErr w:type="spellEnd"/>
            <w:r w:rsidRPr="00C15200">
              <w:rPr>
                <w:sz w:val="24"/>
                <w:szCs w:val="24"/>
              </w:rPr>
              <w:t xml:space="preserve">» - использование составного содержимого. Более подробно об использовании составного содержимого (см. п. </w:t>
            </w:r>
            <w:hyperlink w:anchor="_bookmark6" w:history="1">
              <w:r w:rsidRPr="00C15200">
                <w:rPr>
                  <w:sz w:val="24"/>
                  <w:szCs w:val="24"/>
                </w:rPr>
                <w:t xml:space="preserve">9.5 </w:t>
              </w:r>
            </w:hyperlink>
            <w:r w:rsidRPr="00C15200">
              <w:rPr>
                <w:sz w:val="24"/>
                <w:szCs w:val="24"/>
              </w:rPr>
              <w:t>настоящего документа)</w:t>
            </w:r>
          </w:p>
        </w:tc>
      </w:tr>
      <w:tr w:rsidR="00754107" w:rsidRPr="00C15200" w14:paraId="2FC4E075" w14:textId="77777777" w:rsidTr="00267F1A">
        <w:tc>
          <w:tcPr>
            <w:tcW w:w="418" w:type="dxa"/>
          </w:tcPr>
          <w:p w14:paraId="06478C56" w14:textId="77777777" w:rsidR="00754107" w:rsidRPr="00C15200" w:rsidRDefault="00754107" w:rsidP="00267F1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14:paraId="01DF848E" w14:textId="77777777" w:rsidR="00754107" w:rsidRPr="00C15200" w:rsidRDefault="00754107" w:rsidP="00267F1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C15200">
              <w:rPr>
                <w:sz w:val="24"/>
                <w:szCs w:val="24"/>
              </w:rPr>
              <w:t>Document-Type</w:t>
            </w:r>
            <w:proofErr w:type="spellEnd"/>
          </w:p>
        </w:tc>
        <w:tc>
          <w:tcPr>
            <w:tcW w:w="3924" w:type="dxa"/>
          </w:tcPr>
          <w:p w14:paraId="76ECEFBC" w14:textId="77777777" w:rsidR="00754107" w:rsidRPr="00C15200" w:rsidRDefault="00754107" w:rsidP="00267F1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Тип документа, который передается как основной документ внутри пакета</w:t>
            </w:r>
          </w:p>
        </w:tc>
        <w:tc>
          <w:tcPr>
            <w:tcW w:w="3574" w:type="dxa"/>
          </w:tcPr>
          <w:p w14:paraId="7AB5E952" w14:textId="77777777" w:rsidR="00754107" w:rsidRPr="00C15200" w:rsidRDefault="00754107" w:rsidP="00267F1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14:paraId="2EE3B11C" w14:textId="77777777" w:rsidR="0058084A" w:rsidRDefault="0058084A" w:rsidP="00455196">
      <w:pPr>
        <w:pStyle w:val="a3"/>
        <w:spacing w:line="288" w:lineRule="auto"/>
        <w:ind w:firstLine="709"/>
        <w:jc w:val="both"/>
      </w:pPr>
      <w:r>
        <w:lastRenderedPageBreak/>
        <w:t>Тело</w:t>
      </w:r>
      <w:r w:rsidRPr="00754107">
        <w:t xml:space="preserve"> </w:t>
      </w:r>
      <w:r>
        <w:t>запроса:</w:t>
      </w:r>
      <w:r w:rsidRPr="00754107">
        <w:t xml:space="preserve"> </w:t>
      </w:r>
      <w:r>
        <w:t>двоичный</w:t>
      </w:r>
      <w:r w:rsidRPr="00754107">
        <w:t xml:space="preserve"> </w:t>
      </w:r>
      <w:r>
        <w:t>файл</w:t>
      </w:r>
      <w:r w:rsidRPr="00754107">
        <w:t xml:space="preserve"> </w:t>
      </w:r>
      <w:r>
        <w:t>пакета</w:t>
      </w:r>
      <w:r w:rsidRPr="00754107">
        <w:t xml:space="preserve"> </w:t>
      </w:r>
      <w:r>
        <w:t>документов.</w:t>
      </w:r>
      <w:r w:rsidRPr="00754107">
        <w:t xml:space="preserve"> </w:t>
      </w:r>
      <w:r>
        <w:t>Описание</w:t>
      </w:r>
      <w:r w:rsidRPr="00754107">
        <w:t xml:space="preserve"> </w:t>
      </w:r>
      <w:r>
        <w:t xml:space="preserve">формата файла предоставлено в п. </w:t>
      </w:r>
      <w:hyperlink w:anchor="_bookmark3" w:history="1">
        <w:r>
          <w:t>3</w:t>
        </w:r>
      </w:hyperlink>
      <w:r>
        <w:t xml:space="preserve">. Используется составное содержимое </w:t>
      </w:r>
      <w:r w:rsidRPr="00754107">
        <w:t>запроса</w:t>
      </w:r>
      <w:r>
        <w:t xml:space="preserve"> (</w:t>
      </w:r>
      <w:proofErr w:type="spellStart"/>
      <w:r>
        <w:t>Content-Type</w:t>
      </w:r>
      <w:proofErr w:type="spellEnd"/>
      <w:r>
        <w:t xml:space="preserve">: </w:t>
      </w:r>
      <w:proofErr w:type="spellStart"/>
      <w:r>
        <w:t>multipart</w:t>
      </w:r>
      <w:proofErr w:type="spellEnd"/>
      <w:r>
        <w:t>/</w:t>
      </w:r>
      <w:proofErr w:type="spellStart"/>
      <w:r>
        <w:t>form-data</w:t>
      </w:r>
      <w:proofErr w:type="spellEnd"/>
      <w:r>
        <w:t>) в составе HTTP-запроса обязательно должна</w:t>
      </w:r>
      <w:r w:rsidRPr="00754107">
        <w:t xml:space="preserve"> </w:t>
      </w:r>
      <w:r>
        <w:t>присутствовать</w:t>
      </w:r>
      <w:r w:rsidRPr="00754107">
        <w:t xml:space="preserve"> </w:t>
      </w:r>
      <w:r>
        <w:t>составная</w:t>
      </w:r>
      <w:r w:rsidRPr="00754107">
        <w:t xml:space="preserve"> </w:t>
      </w:r>
      <w:r>
        <w:t>часть,</w:t>
      </w:r>
      <w:r w:rsidRPr="00754107">
        <w:t xml:space="preserve"> </w:t>
      </w:r>
      <w:r>
        <w:t>содержащая</w:t>
      </w:r>
      <w:r w:rsidRPr="00754107">
        <w:t xml:space="preserve"> </w:t>
      </w:r>
      <w:r>
        <w:t>отправляемый</w:t>
      </w:r>
      <w:r w:rsidRPr="00754107">
        <w:t xml:space="preserve"> </w:t>
      </w:r>
      <w:r>
        <w:t>файл</w:t>
      </w:r>
      <w:r w:rsidRPr="00754107">
        <w:t xml:space="preserve"> </w:t>
      </w:r>
      <w:r>
        <w:t>пакета.</w:t>
      </w:r>
      <w:r w:rsidRPr="00754107">
        <w:t xml:space="preserve"> </w:t>
      </w:r>
      <w:r>
        <w:t>Указанная</w:t>
      </w:r>
      <w:r w:rsidRPr="00754107">
        <w:t xml:space="preserve"> </w:t>
      </w:r>
      <w:r>
        <w:t>составная</w:t>
      </w:r>
      <w:r w:rsidRPr="00754107">
        <w:t xml:space="preserve"> </w:t>
      </w:r>
      <w:r>
        <w:t>часть</w:t>
      </w:r>
      <w:r w:rsidRPr="00754107">
        <w:t xml:space="preserve"> </w:t>
      </w:r>
      <w:r>
        <w:t>должна</w:t>
      </w:r>
      <w:r w:rsidRPr="00754107">
        <w:t xml:space="preserve"> </w:t>
      </w:r>
      <w:r>
        <w:t>иметь</w:t>
      </w:r>
      <w:r w:rsidRPr="00754107">
        <w:t xml:space="preserve"> </w:t>
      </w:r>
      <w:r>
        <w:t>фиксированное</w:t>
      </w:r>
      <w:r w:rsidRPr="00754107">
        <w:t xml:space="preserve"> </w:t>
      </w:r>
      <w:r>
        <w:t>имя</w:t>
      </w:r>
      <w:r w:rsidRPr="00754107">
        <w:t xml:space="preserve"> </w:t>
      </w:r>
      <w:r>
        <w:t>«</w:t>
      </w:r>
      <w:proofErr w:type="spellStart"/>
      <w:r>
        <w:t>file</w:t>
      </w:r>
      <w:proofErr w:type="spellEnd"/>
      <w:r>
        <w:t>»</w:t>
      </w:r>
      <w:r w:rsidRPr="00754107">
        <w:t xml:space="preserve"> </w:t>
      </w:r>
      <w:r>
        <w:t>и</w:t>
      </w:r>
      <w:r w:rsidRPr="00754107">
        <w:t xml:space="preserve"> </w:t>
      </w:r>
      <w:r>
        <w:t>тип</w:t>
      </w:r>
      <w:r w:rsidRPr="00754107">
        <w:t xml:space="preserve"> </w:t>
      </w:r>
      <w:r>
        <w:t>содержимого</w:t>
      </w:r>
      <w:r w:rsidRPr="00754107">
        <w:t xml:space="preserve"> </w:t>
      </w:r>
      <w:r>
        <w:t>«</w:t>
      </w:r>
      <w:proofErr w:type="spellStart"/>
      <w:r>
        <w:t>application</w:t>
      </w:r>
      <w:proofErr w:type="spellEnd"/>
      <w:r>
        <w:t>/</w:t>
      </w:r>
      <w:proofErr w:type="spellStart"/>
      <w:r>
        <w:t>octet-stream</w:t>
      </w:r>
      <w:proofErr w:type="spellEnd"/>
      <w:r>
        <w:t>»</w:t>
      </w:r>
      <w:r w:rsidRPr="00754107">
        <w:t xml:space="preserve"> </w:t>
      </w:r>
      <w:r>
        <w:t>или</w:t>
      </w:r>
      <w:r w:rsidRPr="00754107">
        <w:t xml:space="preserve"> </w:t>
      </w:r>
      <w:r>
        <w:t>«</w:t>
      </w:r>
      <w:proofErr w:type="spellStart"/>
      <w:r>
        <w:t>application</w:t>
      </w:r>
      <w:proofErr w:type="spellEnd"/>
      <w:r>
        <w:t>/</w:t>
      </w:r>
      <w:proofErr w:type="spellStart"/>
      <w:r>
        <w:t>zip</w:t>
      </w:r>
      <w:proofErr w:type="spellEnd"/>
      <w:r>
        <w:t>»;</w:t>
      </w:r>
      <w:r w:rsidRPr="00754107">
        <w:t xml:space="preserve"> </w:t>
      </w:r>
      <w:r>
        <w:t>указание</w:t>
      </w:r>
      <w:r w:rsidRPr="00754107">
        <w:t xml:space="preserve"> </w:t>
      </w:r>
      <w:r>
        <w:t>имени</w:t>
      </w:r>
      <w:r w:rsidRPr="00754107">
        <w:t xml:space="preserve"> </w:t>
      </w:r>
      <w:r>
        <w:t>файла не является обязательным. Имя составной части указывается с помощью</w:t>
      </w:r>
      <w:r w:rsidRPr="00754107">
        <w:t xml:space="preserve"> </w:t>
      </w:r>
      <w:r>
        <w:t>заголовка</w:t>
      </w:r>
      <w:r w:rsidRPr="00754107">
        <w:t xml:space="preserve"> </w:t>
      </w:r>
      <w:r>
        <w:t>«</w:t>
      </w:r>
      <w:proofErr w:type="spellStart"/>
      <w:r>
        <w:t>Content-Disposition</w:t>
      </w:r>
      <w:proofErr w:type="spellEnd"/>
      <w:r>
        <w:t>»,</w:t>
      </w:r>
      <w:r w:rsidRPr="00754107">
        <w:t xml:space="preserve"> </w:t>
      </w:r>
      <w:r>
        <w:t>а</w:t>
      </w:r>
      <w:r w:rsidRPr="00754107">
        <w:t xml:space="preserve"> </w:t>
      </w:r>
      <w:r>
        <w:t>тип</w:t>
      </w:r>
      <w:r w:rsidRPr="00754107">
        <w:t xml:space="preserve"> </w:t>
      </w:r>
      <w:r>
        <w:t>содержимого</w:t>
      </w:r>
      <w:r w:rsidRPr="00754107">
        <w:t xml:space="preserve"> </w:t>
      </w:r>
      <w:r>
        <w:t>составной</w:t>
      </w:r>
      <w:r w:rsidRPr="00754107">
        <w:t xml:space="preserve"> </w:t>
      </w:r>
      <w:r>
        <w:t>части</w:t>
      </w:r>
      <w:r w:rsidRPr="00754107">
        <w:t xml:space="preserve"> </w:t>
      </w:r>
      <w:r>
        <w:t>–</w:t>
      </w:r>
      <w:r w:rsidRPr="00754107">
        <w:t xml:space="preserve"> </w:t>
      </w:r>
      <w:r>
        <w:t>с</w:t>
      </w:r>
      <w:r w:rsidRPr="00754107">
        <w:t xml:space="preserve"> </w:t>
      </w:r>
      <w:r>
        <w:t>помощью</w:t>
      </w:r>
      <w:r w:rsidRPr="00754107">
        <w:t xml:space="preserve"> </w:t>
      </w:r>
      <w:r>
        <w:t>заголовка</w:t>
      </w:r>
      <w:r w:rsidRPr="00754107">
        <w:t xml:space="preserve"> </w:t>
      </w:r>
      <w:r>
        <w:t>«</w:t>
      </w:r>
      <w:proofErr w:type="spellStart"/>
      <w:r>
        <w:t>Content-Type</w:t>
      </w:r>
      <w:proofErr w:type="spellEnd"/>
      <w:r>
        <w:t>».</w:t>
      </w:r>
    </w:p>
    <w:p w14:paraId="700E5962" w14:textId="77777777" w:rsidR="0058084A" w:rsidRDefault="0058084A" w:rsidP="00455196">
      <w:pPr>
        <w:pStyle w:val="a9"/>
        <w:widowControl/>
        <w:numPr>
          <w:ilvl w:val="1"/>
          <w:numId w:val="2"/>
        </w:numPr>
        <w:tabs>
          <w:tab w:val="left" w:pos="1482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В случае успешной обработки запроса сервис возвращает результат</w:t>
      </w:r>
      <w:r w:rsidRPr="00754107">
        <w:rPr>
          <w:sz w:val="28"/>
        </w:rPr>
        <w:t xml:space="preserve"> </w:t>
      </w:r>
      <w:r>
        <w:rPr>
          <w:sz w:val="28"/>
        </w:rPr>
        <w:t>HTTP</w:t>
      </w:r>
      <w:r w:rsidRPr="00754107">
        <w:rPr>
          <w:sz w:val="28"/>
        </w:rPr>
        <w:t xml:space="preserve"> </w:t>
      </w:r>
      <w:r>
        <w:rPr>
          <w:sz w:val="28"/>
        </w:rPr>
        <w:t>200</w:t>
      </w:r>
      <w:r w:rsidRPr="00754107">
        <w:rPr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json</w:t>
      </w:r>
      <w:proofErr w:type="spellEnd"/>
      <w:r>
        <w:rPr>
          <w:sz w:val="28"/>
        </w:rPr>
        <w:t>-структура,</w:t>
      </w:r>
      <w:r w:rsidRPr="00754107">
        <w:rPr>
          <w:sz w:val="28"/>
        </w:rPr>
        <w:t xml:space="preserve"> </w:t>
      </w:r>
      <w:r>
        <w:rPr>
          <w:sz w:val="28"/>
        </w:rPr>
        <w:t>содержащая:</w:t>
      </w:r>
    </w:p>
    <w:p w14:paraId="7187F91D" w14:textId="77777777" w:rsidR="0058084A" w:rsidRDefault="0058084A" w:rsidP="00455196">
      <w:pPr>
        <w:pStyle w:val="a9"/>
        <w:numPr>
          <w:ilvl w:val="1"/>
          <w:numId w:val="1"/>
        </w:numPr>
        <w:tabs>
          <w:tab w:val="left" w:pos="1341"/>
        </w:tabs>
        <w:spacing w:line="288" w:lineRule="auto"/>
        <w:ind w:left="1135" w:hanging="284"/>
        <w:rPr>
          <w:sz w:val="28"/>
        </w:rPr>
      </w:pPr>
      <w:r>
        <w:rPr>
          <w:sz w:val="28"/>
        </w:rPr>
        <w:t>обязательное поле &lt;</w:t>
      </w:r>
      <w:proofErr w:type="spellStart"/>
      <w:r>
        <w:rPr>
          <w:sz w:val="28"/>
        </w:rPr>
        <w:t>package_id</w:t>
      </w:r>
      <w:proofErr w:type="spellEnd"/>
      <w:r>
        <w:rPr>
          <w:sz w:val="28"/>
        </w:rPr>
        <w:t>&gt; - идентификатор принятого пакета,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представляющего собой UUID;</w:t>
      </w:r>
    </w:p>
    <w:p w14:paraId="086CB8C3" w14:textId="77777777" w:rsidR="0058084A" w:rsidRDefault="0058084A" w:rsidP="00455196">
      <w:pPr>
        <w:pStyle w:val="a9"/>
        <w:numPr>
          <w:ilvl w:val="1"/>
          <w:numId w:val="1"/>
        </w:numPr>
        <w:tabs>
          <w:tab w:val="left" w:pos="1341"/>
        </w:tabs>
        <w:spacing w:line="288" w:lineRule="auto"/>
        <w:ind w:left="1135" w:hanging="284"/>
        <w:rPr>
          <w:sz w:val="28"/>
        </w:rPr>
      </w:pPr>
      <w:r>
        <w:rPr>
          <w:sz w:val="28"/>
        </w:rPr>
        <w:t>необязательное поле &lt;</w:t>
      </w:r>
      <w:proofErr w:type="spellStart"/>
      <w:r>
        <w:rPr>
          <w:sz w:val="28"/>
        </w:rPr>
        <w:t>duplicate</w:t>
      </w:r>
      <w:proofErr w:type="spellEnd"/>
      <w:r>
        <w:rPr>
          <w:sz w:val="28"/>
        </w:rPr>
        <w:t xml:space="preserve">&gt; - флаг, принимающий значение </w:t>
      </w:r>
      <w:proofErr w:type="spellStart"/>
      <w:r>
        <w:rPr>
          <w:sz w:val="28"/>
        </w:rPr>
        <w:t>true</w:t>
      </w:r>
      <w:proofErr w:type="spellEnd"/>
      <w:r>
        <w:rPr>
          <w:sz w:val="28"/>
        </w:rPr>
        <w:t xml:space="preserve"> 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пакет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дубликатом</w:t>
      </w:r>
      <w:r>
        <w:rPr>
          <w:spacing w:val="-4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принятого пакета.</w:t>
      </w:r>
    </w:p>
    <w:p w14:paraId="4DF8C19E" w14:textId="77777777" w:rsidR="0058084A" w:rsidRDefault="0058084A" w:rsidP="00455196">
      <w:pPr>
        <w:pStyle w:val="a9"/>
        <w:widowControl/>
        <w:numPr>
          <w:ilvl w:val="1"/>
          <w:numId w:val="2"/>
        </w:numPr>
        <w:tabs>
          <w:tab w:val="left" w:pos="1482"/>
        </w:tabs>
        <w:spacing w:line="288" w:lineRule="auto"/>
        <w:ind w:left="0" w:firstLine="851"/>
        <w:rPr>
          <w:sz w:val="28"/>
        </w:rPr>
      </w:pPr>
      <w:r>
        <w:rPr>
          <w:sz w:val="28"/>
        </w:rPr>
        <w:t>В</w:t>
      </w:r>
      <w:r w:rsidRPr="00754107">
        <w:rPr>
          <w:sz w:val="28"/>
        </w:rPr>
        <w:t xml:space="preserve"> </w:t>
      </w:r>
      <w:r>
        <w:rPr>
          <w:sz w:val="28"/>
        </w:rPr>
        <w:t>случае</w:t>
      </w:r>
      <w:r w:rsidRPr="00754107">
        <w:rPr>
          <w:sz w:val="28"/>
        </w:rPr>
        <w:t xml:space="preserve"> </w:t>
      </w:r>
      <w:r>
        <w:rPr>
          <w:sz w:val="28"/>
        </w:rPr>
        <w:t>ошибки</w:t>
      </w:r>
      <w:r w:rsidRPr="00754107">
        <w:rPr>
          <w:sz w:val="28"/>
        </w:rPr>
        <w:t xml:space="preserve"> </w:t>
      </w:r>
      <w:r>
        <w:rPr>
          <w:sz w:val="28"/>
        </w:rPr>
        <w:t>возвращается</w:t>
      </w:r>
      <w:r w:rsidRPr="00754107">
        <w:rPr>
          <w:sz w:val="28"/>
        </w:rPr>
        <w:t xml:space="preserve"> </w:t>
      </w:r>
      <w:r>
        <w:rPr>
          <w:sz w:val="28"/>
        </w:rPr>
        <w:t>соответствующий</w:t>
      </w:r>
      <w:r w:rsidRPr="00754107">
        <w:rPr>
          <w:sz w:val="28"/>
        </w:rPr>
        <w:t xml:space="preserve"> </w:t>
      </w:r>
      <w:r>
        <w:rPr>
          <w:sz w:val="28"/>
        </w:rPr>
        <w:t>код</w:t>
      </w:r>
      <w:r w:rsidRPr="00754107">
        <w:rPr>
          <w:sz w:val="28"/>
        </w:rPr>
        <w:t xml:space="preserve"> </w:t>
      </w:r>
      <w:r>
        <w:rPr>
          <w:sz w:val="28"/>
        </w:rPr>
        <w:t>HTTP</w:t>
      </w:r>
      <w:r w:rsidRPr="00754107">
        <w:rPr>
          <w:sz w:val="28"/>
        </w:rPr>
        <w:t xml:space="preserve"> </w:t>
      </w:r>
      <w:r>
        <w:rPr>
          <w:sz w:val="28"/>
        </w:rPr>
        <w:t>и</w:t>
      </w:r>
      <w:r w:rsidRPr="00754107">
        <w:rPr>
          <w:sz w:val="28"/>
        </w:rPr>
        <w:t xml:space="preserve"> </w:t>
      </w:r>
      <w:r>
        <w:rPr>
          <w:sz w:val="28"/>
        </w:rPr>
        <w:t>структурированный</w:t>
      </w:r>
      <w:r w:rsidRPr="00754107">
        <w:rPr>
          <w:sz w:val="28"/>
        </w:rPr>
        <w:t xml:space="preserve"> </w:t>
      </w:r>
      <w:r>
        <w:rPr>
          <w:sz w:val="28"/>
        </w:rPr>
        <w:t>ответ</w:t>
      </w:r>
      <w:r w:rsidRPr="00754107">
        <w:rPr>
          <w:sz w:val="28"/>
        </w:rPr>
        <w:t xml:space="preserve"> </w:t>
      </w:r>
      <w:r>
        <w:rPr>
          <w:sz w:val="28"/>
        </w:rPr>
        <w:t>в</w:t>
      </w:r>
      <w:r w:rsidRPr="00754107">
        <w:rPr>
          <w:sz w:val="28"/>
        </w:rPr>
        <w:t xml:space="preserve"> </w:t>
      </w:r>
      <w:r>
        <w:rPr>
          <w:sz w:val="28"/>
        </w:rPr>
        <w:t>формате JSON: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1782"/>
        <w:gridCol w:w="7609"/>
      </w:tblGrid>
      <w:tr w:rsidR="00267F1A" w:rsidRPr="00C15200" w14:paraId="3B6AE28B" w14:textId="77777777" w:rsidTr="00267F1A">
        <w:trPr>
          <w:tblHeader/>
        </w:trPr>
        <w:tc>
          <w:tcPr>
            <w:tcW w:w="418" w:type="dxa"/>
            <w:shd w:val="clear" w:color="auto" w:fill="F2F2F2" w:themeFill="background1" w:themeFillShade="F2"/>
            <w:vAlign w:val="center"/>
          </w:tcPr>
          <w:p w14:paraId="5B28ADC1" w14:textId="20547C79" w:rsidR="00267F1A" w:rsidRPr="00C15200" w:rsidRDefault="00267F1A" w:rsidP="00267F1A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 w:rsidRPr="00C15200">
              <w:rPr>
                <w:b/>
                <w:color w:val="252525"/>
                <w:sz w:val="24"/>
                <w:szCs w:val="24"/>
              </w:rPr>
              <w:t>№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429E9968" w14:textId="53C0F817" w:rsidR="00267F1A" w:rsidRPr="00C15200" w:rsidRDefault="00267F1A" w:rsidP="00267F1A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 w:rsidRPr="00C15200">
              <w:rPr>
                <w:b/>
                <w:color w:val="252525"/>
                <w:sz w:val="24"/>
                <w:szCs w:val="24"/>
              </w:rPr>
              <w:t>Н</w:t>
            </w:r>
            <w:r>
              <w:rPr>
                <w:b/>
                <w:color w:val="252525"/>
                <w:sz w:val="24"/>
                <w:szCs w:val="24"/>
              </w:rPr>
              <w:t>аименование</w:t>
            </w:r>
          </w:p>
        </w:tc>
        <w:tc>
          <w:tcPr>
            <w:tcW w:w="7609" w:type="dxa"/>
            <w:shd w:val="clear" w:color="auto" w:fill="F2F2F2" w:themeFill="background1" w:themeFillShade="F2"/>
            <w:vAlign w:val="center"/>
          </w:tcPr>
          <w:p w14:paraId="597011E2" w14:textId="210A33FD" w:rsidR="00267F1A" w:rsidRPr="00C15200" w:rsidRDefault="00267F1A" w:rsidP="00267F1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252525"/>
                <w:sz w:val="24"/>
                <w:szCs w:val="24"/>
              </w:rPr>
              <w:t>Значение</w:t>
            </w:r>
          </w:p>
        </w:tc>
      </w:tr>
      <w:tr w:rsidR="00632A94" w:rsidRPr="00C15200" w14:paraId="7F3B42A4" w14:textId="77777777" w:rsidTr="00267F1A">
        <w:tc>
          <w:tcPr>
            <w:tcW w:w="418" w:type="dxa"/>
          </w:tcPr>
          <w:p w14:paraId="0E81C75D" w14:textId="77777777" w:rsidR="00632A94" w:rsidRPr="00C15200" w:rsidRDefault="00632A94" w:rsidP="00267F1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23C9FE99" w14:textId="77777777" w:rsidR="00632A94" w:rsidRPr="00C15200" w:rsidRDefault="00632A94" w:rsidP="00267F1A">
            <w:pPr>
              <w:pStyle w:val="TableParagraph"/>
              <w:spacing w:before="0"/>
              <w:ind w:left="0"/>
              <w:rPr>
                <w:sz w:val="24"/>
                <w:szCs w:val="24"/>
                <w:lang w:val="en-US"/>
              </w:rPr>
            </w:pPr>
            <w:r w:rsidRPr="00C15200">
              <w:rPr>
                <w:sz w:val="24"/>
                <w:szCs w:val="24"/>
                <w:lang w:val="en-US"/>
              </w:rPr>
              <w:t>code</w:t>
            </w:r>
          </w:p>
        </w:tc>
        <w:tc>
          <w:tcPr>
            <w:tcW w:w="7609" w:type="dxa"/>
          </w:tcPr>
          <w:p w14:paraId="1738F5D2" w14:textId="77777777" w:rsidR="00632A94" w:rsidRPr="00C15200" w:rsidRDefault="00632A94" w:rsidP="00267F1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Код ошибки</w:t>
            </w:r>
          </w:p>
        </w:tc>
      </w:tr>
      <w:tr w:rsidR="00632A94" w:rsidRPr="00C15200" w14:paraId="15293265" w14:textId="77777777" w:rsidTr="00267F1A">
        <w:tc>
          <w:tcPr>
            <w:tcW w:w="418" w:type="dxa"/>
          </w:tcPr>
          <w:p w14:paraId="1F78871D" w14:textId="77777777" w:rsidR="00632A94" w:rsidRPr="00C15200" w:rsidRDefault="00632A94" w:rsidP="00267F1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14:paraId="6DE42EFC" w14:textId="77777777" w:rsidR="00632A94" w:rsidRPr="00C15200" w:rsidRDefault="00632A94" w:rsidP="00267F1A">
            <w:pPr>
              <w:pStyle w:val="TableParagraph"/>
              <w:spacing w:before="0"/>
              <w:ind w:left="0"/>
              <w:rPr>
                <w:sz w:val="24"/>
                <w:szCs w:val="24"/>
                <w:lang w:val="en-US"/>
              </w:rPr>
            </w:pPr>
            <w:r w:rsidRPr="00C15200">
              <w:rPr>
                <w:sz w:val="24"/>
                <w:szCs w:val="24"/>
                <w:lang w:val="en-US"/>
              </w:rPr>
              <w:t>message</w:t>
            </w:r>
          </w:p>
        </w:tc>
        <w:tc>
          <w:tcPr>
            <w:tcW w:w="7609" w:type="dxa"/>
          </w:tcPr>
          <w:p w14:paraId="65EB7660" w14:textId="77777777" w:rsidR="00632A94" w:rsidRPr="00C15200" w:rsidRDefault="00632A94" w:rsidP="00267F1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Описание ошибки</w:t>
            </w:r>
          </w:p>
        </w:tc>
      </w:tr>
    </w:tbl>
    <w:p w14:paraId="687F0748" w14:textId="77777777" w:rsidR="0058084A" w:rsidRDefault="0058084A" w:rsidP="00455196">
      <w:pPr>
        <w:pStyle w:val="a3"/>
        <w:spacing w:line="288" w:lineRule="auto"/>
        <w:ind w:firstLine="709"/>
      </w:pPr>
      <w:r>
        <w:t>Возможны</w:t>
      </w:r>
      <w:r w:rsidRPr="00632A94">
        <w:t xml:space="preserve"> </w:t>
      </w:r>
      <w:r>
        <w:t>следующие</w:t>
      </w:r>
      <w:r w:rsidRPr="00632A94">
        <w:t xml:space="preserve"> </w:t>
      </w:r>
      <w:r>
        <w:t>варианты:</w:t>
      </w:r>
    </w:p>
    <w:p w14:paraId="6C475701" w14:textId="77777777" w:rsidR="0058084A" w:rsidRDefault="0058084A" w:rsidP="00455196">
      <w:pPr>
        <w:pStyle w:val="a9"/>
        <w:numPr>
          <w:ilvl w:val="1"/>
          <w:numId w:val="1"/>
        </w:numPr>
        <w:tabs>
          <w:tab w:val="left" w:pos="1341"/>
        </w:tabs>
        <w:spacing w:line="288" w:lineRule="auto"/>
        <w:ind w:left="1135" w:firstLine="709"/>
        <w:rPr>
          <w:sz w:val="28"/>
        </w:rPr>
      </w:pPr>
      <w:r>
        <w:rPr>
          <w:sz w:val="28"/>
        </w:rPr>
        <w:t>HTTP</w:t>
      </w:r>
      <w:r w:rsidRPr="00632A94">
        <w:rPr>
          <w:sz w:val="28"/>
        </w:rPr>
        <w:t xml:space="preserve"> </w:t>
      </w:r>
      <w:r>
        <w:rPr>
          <w:sz w:val="28"/>
        </w:rPr>
        <w:t xml:space="preserve">400 </w:t>
      </w:r>
      <w:r w:rsidRPr="00415D87">
        <w:rPr>
          <w:sz w:val="28"/>
        </w:rPr>
        <w:t>−</w:t>
      </w:r>
      <w:r>
        <w:rPr>
          <w:sz w:val="28"/>
        </w:rPr>
        <w:t xml:space="preserve"> в</w:t>
      </w:r>
      <w:r w:rsidRPr="00632A94">
        <w:rPr>
          <w:sz w:val="28"/>
        </w:rPr>
        <w:t xml:space="preserve"> </w:t>
      </w:r>
      <w:r>
        <w:rPr>
          <w:sz w:val="28"/>
        </w:rPr>
        <w:t>случае</w:t>
      </w:r>
      <w:r w:rsidRPr="00632A94">
        <w:rPr>
          <w:sz w:val="28"/>
        </w:rPr>
        <w:t xml:space="preserve"> </w:t>
      </w:r>
      <w:r>
        <w:rPr>
          <w:sz w:val="28"/>
        </w:rPr>
        <w:t>ошибок</w:t>
      </w:r>
      <w:r w:rsidRPr="00632A94">
        <w:rPr>
          <w:sz w:val="28"/>
        </w:rPr>
        <w:t xml:space="preserve"> </w:t>
      </w:r>
      <w:r>
        <w:rPr>
          <w:sz w:val="28"/>
        </w:rPr>
        <w:t>в</w:t>
      </w:r>
      <w:r w:rsidRPr="00632A94">
        <w:rPr>
          <w:sz w:val="28"/>
        </w:rPr>
        <w:t xml:space="preserve"> </w:t>
      </w:r>
      <w:r>
        <w:rPr>
          <w:sz w:val="28"/>
        </w:rPr>
        <w:t>заголовке</w:t>
      </w:r>
      <w:r w:rsidRPr="00632A94">
        <w:rPr>
          <w:sz w:val="28"/>
        </w:rPr>
        <w:t xml:space="preserve"> </w:t>
      </w:r>
      <w:r>
        <w:rPr>
          <w:sz w:val="28"/>
        </w:rPr>
        <w:t>(отсутствие</w:t>
      </w:r>
      <w:r w:rsidRPr="00632A94">
        <w:rPr>
          <w:sz w:val="28"/>
        </w:rPr>
        <w:t xml:space="preserve"> </w:t>
      </w:r>
      <w:r>
        <w:rPr>
          <w:sz w:val="28"/>
        </w:rPr>
        <w:t>необходимых</w:t>
      </w:r>
      <w:r w:rsidRPr="00632A94">
        <w:rPr>
          <w:sz w:val="28"/>
        </w:rPr>
        <w:t xml:space="preserve"> </w:t>
      </w:r>
      <w:r>
        <w:rPr>
          <w:sz w:val="28"/>
        </w:rPr>
        <w:t>полей,</w:t>
      </w:r>
      <w:r w:rsidRPr="00632A94">
        <w:rPr>
          <w:sz w:val="28"/>
        </w:rPr>
        <w:t xml:space="preserve"> </w:t>
      </w:r>
      <w:r>
        <w:rPr>
          <w:sz w:val="28"/>
        </w:rPr>
        <w:t>неверное содержимое, отсутствие составной части с именем «</w:t>
      </w:r>
      <w:proofErr w:type="spellStart"/>
      <w:r>
        <w:rPr>
          <w:sz w:val="28"/>
        </w:rPr>
        <w:t>file</w:t>
      </w:r>
      <w:proofErr w:type="spellEnd"/>
      <w:r>
        <w:rPr>
          <w:sz w:val="28"/>
        </w:rPr>
        <w:t>»,</w:t>
      </w:r>
      <w:r w:rsidRPr="00632A94">
        <w:rPr>
          <w:sz w:val="28"/>
        </w:rPr>
        <w:t xml:space="preserve"> </w:t>
      </w:r>
      <w:r>
        <w:rPr>
          <w:sz w:val="28"/>
        </w:rPr>
        <w:t>несовпадение</w:t>
      </w:r>
      <w:r w:rsidRPr="00632A94">
        <w:rPr>
          <w:sz w:val="28"/>
        </w:rPr>
        <w:t xml:space="preserve"> </w:t>
      </w:r>
      <w:r>
        <w:rPr>
          <w:sz w:val="28"/>
        </w:rPr>
        <w:t>переданной</w:t>
      </w:r>
      <w:r w:rsidRPr="00632A94">
        <w:rPr>
          <w:sz w:val="28"/>
        </w:rPr>
        <w:t xml:space="preserve"> </w:t>
      </w:r>
      <w:r>
        <w:rPr>
          <w:sz w:val="28"/>
        </w:rPr>
        <w:t>в</w:t>
      </w:r>
      <w:r w:rsidRPr="00632A94">
        <w:rPr>
          <w:sz w:val="28"/>
        </w:rPr>
        <w:t xml:space="preserve"> </w:t>
      </w:r>
      <w:r>
        <w:rPr>
          <w:sz w:val="28"/>
        </w:rPr>
        <w:t>заголовке</w:t>
      </w:r>
      <w:r w:rsidRPr="00632A94">
        <w:rPr>
          <w:sz w:val="28"/>
        </w:rPr>
        <w:t xml:space="preserve"> </w:t>
      </w:r>
      <w:r>
        <w:rPr>
          <w:sz w:val="28"/>
        </w:rPr>
        <w:t>«Content-MD5»</w:t>
      </w:r>
      <w:r w:rsidRPr="00632A94">
        <w:rPr>
          <w:sz w:val="28"/>
        </w:rPr>
        <w:t xml:space="preserve"> </w:t>
      </w:r>
      <w:r>
        <w:rPr>
          <w:sz w:val="28"/>
        </w:rPr>
        <w:t>контрольной</w:t>
      </w:r>
      <w:r w:rsidRPr="00632A94">
        <w:rPr>
          <w:sz w:val="28"/>
        </w:rPr>
        <w:t xml:space="preserve"> </w:t>
      </w:r>
      <w:r>
        <w:rPr>
          <w:sz w:val="28"/>
        </w:rPr>
        <w:t>суммы</w:t>
      </w:r>
      <w:r w:rsidRPr="00632A94">
        <w:rPr>
          <w:sz w:val="28"/>
        </w:rPr>
        <w:t xml:space="preserve"> </w:t>
      </w:r>
      <w:r>
        <w:rPr>
          <w:sz w:val="28"/>
        </w:rPr>
        <w:t>с</w:t>
      </w:r>
      <w:r w:rsidRPr="00632A94">
        <w:rPr>
          <w:sz w:val="28"/>
        </w:rPr>
        <w:t xml:space="preserve"> </w:t>
      </w:r>
      <w:r>
        <w:rPr>
          <w:sz w:val="28"/>
        </w:rPr>
        <w:t>рассчитанной</w:t>
      </w:r>
      <w:r w:rsidRPr="00632A94">
        <w:rPr>
          <w:sz w:val="28"/>
        </w:rPr>
        <w:t xml:space="preserve"> </w:t>
      </w:r>
      <w:r>
        <w:rPr>
          <w:sz w:val="28"/>
        </w:rPr>
        <w:t>контрольной</w:t>
      </w:r>
      <w:r w:rsidRPr="00632A94">
        <w:rPr>
          <w:sz w:val="28"/>
        </w:rPr>
        <w:t xml:space="preserve"> </w:t>
      </w:r>
      <w:r>
        <w:rPr>
          <w:sz w:val="28"/>
        </w:rPr>
        <w:t>суммой);</w:t>
      </w:r>
    </w:p>
    <w:p w14:paraId="07E1B941" w14:textId="77777777" w:rsidR="0058084A" w:rsidRDefault="0058084A" w:rsidP="00455196">
      <w:pPr>
        <w:pStyle w:val="a9"/>
        <w:numPr>
          <w:ilvl w:val="1"/>
          <w:numId w:val="1"/>
        </w:numPr>
        <w:tabs>
          <w:tab w:val="left" w:pos="1341"/>
        </w:tabs>
        <w:spacing w:line="288" w:lineRule="auto"/>
        <w:ind w:left="1135" w:firstLine="709"/>
        <w:rPr>
          <w:sz w:val="28"/>
        </w:rPr>
      </w:pPr>
      <w:r>
        <w:rPr>
          <w:sz w:val="28"/>
        </w:rPr>
        <w:t>HTTP</w:t>
      </w:r>
      <w:r w:rsidRPr="00632A94">
        <w:rPr>
          <w:sz w:val="28"/>
        </w:rPr>
        <w:t xml:space="preserve"> </w:t>
      </w:r>
      <w:r>
        <w:rPr>
          <w:sz w:val="28"/>
        </w:rPr>
        <w:t xml:space="preserve">401 </w:t>
      </w:r>
      <w:r w:rsidRPr="00415D87">
        <w:rPr>
          <w:sz w:val="28"/>
        </w:rPr>
        <w:t>−</w:t>
      </w:r>
      <w:r>
        <w:rPr>
          <w:sz w:val="28"/>
        </w:rPr>
        <w:t xml:space="preserve"> в</w:t>
      </w:r>
      <w:r w:rsidRPr="00632A94">
        <w:rPr>
          <w:sz w:val="28"/>
        </w:rPr>
        <w:t xml:space="preserve"> </w:t>
      </w:r>
      <w:r>
        <w:rPr>
          <w:sz w:val="28"/>
        </w:rPr>
        <w:t>случае</w:t>
      </w:r>
      <w:r w:rsidRPr="00632A94">
        <w:rPr>
          <w:sz w:val="28"/>
        </w:rPr>
        <w:t xml:space="preserve"> </w:t>
      </w:r>
      <w:r>
        <w:rPr>
          <w:sz w:val="28"/>
        </w:rPr>
        <w:t>ошибки</w:t>
      </w:r>
      <w:r w:rsidRPr="00632A94">
        <w:rPr>
          <w:sz w:val="28"/>
        </w:rPr>
        <w:t xml:space="preserve"> </w:t>
      </w:r>
      <w:r>
        <w:rPr>
          <w:sz w:val="28"/>
        </w:rPr>
        <w:t>авторизации</w:t>
      </w:r>
      <w:r w:rsidRPr="00632A94">
        <w:rPr>
          <w:sz w:val="28"/>
        </w:rPr>
        <w:t xml:space="preserve"> </w:t>
      </w:r>
      <w:r>
        <w:rPr>
          <w:sz w:val="28"/>
        </w:rPr>
        <w:t>(некорректный</w:t>
      </w:r>
      <w:r w:rsidRPr="00632A94">
        <w:rPr>
          <w:sz w:val="28"/>
        </w:rPr>
        <w:t xml:space="preserve"> </w:t>
      </w:r>
      <w:r>
        <w:rPr>
          <w:sz w:val="28"/>
        </w:rPr>
        <w:t>маркер</w:t>
      </w:r>
      <w:r w:rsidRPr="00632A94">
        <w:rPr>
          <w:sz w:val="28"/>
        </w:rPr>
        <w:t xml:space="preserve"> </w:t>
      </w:r>
      <w:r>
        <w:rPr>
          <w:sz w:val="28"/>
        </w:rPr>
        <w:t>доступа</w:t>
      </w:r>
      <w:r w:rsidRPr="00632A94">
        <w:rPr>
          <w:sz w:val="28"/>
        </w:rPr>
        <w:t xml:space="preserve"> </w:t>
      </w:r>
      <w:r>
        <w:rPr>
          <w:sz w:val="28"/>
        </w:rPr>
        <w:t>или</w:t>
      </w:r>
      <w:r w:rsidRPr="00632A94">
        <w:rPr>
          <w:sz w:val="28"/>
        </w:rPr>
        <w:t xml:space="preserve"> </w:t>
      </w:r>
      <w:r>
        <w:rPr>
          <w:sz w:val="28"/>
        </w:rPr>
        <w:t>маркер</w:t>
      </w:r>
      <w:r w:rsidRPr="00632A94">
        <w:rPr>
          <w:sz w:val="28"/>
        </w:rPr>
        <w:t xml:space="preserve"> </w:t>
      </w:r>
      <w:r>
        <w:rPr>
          <w:sz w:val="28"/>
        </w:rPr>
        <w:t>доступа</w:t>
      </w:r>
      <w:r w:rsidRPr="00632A94">
        <w:rPr>
          <w:sz w:val="28"/>
        </w:rPr>
        <w:t xml:space="preserve"> </w:t>
      </w:r>
      <w:r>
        <w:rPr>
          <w:sz w:val="28"/>
        </w:rPr>
        <w:t>с</w:t>
      </w:r>
      <w:r w:rsidRPr="00632A94">
        <w:rPr>
          <w:sz w:val="28"/>
        </w:rPr>
        <w:t xml:space="preserve"> </w:t>
      </w:r>
      <w:r>
        <w:rPr>
          <w:sz w:val="28"/>
        </w:rPr>
        <w:t>истекшим</w:t>
      </w:r>
      <w:r w:rsidRPr="00632A94">
        <w:rPr>
          <w:sz w:val="28"/>
        </w:rPr>
        <w:t xml:space="preserve"> </w:t>
      </w:r>
      <w:r>
        <w:rPr>
          <w:sz w:val="28"/>
        </w:rPr>
        <w:t>сроком</w:t>
      </w:r>
      <w:r w:rsidRPr="00632A94">
        <w:rPr>
          <w:sz w:val="28"/>
        </w:rPr>
        <w:t xml:space="preserve"> </w:t>
      </w:r>
      <w:r>
        <w:rPr>
          <w:sz w:val="28"/>
        </w:rPr>
        <w:t>действия);</w:t>
      </w:r>
    </w:p>
    <w:p w14:paraId="798C97B3" w14:textId="77777777" w:rsidR="0058084A" w:rsidRDefault="0058084A" w:rsidP="00455196">
      <w:pPr>
        <w:pStyle w:val="a9"/>
        <w:numPr>
          <w:ilvl w:val="1"/>
          <w:numId w:val="1"/>
        </w:numPr>
        <w:tabs>
          <w:tab w:val="left" w:pos="1341"/>
        </w:tabs>
        <w:spacing w:line="288" w:lineRule="auto"/>
        <w:ind w:left="1135" w:firstLine="709"/>
        <w:rPr>
          <w:sz w:val="28"/>
        </w:rPr>
      </w:pPr>
      <w:r>
        <w:rPr>
          <w:sz w:val="28"/>
        </w:rPr>
        <w:t>HTTP</w:t>
      </w:r>
      <w:r w:rsidRPr="00632A94">
        <w:rPr>
          <w:sz w:val="28"/>
        </w:rPr>
        <w:t xml:space="preserve"> </w:t>
      </w:r>
      <w:r>
        <w:rPr>
          <w:sz w:val="28"/>
        </w:rPr>
        <w:t xml:space="preserve">500 </w:t>
      </w:r>
      <w:r w:rsidRPr="00415D87">
        <w:rPr>
          <w:sz w:val="28"/>
        </w:rPr>
        <w:t>−</w:t>
      </w:r>
      <w:r>
        <w:rPr>
          <w:sz w:val="28"/>
        </w:rPr>
        <w:t xml:space="preserve"> в</w:t>
      </w:r>
      <w:r w:rsidRPr="00632A94">
        <w:rPr>
          <w:sz w:val="28"/>
        </w:rPr>
        <w:t xml:space="preserve"> </w:t>
      </w:r>
      <w:r>
        <w:rPr>
          <w:sz w:val="28"/>
        </w:rPr>
        <w:t>случае</w:t>
      </w:r>
      <w:r w:rsidRPr="00632A94">
        <w:rPr>
          <w:sz w:val="28"/>
        </w:rPr>
        <w:t xml:space="preserve"> </w:t>
      </w:r>
      <w:r>
        <w:rPr>
          <w:sz w:val="28"/>
        </w:rPr>
        <w:t>внутренних</w:t>
      </w:r>
      <w:r w:rsidRPr="00632A94">
        <w:rPr>
          <w:sz w:val="28"/>
        </w:rPr>
        <w:t xml:space="preserve"> </w:t>
      </w:r>
      <w:r>
        <w:rPr>
          <w:sz w:val="28"/>
        </w:rPr>
        <w:t>ошибок</w:t>
      </w:r>
      <w:r w:rsidRPr="00632A94">
        <w:rPr>
          <w:sz w:val="28"/>
        </w:rPr>
        <w:t xml:space="preserve"> </w:t>
      </w:r>
      <w:r>
        <w:rPr>
          <w:sz w:val="28"/>
        </w:rPr>
        <w:t>сервиса</w:t>
      </w:r>
      <w:r w:rsidR="00632A94">
        <w:rPr>
          <w:sz w:val="28"/>
        </w:rPr>
        <w:t>.</w:t>
      </w:r>
    </w:p>
    <w:p w14:paraId="21A4AADC" w14:textId="77777777" w:rsidR="0058084A" w:rsidRDefault="0058084A" w:rsidP="00455196">
      <w:pPr>
        <w:pStyle w:val="a9"/>
        <w:widowControl/>
        <w:numPr>
          <w:ilvl w:val="1"/>
          <w:numId w:val="2"/>
        </w:numPr>
        <w:tabs>
          <w:tab w:val="left" w:pos="1482"/>
        </w:tabs>
        <w:spacing w:line="288" w:lineRule="auto"/>
        <w:ind w:left="0" w:firstLine="709"/>
        <w:rPr>
          <w:sz w:val="28"/>
        </w:rPr>
      </w:pPr>
      <w:bookmarkStart w:id="8" w:name="_bookmark6"/>
      <w:bookmarkEnd w:id="8"/>
      <w:r>
        <w:rPr>
          <w:sz w:val="28"/>
        </w:rPr>
        <w:t>Пример вызова сервиса с использованием составного содержимого</w:t>
      </w:r>
      <w:r w:rsidRPr="00632A94">
        <w:rPr>
          <w:sz w:val="28"/>
        </w:rPr>
        <w:t xml:space="preserve"> </w:t>
      </w:r>
      <w:r>
        <w:rPr>
          <w:sz w:val="28"/>
        </w:rPr>
        <w:t>(см.</w:t>
      </w:r>
      <w:r w:rsidRPr="00632A94">
        <w:rPr>
          <w:sz w:val="28"/>
        </w:rPr>
        <w:t xml:space="preserve"> </w:t>
      </w:r>
      <w:r>
        <w:rPr>
          <w:sz w:val="28"/>
        </w:rPr>
        <w:t>п.</w:t>
      </w:r>
      <w:r w:rsidRPr="00632A94">
        <w:rPr>
          <w:sz w:val="28"/>
        </w:rPr>
        <w:t xml:space="preserve"> </w:t>
      </w:r>
      <w:hyperlink w:anchor="_bookmark7" w:history="1">
        <w:r>
          <w:rPr>
            <w:sz w:val="28"/>
          </w:rPr>
          <w:t>9.6</w:t>
        </w:r>
        <w:r w:rsidRPr="00632A94">
          <w:rPr>
            <w:sz w:val="28"/>
          </w:rPr>
          <w:t xml:space="preserve"> </w:t>
        </w:r>
      </w:hyperlink>
      <w:r>
        <w:rPr>
          <w:sz w:val="28"/>
        </w:rPr>
        <w:t>настоящего</w:t>
      </w:r>
      <w:r w:rsidRPr="00632A94">
        <w:rPr>
          <w:sz w:val="28"/>
        </w:rPr>
        <w:t xml:space="preserve"> </w:t>
      </w:r>
      <w:r>
        <w:rPr>
          <w:sz w:val="28"/>
        </w:rPr>
        <w:t>документа).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75"/>
      </w:tblGrid>
      <w:tr w:rsidR="00267F1A" w14:paraId="5A8ADA89" w14:textId="77777777" w:rsidTr="00267F1A">
        <w:tc>
          <w:tcPr>
            <w:tcW w:w="9858" w:type="dxa"/>
          </w:tcPr>
          <w:p w14:paraId="53686AC6" w14:textId="77777777" w:rsidR="004F67EA" w:rsidRPr="004F67EA" w:rsidRDefault="00267F1A" w:rsidP="00267F1A">
            <w:pPr>
              <w:widowControl/>
              <w:tabs>
                <w:tab w:val="left" w:pos="1482"/>
              </w:tabs>
              <w:rPr>
                <w:sz w:val="24"/>
                <w:szCs w:val="24"/>
              </w:rPr>
            </w:pPr>
            <w:r w:rsidRPr="00267F1A">
              <w:rPr>
                <w:sz w:val="24"/>
                <w:szCs w:val="24"/>
              </w:rPr>
              <w:t>POST /push HTTP/1.1</w:t>
            </w:r>
          </w:p>
          <w:p w14:paraId="59D0E770" w14:textId="67D515EE" w:rsidR="00267F1A" w:rsidRPr="00267F1A" w:rsidRDefault="00267F1A" w:rsidP="00267F1A">
            <w:pPr>
              <w:widowControl/>
              <w:tabs>
                <w:tab w:val="left" w:pos="1482"/>
              </w:tabs>
              <w:rPr>
                <w:sz w:val="24"/>
                <w:szCs w:val="24"/>
              </w:rPr>
            </w:pPr>
            <w:r w:rsidRPr="00267F1A">
              <w:rPr>
                <w:sz w:val="24"/>
                <w:szCs w:val="24"/>
              </w:rPr>
              <w:t xml:space="preserve">Host: </w:t>
            </w:r>
            <w:proofErr w:type="spellStart"/>
            <w:r w:rsidRPr="00ED06A0">
              <w:rPr>
                <w:sz w:val="24"/>
                <w:szCs w:val="24"/>
                <w:highlight w:val="yellow"/>
              </w:rPr>
              <w:t>будет</w:t>
            </w:r>
            <w:proofErr w:type="spellEnd"/>
            <w:r w:rsidRPr="00ED06A0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D06A0">
              <w:rPr>
                <w:sz w:val="24"/>
                <w:szCs w:val="24"/>
                <w:highlight w:val="yellow"/>
              </w:rPr>
              <w:t>уточнен</w:t>
            </w:r>
            <w:proofErr w:type="spellEnd"/>
            <w:r w:rsidRPr="00267F1A">
              <w:rPr>
                <w:sz w:val="24"/>
                <w:szCs w:val="24"/>
              </w:rPr>
              <w:t xml:space="preserve"> </w:t>
            </w:r>
          </w:p>
          <w:p w14:paraId="3E4B8E93" w14:textId="77777777" w:rsidR="00267F1A" w:rsidRPr="00267F1A" w:rsidRDefault="00267F1A" w:rsidP="00267F1A">
            <w:pPr>
              <w:widowControl/>
              <w:tabs>
                <w:tab w:val="left" w:pos="1482"/>
              </w:tabs>
              <w:rPr>
                <w:sz w:val="24"/>
                <w:szCs w:val="24"/>
              </w:rPr>
            </w:pPr>
            <w:r w:rsidRPr="00267F1A">
              <w:rPr>
                <w:sz w:val="24"/>
                <w:szCs w:val="24"/>
              </w:rPr>
              <w:t>Authorization: Bearer eyJhbGciOiJSUzI1NiIsInNidCI6ImFjY2VzcyIsInR5cCI6IkpXVCIsInZlciI6M</w:t>
            </w:r>
          </w:p>
          <w:p w14:paraId="73A983E7" w14:textId="77777777" w:rsidR="00267F1A" w:rsidRPr="00267F1A" w:rsidRDefault="00267F1A" w:rsidP="00267F1A">
            <w:pPr>
              <w:widowControl/>
              <w:tabs>
                <w:tab w:val="left" w:pos="1482"/>
              </w:tabs>
              <w:rPr>
                <w:sz w:val="24"/>
                <w:szCs w:val="24"/>
              </w:rPr>
            </w:pPr>
            <w:r w:rsidRPr="00267F1A">
              <w:rPr>
                <w:sz w:val="24"/>
                <w:szCs w:val="24"/>
              </w:rPr>
              <w:t>Content-MD5: e4d909c290d0fb1ca068ffaddf22cbd0 Content-Type: multipart/form-data;</w:t>
            </w:r>
          </w:p>
          <w:p w14:paraId="49362157" w14:textId="77777777" w:rsidR="00267F1A" w:rsidRPr="00267F1A" w:rsidRDefault="00267F1A" w:rsidP="00267F1A">
            <w:pPr>
              <w:widowControl/>
              <w:tabs>
                <w:tab w:val="left" w:pos="1482"/>
              </w:tabs>
              <w:rPr>
                <w:sz w:val="24"/>
                <w:szCs w:val="24"/>
              </w:rPr>
            </w:pPr>
            <w:r w:rsidRPr="00267F1A">
              <w:rPr>
                <w:sz w:val="24"/>
                <w:szCs w:val="24"/>
              </w:rPr>
              <w:t>boundary=</w:t>
            </w:r>
            <w:r w:rsidRPr="00267F1A">
              <w:rPr>
                <w:sz w:val="24"/>
                <w:szCs w:val="24"/>
              </w:rPr>
              <w:tab/>
              <w:t>=_Part_1_902328640.1517320867039</w:t>
            </w:r>
          </w:p>
          <w:p w14:paraId="3CA9DA27" w14:textId="77777777" w:rsidR="00267F1A" w:rsidRPr="00267F1A" w:rsidRDefault="00267F1A" w:rsidP="00267F1A">
            <w:pPr>
              <w:widowControl/>
              <w:tabs>
                <w:tab w:val="left" w:pos="1482"/>
              </w:tabs>
              <w:rPr>
                <w:sz w:val="24"/>
                <w:szCs w:val="24"/>
              </w:rPr>
            </w:pPr>
            <w:r w:rsidRPr="00267F1A">
              <w:rPr>
                <w:sz w:val="24"/>
                <w:szCs w:val="24"/>
              </w:rPr>
              <w:t>Content-Length: 123456 Document-Type: SZV-ETD</w:t>
            </w:r>
          </w:p>
          <w:p w14:paraId="5B22D1F3" w14:textId="77777777" w:rsidR="00267F1A" w:rsidRPr="00267F1A" w:rsidRDefault="00267F1A" w:rsidP="00267F1A">
            <w:pPr>
              <w:widowControl/>
              <w:tabs>
                <w:tab w:val="left" w:pos="1482"/>
              </w:tabs>
              <w:rPr>
                <w:sz w:val="24"/>
                <w:szCs w:val="24"/>
              </w:rPr>
            </w:pPr>
          </w:p>
          <w:p w14:paraId="61DD3190" w14:textId="77777777" w:rsidR="00267F1A" w:rsidRPr="00267F1A" w:rsidRDefault="00267F1A" w:rsidP="00267F1A">
            <w:pPr>
              <w:widowControl/>
              <w:tabs>
                <w:tab w:val="left" w:pos="1482"/>
              </w:tabs>
              <w:rPr>
                <w:sz w:val="24"/>
                <w:szCs w:val="24"/>
              </w:rPr>
            </w:pPr>
            <w:r w:rsidRPr="00267F1A">
              <w:rPr>
                <w:sz w:val="24"/>
                <w:szCs w:val="24"/>
              </w:rPr>
              <w:lastRenderedPageBreak/>
              <w:t>------=_Part_1_902328640.1517320867039</w:t>
            </w:r>
          </w:p>
          <w:p w14:paraId="7DC35CCA" w14:textId="77777777" w:rsidR="00267F1A" w:rsidRPr="00267F1A" w:rsidRDefault="00267F1A" w:rsidP="00267F1A">
            <w:pPr>
              <w:widowControl/>
              <w:tabs>
                <w:tab w:val="left" w:pos="1482"/>
              </w:tabs>
              <w:rPr>
                <w:sz w:val="24"/>
                <w:szCs w:val="24"/>
              </w:rPr>
            </w:pPr>
            <w:r w:rsidRPr="00267F1A">
              <w:rPr>
                <w:sz w:val="24"/>
                <w:szCs w:val="24"/>
              </w:rPr>
              <w:t>Content-Type: application/octet-stream; name=package_file.zip Content-Transfer-Encoding: binary</w:t>
            </w:r>
          </w:p>
          <w:p w14:paraId="4ACBBEC6" w14:textId="77777777" w:rsidR="00267F1A" w:rsidRPr="00267F1A" w:rsidRDefault="00267F1A" w:rsidP="00267F1A">
            <w:pPr>
              <w:widowControl/>
              <w:tabs>
                <w:tab w:val="left" w:pos="1482"/>
              </w:tabs>
              <w:rPr>
                <w:sz w:val="24"/>
                <w:szCs w:val="24"/>
              </w:rPr>
            </w:pPr>
            <w:r w:rsidRPr="00267F1A">
              <w:rPr>
                <w:sz w:val="24"/>
                <w:szCs w:val="24"/>
              </w:rPr>
              <w:t>Content-Disposition: form-data; name="file"; filename="package_file.zip"</w:t>
            </w:r>
          </w:p>
          <w:p w14:paraId="0562827B" w14:textId="77777777" w:rsidR="00267F1A" w:rsidRPr="00267F1A" w:rsidRDefault="00267F1A" w:rsidP="00267F1A">
            <w:pPr>
              <w:widowControl/>
              <w:tabs>
                <w:tab w:val="left" w:pos="1482"/>
              </w:tabs>
              <w:rPr>
                <w:sz w:val="24"/>
                <w:szCs w:val="24"/>
              </w:rPr>
            </w:pPr>
          </w:p>
          <w:p w14:paraId="3BE8517C" w14:textId="2F346647" w:rsidR="00267F1A" w:rsidRDefault="00267F1A" w:rsidP="00267F1A">
            <w:pPr>
              <w:widowControl/>
              <w:tabs>
                <w:tab w:val="left" w:pos="1482"/>
              </w:tabs>
              <w:rPr>
                <w:sz w:val="28"/>
              </w:rPr>
            </w:pPr>
            <w:r w:rsidRPr="00267F1A">
              <w:rPr>
                <w:sz w:val="24"/>
                <w:szCs w:val="24"/>
              </w:rPr>
              <w:t>&lt;</w:t>
            </w:r>
            <w:proofErr w:type="spellStart"/>
            <w:r w:rsidRPr="00267F1A">
              <w:rPr>
                <w:sz w:val="24"/>
                <w:szCs w:val="24"/>
              </w:rPr>
              <w:t>двоичные</w:t>
            </w:r>
            <w:proofErr w:type="spellEnd"/>
            <w:r w:rsidRPr="00267F1A">
              <w:rPr>
                <w:sz w:val="24"/>
                <w:szCs w:val="24"/>
              </w:rPr>
              <w:t xml:space="preserve"> </w:t>
            </w:r>
            <w:proofErr w:type="spellStart"/>
            <w:r w:rsidRPr="00267F1A">
              <w:rPr>
                <w:sz w:val="24"/>
                <w:szCs w:val="24"/>
              </w:rPr>
              <w:t>данные</w:t>
            </w:r>
            <w:proofErr w:type="spellEnd"/>
            <w:r w:rsidRPr="00267F1A">
              <w:rPr>
                <w:sz w:val="24"/>
                <w:szCs w:val="24"/>
              </w:rPr>
              <w:t xml:space="preserve"> </w:t>
            </w:r>
            <w:proofErr w:type="spellStart"/>
            <w:r w:rsidRPr="00267F1A">
              <w:rPr>
                <w:sz w:val="24"/>
                <w:szCs w:val="24"/>
              </w:rPr>
              <w:t>файла</w:t>
            </w:r>
            <w:proofErr w:type="spellEnd"/>
            <w:r w:rsidRPr="00267F1A">
              <w:rPr>
                <w:sz w:val="24"/>
                <w:szCs w:val="24"/>
              </w:rPr>
              <w:t xml:space="preserve"> </w:t>
            </w:r>
            <w:proofErr w:type="spellStart"/>
            <w:r w:rsidRPr="00267F1A">
              <w:rPr>
                <w:sz w:val="24"/>
                <w:szCs w:val="24"/>
              </w:rPr>
              <w:t>пакета</w:t>
            </w:r>
            <w:proofErr w:type="spellEnd"/>
            <w:r w:rsidRPr="00267F1A">
              <w:rPr>
                <w:sz w:val="24"/>
                <w:szCs w:val="24"/>
              </w:rPr>
              <w:t>&gt;</w:t>
            </w:r>
          </w:p>
        </w:tc>
      </w:tr>
    </w:tbl>
    <w:p w14:paraId="453B8513" w14:textId="3F4EAB55" w:rsidR="0058084A" w:rsidRDefault="0058084A" w:rsidP="00455196">
      <w:pPr>
        <w:pStyle w:val="a9"/>
        <w:widowControl/>
        <w:numPr>
          <w:ilvl w:val="1"/>
          <w:numId w:val="2"/>
        </w:numPr>
        <w:tabs>
          <w:tab w:val="left" w:pos="1276"/>
        </w:tabs>
        <w:spacing w:line="288" w:lineRule="auto"/>
        <w:ind w:left="0" w:firstLine="709"/>
        <w:rPr>
          <w:sz w:val="28"/>
        </w:rPr>
      </w:pPr>
      <w:bookmarkStart w:id="9" w:name="_bookmark7"/>
      <w:bookmarkEnd w:id="9"/>
      <w:r>
        <w:rPr>
          <w:sz w:val="28"/>
        </w:rPr>
        <w:lastRenderedPageBreak/>
        <w:t>Пример</w:t>
      </w:r>
      <w:r w:rsidRPr="00632A94">
        <w:rPr>
          <w:sz w:val="28"/>
        </w:rPr>
        <w:t xml:space="preserve"> </w:t>
      </w:r>
      <w:r>
        <w:rPr>
          <w:sz w:val="28"/>
        </w:rPr>
        <w:t>вызова</w:t>
      </w:r>
      <w:r w:rsidRPr="00632A94">
        <w:rPr>
          <w:sz w:val="28"/>
        </w:rPr>
        <w:t xml:space="preserve"> </w:t>
      </w:r>
      <w:r>
        <w:rPr>
          <w:sz w:val="28"/>
        </w:rPr>
        <w:t>сервиса</w:t>
      </w:r>
      <w:r w:rsidRPr="00632A94">
        <w:rPr>
          <w:sz w:val="28"/>
        </w:rPr>
        <w:t xml:space="preserve"> </w:t>
      </w:r>
      <w:r>
        <w:rPr>
          <w:sz w:val="28"/>
        </w:rPr>
        <w:t>(составное</w:t>
      </w:r>
      <w:r w:rsidRPr="00632A94">
        <w:rPr>
          <w:sz w:val="28"/>
        </w:rPr>
        <w:t xml:space="preserve"> </w:t>
      </w:r>
      <w:r>
        <w:rPr>
          <w:sz w:val="28"/>
        </w:rPr>
        <w:t>содержимое):</w:t>
      </w:r>
    </w:p>
    <w:p w14:paraId="176D0ADD" w14:textId="02392858" w:rsidR="0058084A" w:rsidRDefault="0058084A" w:rsidP="00455196">
      <w:pPr>
        <w:pStyle w:val="a9"/>
        <w:widowControl/>
        <w:numPr>
          <w:ilvl w:val="1"/>
          <w:numId w:val="2"/>
        </w:numPr>
        <w:tabs>
          <w:tab w:val="left" w:pos="1276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Пример</w:t>
      </w:r>
      <w:r w:rsidRPr="00632A94">
        <w:rPr>
          <w:sz w:val="28"/>
        </w:rPr>
        <w:t xml:space="preserve"> </w:t>
      </w:r>
      <w:r>
        <w:rPr>
          <w:sz w:val="28"/>
        </w:rPr>
        <w:t>ответа</w:t>
      </w:r>
      <w:r w:rsidRPr="00632A94">
        <w:rPr>
          <w:sz w:val="28"/>
        </w:rPr>
        <w:t xml:space="preserve"> </w:t>
      </w:r>
      <w:r>
        <w:rPr>
          <w:sz w:val="28"/>
        </w:rPr>
        <w:t>сервиса:</w:t>
      </w:r>
    </w:p>
    <w:p w14:paraId="4D467569" w14:textId="2174A492" w:rsidR="0058084A" w:rsidRDefault="0058084A" w:rsidP="00455196">
      <w:pPr>
        <w:pStyle w:val="a9"/>
        <w:widowControl/>
        <w:numPr>
          <w:ilvl w:val="1"/>
          <w:numId w:val="2"/>
        </w:numPr>
        <w:tabs>
          <w:tab w:val="left" w:pos="1276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Пример</w:t>
      </w:r>
      <w:r w:rsidRPr="00632A94">
        <w:rPr>
          <w:sz w:val="28"/>
        </w:rPr>
        <w:t xml:space="preserve"> </w:t>
      </w:r>
      <w:r>
        <w:rPr>
          <w:sz w:val="28"/>
        </w:rPr>
        <w:t>ответа</w:t>
      </w:r>
      <w:r w:rsidRPr="00632A94">
        <w:rPr>
          <w:sz w:val="28"/>
        </w:rPr>
        <w:t xml:space="preserve"> </w:t>
      </w:r>
      <w:r>
        <w:rPr>
          <w:sz w:val="28"/>
        </w:rPr>
        <w:t>с</w:t>
      </w:r>
      <w:r w:rsidRPr="00632A94">
        <w:rPr>
          <w:sz w:val="28"/>
        </w:rPr>
        <w:t xml:space="preserve"> </w:t>
      </w:r>
      <w:r>
        <w:rPr>
          <w:sz w:val="28"/>
        </w:rPr>
        <w:t>признаком</w:t>
      </w:r>
      <w:r w:rsidRPr="00632A94">
        <w:rPr>
          <w:sz w:val="28"/>
        </w:rPr>
        <w:t xml:space="preserve"> </w:t>
      </w:r>
      <w:r>
        <w:rPr>
          <w:sz w:val="28"/>
        </w:rPr>
        <w:t>дубликата</w:t>
      </w:r>
      <w:r w:rsidRPr="00632A94">
        <w:rPr>
          <w:sz w:val="28"/>
        </w:rPr>
        <w:t xml:space="preserve"> </w:t>
      </w:r>
      <w:r>
        <w:rPr>
          <w:sz w:val="28"/>
        </w:rPr>
        <w:t>ранее</w:t>
      </w:r>
      <w:r w:rsidRPr="00632A94">
        <w:rPr>
          <w:sz w:val="28"/>
        </w:rPr>
        <w:t xml:space="preserve"> </w:t>
      </w:r>
      <w:r>
        <w:rPr>
          <w:sz w:val="28"/>
        </w:rPr>
        <w:t>принятого</w:t>
      </w:r>
      <w:r w:rsidRPr="00632A94">
        <w:rPr>
          <w:sz w:val="28"/>
        </w:rPr>
        <w:t xml:space="preserve"> </w:t>
      </w:r>
      <w:r>
        <w:rPr>
          <w:sz w:val="28"/>
        </w:rPr>
        <w:t>пакета</w:t>
      </w:r>
      <w:r w:rsidR="00AB3686">
        <w:rPr>
          <w:sz w:val="28"/>
        </w:rPr>
        <w:t>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75"/>
      </w:tblGrid>
      <w:tr w:rsidR="00ED06A0" w14:paraId="43C43DD3" w14:textId="77777777" w:rsidTr="00ED06A0">
        <w:tc>
          <w:tcPr>
            <w:tcW w:w="9858" w:type="dxa"/>
          </w:tcPr>
          <w:p w14:paraId="73CD5EAA" w14:textId="77777777" w:rsidR="00ED06A0" w:rsidRPr="00632A94" w:rsidRDefault="00ED06A0" w:rsidP="00ED06A0">
            <w:pPr>
              <w:pStyle w:val="af"/>
              <w:rPr>
                <w:sz w:val="24"/>
                <w:szCs w:val="28"/>
              </w:rPr>
            </w:pPr>
            <w:r w:rsidRPr="00632A94">
              <w:rPr>
                <w:sz w:val="24"/>
                <w:szCs w:val="28"/>
              </w:rPr>
              <w:t>{</w:t>
            </w:r>
          </w:p>
          <w:p w14:paraId="28B58A75" w14:textId="77777777" w:rsidR="00ED06A0" w:rsidRPr="00632A94" w:rsidRDefault="00ED06A0" w:rsidP="00ED06A0">
            <w:pPr>
              <w:pStyle w:val="af"/>
              <w:rPr>
                <w:sz w:val="24"/>
                <w:szCs w:val="28"/>
              </w:rPr>
            </w:pPr>
            <w:r w:rsidRPr="00632A94">
              <w:rPr>
                <w:sz w:val="24"/>
                <w:szCs w:val="28"/>
              </w:rPr>
              <w:t>"</w:t>
            </w:r>
            <w:proofErr w:type="spellStart"/>
            <w:r w:rsidRPr="00632A94">
              <w:rPr>
                <w:sz w:val="24"/>
                <w:szCs w:val="28"/>
              </w:rPr>
              <w:t>package_id</w:t>
            </w:r>
            <w:proofErr w:type="spellEnd"/>
            <w:r w:rsidRPr="00632A94">
              <w:rPr>
                <w:sz w:val="24"/>
                <w:szCs w:val="28"/>
              </w:rPr>
              <w:t>": "ff7e77da-32c1-40ae-8dcb-9a5e9982cdac",</w:t>
            </w:r>
          </w:p>
          <w:p w14:paraId="578D7728" w14:textId="77777777" w:rsidR="00ED06A0" w:rsidRPr="00632A94" w:rsidRDefault="00ED06A0" w:rsidP="00ED06A0">
            <w:pPr>
              <w:pStyle w:val="af"/>
              <w:rPr>
                <w:sz w:val="24"/>
                <w:szCs w:val="28"/>
              </w:rPr>
            </w:pPr>
            <w:r w:rsidRPr="00632A94">
              <w:rPr>
                <w:sz w:val="24"/>
                <w:szCs w:val="28"/>
              </w:rPr>
              <w:t>"</w:t>
            </w:r>
            <w:proofErr w:type="spellStart"/>
            <w:r w:rsidRPr="00632A94">
              <w:rPr>
                <w:sz w:val="24"/>
                <w:szCs w:val="28"/>
              </w:rPr>
              <w:t>duplicate</w:t>
            </w:r>
            <w:proofErr w:type="spellEnd"/>
            <w:r w:rsidRPr="00632A94">
              <w:rPr>
                <w:sz w:val="24"/>
                <w:szCs w:val="28"/>
              </w:rPr>
              <w:t xml:space="preserve">": </w:t>
            </w:r>
            <w:proofErr w:type="spellStart"/>
            <w:r w:rsidRPr="00632A94">
              <w:rPr>
                <w:sz w:val="24"/>
                <w:szCs w:val="28"/>
              </w:rPr>
              <w:t>true</w:t>
            </w:r>
            <w:proofErr w:type="spellEnd"/>
          </w:p>
          <w:p w14:paraId="5E7B85AE" w14:textId="69210C66" w:rsidR="00ED06A0" w:rsidRPr="00ED06A0" w:rsidRDefault="00ED06A0" w:rsidP="00ED06A0">
            <w:pPr>
              <w:widowControl/>
              <w:tabs>
                <w:tab w:val="left" w:pos="1482"/>
              </w:tabs>
              <w:spacing w:line="360" w:lineRule="auto"/>
              <w:rPr>
                <w:sz w:val="28"/>
              </w:rPr>
            </w:pPr>
            <w:r w:rsidRPr="00ED06A0">
              <w:rPr>
                <w:sz w:val="24"/>
              </w:rPr>
              <w:t>}</w:t>
            </w:r>
          </w:p>
        </w:tc>
      </w:tr>
    </w:tbl>
    <w:p w14:paraId="283A5C81" w14:textId="77777777" w:rsidR="00ED06A0" w:rsidRDefault="00ED06A0" w:rsidP="00455196">
      <w:pPr>
        <w:widowControl/>
        <w:tabs>
          <w:tab w:val="left" w:pos="1276"/>
        </w:tabs>
        <w:spacing w:line="288" w:lineRule="auto"/>
        <w:ind w:firstLine="709"/>
        <w:rPr>
          <w:sz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75"/>
      </w:tblGrid>
      <w:tr w:rsidR="00ED06A0" w14:paraId="177C94EB" w14:textId="77777777" w:rsidTr="00ED06A0">
        <w:tc>
          <w:tcPr>
            <w:tcW w:w="9858" w:type="dxa"/>
          </w:tcPr>
          <w:p w14:paraId="5A483CBF" w14:textId="77777777" w:rsidR="00ED06A0" w:rsidRDefault="00ED06A0" w:rsidP="00ED06A0">
            <w:pPr>
              <w:pStyle w:val="af"/>
              <w:rPr>
                <w:sz w:val="24"/>
                <w:szCs w:val="28"/>
                <w:lang w:val="ru-RU"/>
              </w:rPr>
            </w:pPr>
            <w:r w:rsidRPr="00632A94">
              <w:rPr>
                <w:sz w:val="24"/>
                <w:szCs w:val="28"/>
              </w:rPr>
              <w:t>{</w:t>
            </w:r>
          </w:p>
          <w:p w14:paraId="67EC97A9" w14:textId="204F4707" w:rsidR="00ED06A0" w:rsidRPr="00632A94" w:rsidRDefault="00ED06A0" w:rsidP="00ED06A0">
            <w:pPr>
              <w:pStyle w:val="af"/>
              <w:rPr>
                <w:sz w:val="24"/>
                <w:szCs w:val="28"/>
              </w:rPr>
            </w:pPr>
            <w:r w:rsidRPr="00632A94">
              <w:rPr>
                <w:sz w:val="24"/>
                <w:szCs w:val="28"/>
              </w:rPr>
              <w:t>"</w:t>
            </w:r>
            <w:proofErr w:type="spellStart"/>
            <w:r w:rsidRPr="00632A94">
              <w:rPr>
                <w:sz w:val="24"/>
                <w:szCs w:val="28"/>
              </w:rPr>
              <w:t>package_id</w:t>
            </w:r>
            <w:proofErr w:type="spellEnd"/>
            <w:r w:rsidRPr="00632A94">
              <w:rPr>
                <w:sz w:val="24"/>
                <w:szCs w:val="28"/>
              </w:rPr>
              <w:t>": "ff7e77da-32c1-40ae-8dcb-9a5e9982cdac",</w:t>
            </w:r>
          </w:p>
          <w:p w14:paraId="56187A1D" w14:textId="77777777" w:rsidR="00ED06A0" w:rsidRDefault="00ED06A0" w:rsidP="00ED06A0">
            <w:pPr>
              <w:pStyle w:val="a3"/>
              <w:spacing w:line="321" w:lineRule="exact"/>
              <w:rPr>
                <w:sz w:val="24"/>
                <w:lang w:val="ru-RU"/>
              </w:rPr>
            </w:pPr>
            <w:r w:rsidRPr="00632A94">
              <w:rPr>
                <w:sz w:val="24"/>
              </w:rPr>
              <w:t>"duplicate": false</w:t>
            </w:r>
          </w:p>
          <w:p w14:paraId="34D2D686" w14:textId="04119E14" w:rsidR="00ED06A0" w:rsidRDefault="00ED06A0" w:rsidP="00ED06A0">
            <w:pPr>
              <w:pStyle w:val="a3"/>
              <w:spacing w:line="321" w:lineRule="exact"/>
            </w:pPr>
            <w:r w:rsidRPr="00632A94">
              <w:rPr>
                <w:sz w:val="24"/>
              </w:rPr>
              <w:t>}</w:t>
            </w:r>
          </w:p>
        </w:tc>
      </w:tr>
    </w:tbl>
    <w:p w14:paraId="23130EAB" w14:textId="192D8263" w:rsidR="0058084A" w:rsidRDefault="0058084A" w:rsidP="00455196">
      <w:pPr>
        <w:pStyle w:val="a9"/>
        <w:widowControl/>
        <w:numPr>
          <w:ilvl w:val="1"/>
          <w:numId w:val="2"/>
        </w:numPr>
        <w:tabs>
          <w:tab w:val="left" w:pos="1276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Пример ответа об ошибке: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75"/>
      </w:tblGrid>
      <w:tr w:rsidR="00ED06A0" w14:paraId="6FAAF919" w14:textId="77777777" w:rsidTr="00ED06A0">
        <w:tc>
          <w:tcPr>
            <w:tcW w:w="9858" w:type="dxa"/>
          </w:tcPr>
          <w:p w14:paraId="7A52859E" w14:textId="77777777" w:rsidR="00ED06A0" w:rsidRPr="00632A94" w:rsidRDefault="00ED06A0" w:rsidP="00ED06A0">
            <w:pPr>
              <w:pStyle w:val="a3"/>
              <w:ind w:left="28" w:right="6175"/>
              <w:rPr>
                <w:sz w:val="24"/>
              </w:rPr>
            </w:pPr>
            <w:r w:rsidRPr="00632A94">
              <w:rPr>
                <w:sz w:val="24"/>
              </w:rPr>
              <w:t>HTTP/1.1 401 Unauthorized</w:t>
            </w:r>
            <w:r w:rsidRPr="00632A94">
              <w:rPr>
                <w:spacing w:val="1"/>
                <w:sz w:val="24"/>
              </w:rPr>
              <w:t xml:space="preserve"> </w:t>
            </w:r>
            <w:r w:rsidRPr="00632A94">
              <w:rPr>
                <w:sz w:val="24"/>
              </w:rPr>
              <w:t>Content-Type: application/json</w:t>
            </w:r>
            <w:r w:rsidRPr="00632A94">
              <w:rPr>
                <w:spacing w:val="-67"/>
                <w:sz w:val="24"/>
              </w:rPr>
              <w:t xml:space="preserve"> </w:t>
            </w:r>
            <w:r w:rsidRPr="00632A94">
              <w:rPr>
                <w:sz w:val="24"/>
              </w:rPr>
              <w:t>Content-Length: 71</w:t>
            </w:r>
          </w:p>
          <w:p w14:paraId="4ADD06EB" w14:textId="77777777" w:rsidR="00ED06A0" w:rsidRPr="00632A94" w:rsidRDefault="00ED06A0" w:rsidP="00ED06A0">
            <w:pPr>
              <w:pStyle w:val="a3"/>
              <w:spacing w:before="1"/>
              <w:ind w:left="28"/>
              <w:rPr>
                <w:sz w:val="24"/>
              </w:rPr>
            </w:pPr>
            <w:r w:rsidRPr="00632A94">
              <w:rPr>
                <w:sz w:val="24"/>
              </w:rPr>
              <w:t>{</w:t>
            </w:r>
          </w:p>
          <w:p w14:paraId="1C5F3D44" w14:textId="77777777" w:rsidR="00ED06A0" w:rsidRPr="00632A94" w:rsidRDefault="00ED06A0" w:rsidP="00ED06A0">
            <w:pPr>
              <w:pStyle w:val="a3"/>
              <w:spacing w:line="322" w:lineRule="exact"/>
              <w:rPr>
                <w:sz w:val="24"/>
              </w:rPr>
            </w:pPr>
            <w:r w:rsidRPr="00632A94">
              <w:rPr>
                <w:sz w:val="24"/>
              </w:rPr>
              <w:t>"code":"07010101",</w:t>
            </w:r>
          </w:p>
          <w:p w14:paraId="0CBE0FA8" w14:textId="77777777" w:rsidR="00ED06A0" w:rsidRPr="00632A94" w:rsidRDefault="00ED06A0" w:rsidP="00ED06A0">
            <w:pPr>
              <w:pStyle w:val="a3"/>
              <w:ind w:right="120"/>
              <w:rPr>
                <w:sz w:val="24"/>
              </w:rPr>
            </w:pPr>
            <w:r w:rsidRPr="00632A94">
              <w:rPr>
                <w:sz w:val="24"/>
              </w:rPr>
              <w:t>"</w:t>
            </w:r>
            <w:proofErr w:type="spellStart"/>
            <w:r w:rsidRPr="00632A94">
              <w:rPr>
                <w:sz w:val="24"/>
              </w:rPr>
              <w:t>message</w:t>
            </w:r>
            <w:proofErr w:type="spellEnd"/>
            <w:r w:rsidRPr="00632A94">
              <w:rPr>
                <w:sz w:val="24"/>
              </w:rPr>
              <w:t>":"Некорректный</w:t>
            </w:r>
            <w:r w:rsidRPr="00632A94">
              <w:rPr>
                <w:spacing w:val="7"/>
                <w:sz w:val="24"/>
              </w:rPr>
              <w:t xml:space="preserve"> </w:t>
            </w:r>
            <w:r w:rsidRPr="00632A94">
              <w:rPr>
                <w:sz w:val="24"/>
              </w:rPr>
              <w:t>маркер</w:t>
            </w:r>
            <w:r w:rsidRPr="00632A94">
              <w:rPr>
                <w:spacing w:val="8"/>
                <w:sz w:val="24"/>
              </w:rPr>
              <w:t xml:space="preserve"> </w:t>
            </w:r>
            <w:r w:rsidRPr="00632A94">
              <w:rPr>
                <w:sz w:val="24"/>
              </w:rPr>
              <w:t>доступа</w:t>
            </w:r>
            <w:r w:rsidRPr="00632A94">
              <w:rPr>
                <w:spacing w:val="4"/>
                <w:sz w:val="24"/>
              </w:rPr>
              <w:t xml:space="preserve"> </w:t>
            </w:r>
            <w:r w:rsidRPr="00632A94">
              <w:rPr>
                <w:sz w:val="24"/>
              </w:rPr>
              <w:t>или</w:t>
            </w:r>
            <w:r w:rsidRPr="00632A94">
              <w:rPr>
                <w:spacing w:val="7"/>
                <w:sz w:val="24"/>
              </w:rPr>
              <w:t xml:space="preserve"> </w:t>
            </w:r>
            <w:r w:rsidRPr="00632A94">
              <w:rPr>
                <w:sz w:val="24"/>
              </w:rPr>
              <w:t>маркер</w:t>
            </w:r>
            <w:r w:rsidRPr="00632A94">
              <w:rPr>
                <w:spacing w:val="5"/>
                <w:sz w:val="24"/>
              </w:rPr>
              <w:t xml:space="preserve"> </w:t>
            </w:r>
            <w:r w:rsidRPr="00632A94">
              <w:rPr>
                <w:sz w:val="24"/>
              </w:rPr>
              <w:t>доступа</w:t>
            </w:r>
            <w:r w:rsidRPr="00632A94">
              <w:rPr>
                <w:spacing w:val="6"/>
                <w:sz w:val="24"/>
              </w:rPr>
              <w:t xml:space="preserve"> </w:t>
            </w:r>
            <w:r w:rsidRPr="00632A94">
              <w:rPr>
                <w:sz w:val="24"/>
              </w:rPr>
              <w:t>с</w:t>
            </w:r>
            <w:r w:rsidRPr="00632A94">
              <w:rPr>
                <w:spacing w:val="4"/>
                <w:sz w:val="24"/>
              </w:rPr>
              <w:t xml:space="preserve"> </w:t>
            </w:r>
            <w:r w:rsidRPr="00632A94">
              <w:rPr>
                <w:sz w:val="24"/>
              </w:rPr>
              <w:t>истекшим</w:t>
            </w:r>
            <w:r w:rsidRPr="00632A94">
              <w:rPr>
                <w:spacing w:val="-67"/>
                <w:sz w:val="24"/>
              </w:rPr>
              <w:t xml:space="preserve"> </w:t>
            </w:r>
            <w:r w:rsidRPr="00632A94">
              <w:rPr>
                <w:sz w:val="24"/>
              </w:rPr>
              <w:t>сроком</w:t>
            </w:r>
            <w:r w:rsidRPr="00632A94">
              <w:rPr>
                <w:spacing w:val="-1"/>
                <w:sz w:val="24"/>
              </w:rPr>
              <w:t xml:space="preserve"> </w:t>
            </w:r>
            <w:r w:rsidRPr="00632A94">
              <w:rPr>
                <w:sz w:val="24"/>
              </w:rPr>
              <w:t>действия"</w:t>
            </w:r>
          </w:p>
          <w:p w14:paraId="3E918513" w14:textId="726B4B1D" w:rsidR="00ED06A0" w:rsidRDefault="00ED06A0" w:rsidP="00ED06A0">
            <w:pPr>
              <w:widowControl/>
              <w:tabs>
                <w:tab w:val="left" w:pos="1482"/>
              </w:tabs>
              <w:spacing w:line="360" w:lineRule="auto"/>
              <w:rPr>
                <w:sz w:val="28"/>
              </w:rPr>
            </w:pPr>
            <w:r w:rsidRPr="00632A94">
              <w:rPr>
                <w:sz w:val="24"/>
              </w:rPr>
              <w:t>}</w:t>
            </w:r>
          </w:p>
        </w:tc>
      </w:tr>
    </w:tbl>
    <w:p w14:paraId="2D268193" w14:textId="5E1E80C5" w:rsidR="0058084A" w:rsidRDefault="0058084A" w:rsidP="00455196">
      <w:pPr>
        <w:pStyle w:val="a3"/>
        <w:spacing w:line="288" w:lineRule="auto"/>
        <w:ind w:firstLine="851"/>
        <w:jc w:val="both"/>
      </w:pPr>
      <w:r>
        <w:t xml:space="preserve">В случае возникновения </w:t>
      </w:r>
      <w:proofErr w:type="gramStart"/>
      <w:r>
        <w:t>ошиб</w:t>
      </w:r>
      <w:r w:rsidR="004F67EA">
        <w:t>ки</w:t>
      </w:r>
      <w:proofErr w:type="gramEnd"/>
      <w:r>
        <w:t xml:space="preserve"> при обработке отправленного в СФР</w:t>
      </w:r>
      <w:r w:rsidRPr="00632A94">
        <w:t xml:space="preserve"> </w:t>
      </w:r>
      <w:r>
        <w:t>пакета Оператору направляется исходящий пакет с документом «Уведомление</w:t>
      </w:r>
      <w:r w:rsidRPr="00632A94">
        <w:t xml:space="preserve"> </w:t>
      </w:r>
      <w:r>
        <w:t>об</w:t>
      </w:r>
      <w:r w:rsidRPr="00632A94">
        <w:t xml:space="preserve"> </w:t>
      </w:r>
      <w:r>
        <w:t>отказе</w:t>
      </w:r>
      <w:r w:rsidRPr="00632A94">
        <w:t xml:space="preserve"> </w:t>
      </w:r>
      <w:r>
        <w:t>в</w:t>
      </w:r>
      <w:r w:rsidRPr="00632A94">
        <w:t xml:space="preserve"> </w:t>
      </w:r>
      <w:r>
        <w:t>приеме</w:t>
      </w:r>
      <w:r w:rsidRPr="00632A94">
        <w:t xml:space="preserve"> </w:t>
      </w:r>
      <w:r>
        <w:t>пакета»,</w:t>
      </w:r>
      <w:r w:rsidRPr="00632A94">
        <w:t xml:space="preserve"> </w:t>
      </w:r>
      <w:r>
        <w:t>в</w:t>
      </w:r>
      <w:r w:rsidRPr="00632A94">
        <w:t xml:space="preserve"> </w:t>
      </w:r>
      <w:r>
        <w:t>котором</w:t>
      </w:r>
      <w:r w:rsidRPr="00632A94">
        <w:t xml:space="preserve"> </w:t>
      </w:r>
      <w:r>
        <w:t>присутствуют</w:t>
      </w:r>
      <w:r w:rsidRPr="00632A94">
        <w:t xml:space="preserve"> </w:t>
      </w:r>
      <w:r>
        <w:t>данные</w:t>
      </w:r>
      <w:r w:rsidRPr="00632A94">
        <w:t xml:space="preserve"> </w:t>
      </w:r>
      <w:r>
        <w:t>об</w:t>
      </w:r>
      <w:r w:rsidRPr="00632A94">
        <w:t xml:space="preserve"> </w:t>
      </w:r>
      <w:r>
        <w:t>ошибке.</w:t>
      </w:r>
    </w:p>
    <w:p w14:paraId="3945BADF" w14:textId="77777777" w:rsidR="0058084A" w:rsidRDefault="0058084A" w:rsidP="00455196">
      <w:pPr>
        <w:pStyle w:val="a9"/>
        <w:widowControl/>
        <w:numPr>
          <w:ilvl w:val="0"/>
          <w:numId w:val="2"/>
        </w:numPr>
        <w:tabs>
          <w:tab w:val="left" w:pos="1271"/>
        </w:tabs>
        <w:spacing w:line="288" w:lineRule="auto"/>
        <w:ind w:left="0" w:firstLine="851"/>
        <w:rPr>
          <w:sz w:val="28"/>
        </w:rPr>
      </w:pPr>
      <w:bookmarkStart w:id="10" w:name="_bookmark8"/>
      <w:bookmarkEnd w:id="10"/>
      <w:r>
        <w:rPr>
          <w:sz w:val="28"/>
        </w:rPr>
        <w:t>Сервис</w:t>
      </w:r>
      <w:r w:rsidRPr="0058084A">
        <w:rPr>
          <w:sz w:val="28"/>
        </w:rPr>
        <w:t xml:space="preserve"> </w:t>
      </w:r>
      <w:r>
        <w:rPr>
          <w:sz w:val="28"/>
        </w:rPr>
        <w:t>получения</w:t>
      </w:r>
      <w:r w:rsidRPr="0058084A">
        <w:rPr>
          <w:sz w:val="28"/>
        </w:rPr>
        <w:t xml:space="preserve"> </w:t>
      </w:r>
      <w:r>
        <w:rPr>
          <w:sz w:val="28"/>
        </w:rPr>
        <w:t>списка</w:t>
      </w:r>
      <w:r w:rsidRPr="0058084A">
        <w:rPr>
          <w:sz w:val="28"/>
        </w:rPr>
        <w:t xml:space="preserve"> </w:t>
      </w:r>
      <w:r>
        <w:rPr>
          <w:sz w:val="28"/>
        </w:rPr>
        <w:t>пакетов</w:t>
      </w:r>
      <w:r w:rsidRPr="0058084A">
        <w:rPr>
          <w:sz w:val="28"/>
        </w:rPr>
        <w:t xml:space="preserve"> </w:t>
      </w:r>
      <w:r>
        <w:rPr>
          <w:sz w:val="28"/>
        </w:rPr>
        <w:t>документов,</w:t>
      </w:r>
      <w:r w:rsidRPr="0058084A">
        <w:rPr>
          <w:sz w:val="28"/>
        </w:rPr>
        <w:t xml:space="preserve"> </w:t>
      </w:r>
      <w:r>
        <w:rPr>
          <w:sz w:val="28"/>
        </w:rPr>
        <w:t>подготовленных</w:t>
      </w:r>
      <w:r w:rsidRPr="0058084A">
        <w:rPr>
          <w:sz w:val="28"/>
        </w:rPr>
        <w:t xml:space="preserve"> </w:t>
      </w:r>
      <w:r>
        <w:rPr>
          <w:sz w:val="28"/>
        </w:rPr>
        <w:t>к</w:t>
      </w:r>
      <w:r w:rsidRPr="0058084A">
        <w:rPr>
          <w:sz w:val="28"/>
        </w:rPr>
        <w:t xml:space="preserve"> </w:t>
      </w:r>
      <w:r>
        <w:rPr>
          <w:sz w:val="28"/>
        </w:rPr>
        <w:t>отправке.</w:t>
      </w:r>
    </w:p>
    <w:p w14:paraId="431EC804" w14:textId="68067669" w:rsidR="0058084A" w:rsidRPr="00730BF1" w:rsidRDefault="0058084A" w:rsidP="00455196">
      <w:pPr>
        <w:pStyle w:val="a9"/>
        <w:widowControl/>
        <w:numPr>
          <w:ilvl w:val="1"/>
          <w:numId w:val="2"/>
        </w:numPr>
        <w:tabs>
          <w:tab w:val="left" w:pos="1482"/>
        </w:tabs>
        <w:spacing w:line="288" w:lineRule="auto"/>
        <w:ind w:left="1560" w:firstLine="0"/>
        <w:rPr>
          <w:sz w:val="28"/>
          <w:lang w:val="en-US"/>
        </w:rPr>
      </w:pPr>
      <w:r w:rsidRPr="00730BF1">
        <w:rPr>
          <w:sz w:val="28"/>
          <w:lang w:val="en-US"/>
        </w:rPr>
        <w:t>HTTP-</w:t>
      </w:r>
      <w:r w:rsidRPr="00730BF1">
        <w:rPr>
          <w:sz w:val="28"/>
        </w:rPr>
        <w:t>метод</w:t>
      </w:r>
      <w:r w:rsidRPr="00730BF1">
        <w:rPr>
          <w:sz w:val="28"/>
          <w:lang w:val="en-US"/>
        </w:rPr>
        <w:t>: GET.</w:t>
      </w:r>
      <w:r w:rsidR="00730BF1" w:rsidRPr="00730BF1">
        <w:rPr>
          <w:sz w:val="28"/>
          <w:lang w:val="en-US"/>
        </w:rPr>
        <w:t xml:space="preserve"> </w:t>
      </w:r>
      <w:r w:rsidRPr="00730BF1">
        <w:rPr>
          <w:sz w:val="28"/>
          <w:lang w:val="en-US"/>
        </w:rPr>
        <w:t xml:space="preserve">URL </w:t>
      </w:r>
      <w:r w:rsidRPr="00730BF1">
        <w:rPr>
          <w:sz w:val="28"/>
        </w:rPr>
        <w:t>сервиса</w:t>
      </w:r>
      <w:r w:rsidRPr="00730BF1">
        <w:rPr>
          <w:sz w:val="28"/>
          <w:lang w:val="en-US"/>
        </w:rPr>
        <w:t>: /rest/</w:t>
      </w:r>
      <w:proofErr w:type="spellStart"/>
      <w:r w:rsidRPr="00730BF1">
        <w:rPr>
          <w:sz w:val="28"/>
          <w:lang w:val="en-US"/>
        </w:rPr>
        <w:t>pckg</w:t>
      </w:r>
      <w:proofErr w:type="spellEnd"/>
    </w:p>
    <w:p w14:paraId="0EEC147A" w14:textId="77777777" w:rsidR="00AB3686" w:rsidRPr="00AB3686" w:rsidRDefault="0058084A" w:rsidP="00455196">
      <w:pPr>
        <w:pStyle w:val="a9"/>
        <w:widowControl/>
        <w:numPr>
          <w:ilvl w:val="1"/>
          <w:numId w:val="2"/>
        </w:numPr>
        <w:tabs>
          <w:tab w:val="left" w:pos="1482"/>
        </w:tabs>
        <w:spacing w:line="288" w:lineRule="auto"/>
        <w:ind w:left="0" w:firstLine="851"/>
        <w:rPr>
          <w:sz w:val="28"/>
        </w:rPr>
      </w:pPr>
      <w:r>
        <w:rPr>
          <w:sz w:val="28"/>
        </w:rPr>
        <w:t>Заголовок</w:t>
      </w:r>
      <w:r w:rsidRPr="00AB3686">
        <w:rPr>
          <w:sz w:val="28"/>
        </w:rPr>
        <w:t xml:space="preserve"> </w:t>
      </w:r>
      <w:r>
        <w:rPr>
          <w:sz w:val="28"/>
        </w:rPr>
        <w:t>запроса</w:t>
      </w:r>
      <w:r w:rsidRPr="00AB3686">
        <w:rPr>
          <w:sz w:val="28"/>
        </w:rPr>
        <w:t xml:space="preserve"> </w:t>
      </w:r>
      <w:r>
        <w:rPr>
          <w:sz w:val="28"/>
        </w:rPr>
        <w:t>должен</w:t>
      </w:r>
      <w:r w:rsidRPr="00AB3686">
        <w:rPr>
          <w:sz w:val="28"/>
        </w:rPr>
        <w:t xml:space="preserve"> </w:t>
      </w:r>
      <w:r>
        <w:rPr>
          <w:sz w:val="28"/>
        </w:rPr>
        <w:t>включать: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"/>
        <w:gridCol w:w="1774"/>
        <w:gridCol w:w="3291"/>
        <w:gridCol w:w="3940"/>
      </w:tblGrid>
      <w:tr w:rsidR="00ED06A0" w:rsidRPr="00C15200" w14:paraId="6D9F64E5" w14:textId="77777777" w:rsidTr="004F67EA">
        <w:trPr>
          <w:tblHeader/>
        </w:trPr>
        <w:tc>
          <w:tcPr>
            <w:tcW w:w="418" w:type="dxa"/>
            <w:shd w:val="clear" w:color="auto" w:fill="F2F2F2" w:themeFill="background1" w:themeFillShade="F2"/>
            <w:vAlign w:val="center"/>
          </w:tcPr>
          <w:p w14:paraId="11DA49B1" w14:textId="15CE6F57" w:rsidR="00ED06A0" w:rsidRPr="00C15200" w:rsidRDefault="00ED06A0" w:rsidP="00ED06A0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 w:rsidRPr="00C15200">
              <w:rPr>
                <w:b/>
                <w:color w:val="252525"/>
                <w:sz w:val="24"/>
                <w:szCs w:val="24"/>
              </w:rPr>
              <w:t>№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7E49B5B5" w14:textId="20348823" w:rsidR="00ED06A0" w:rsidRPr="00C15200" w:rsidRDefault="00ED06A0" w:rsidP="00ED06A0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 w:rsidRPr="00C15200">
              <w:rPr>
                <w:b/>
                <w:color w:val="252525"/>
                <w:sz w:val="24"/>
                <w:szCs w:val="24"/>
              </w:rPr>
              <w:t>Н</w:t>
            </w:r>
            <w:r>
              <w:rPr>
                <w:b/>
                <w:color w:val="252525"/>
                <w:sz w:val="24"/>
                <w:szCs w:val="24"/>
              </w:rPr>
              <w:t>аименование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CCCD99C" w14:textId="24BE74E1" w:rsidR="00ED06A0" w:rsidRPr="00C15200" w:rsidRDefault="00ED06A0" w:rsidP="00ED06A0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252525"/>
                <w:sz w:val="24"/>
                <w:szCs w:val="24"/>
              </w:rPr>
              <w:t>Значение</w:t>
            </w:r>
          </w:p>
        </w:tc>
        <w:tc>
          <w:tcPr>
            <w:tcW w:w="4096" w:type="dxa"/>
            <w:shd w:val="clear" w:color="auto" w:fill="F2F2F2" w:themeFill="background1" w:themeFillShade="F2"/>
            <w:vAlign w:val="center"/>
          </w:tcPr>
          <w:p w14:paraId="09C5356E" w14:textId="62EF40E5" w:rsidR="00ED06A0" w:rsidRPr="00C15200" w:rsidRDefault="00ED06A0" w:rsidP="00ED06A0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>
              <w:rPr>
                <w:b/>
                <w:color w:val="252525"/>
                <w:sz w:val="24"/>
                <w:szCs w:val="24"/>
              </w:rPr>
              <w:t>Комментарий</w:t>
            </w:r>
          </w:p>
        </w:tc>
      </w:tr>
      <w:tr w:rsidR="00AB3686" w:rsidRPr="00C15200" w14:paraId="3F250D2D" w14:textId="77777777" w:rsidTr="004F67EA">
        <w:tc>
          <w:tcPr>
            <w:tcW w:w="418" w:type="dxa"/>
          </w:tcPr>
          <w:p w14:paraId="16EE9E47" w14:textId="77777777" w:rsidR="00AB3686" w:rsidRPr="00C15200" w:rsidRDefault="00AB3686" w:rsidP="00ED06A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5B3AD1A6" w14:textId="77777777" w:rsidR="00AB3686" w:rsidRPr="00C15200" w:rsidRDefault="00AB3686" w:rsidP="00ED06A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C15200">
              <w:rPr>
                <w:sz w:val="24"/>
                <w:szCs w:val="24"/>
              </w:rPr>
              <w:t>Authorization</w:t>
            </w:r>
            <w:proofErr w:type="spellEnd"/>
          </w:p>
        </w:tc>
        <w:tc>
          <w:tcPr>
            <w:tcW w:w="3402" w:type="dxa"/>
          </w:tcPr>
          <w:p w14:paraId="7A89AE8F" w14:textId="77777777" w:rsidR="00AB3686" w:rsidRPr="00C15200" w:rsidRDefault="00AB3686" w:rsidP="00ED06A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 xml:space="preserve">Маркер доступа, полученный путем обращения к сервису авторизации (см. п. </w:t>
            </w:r>
            <w:hyperlink w:anchor="_bookmark4" w:history="1">
              <w:r w:rsidRPr="00C15200">
                <w:rPr>
                  <w:sz w:val="24"/>
                  <w:szCs w:val="24"/>
                </w:rPr>
                <w:t>8</w:t>
              </w:r>
            </w:hyperlink>
            <w:r w:rsidRPr="00C15200">
              <w:rPr>
                <w:sz w:val="24"/>
                <w:szCs w:val="24"/>
              </w:rPr>
              <w:t xml:space="preserve"> настоящего документа)</w:t>
            </w:r>
          </w:p>
        </w:tc>
        <w:tc>
          <w:tcPr>
            <w:tcW w:w="4096" w:type="dxa"/>
          </w:tcPr>
          <w:p w14:paraId="0EFA9B50" w14:textId="77777777" w:rsidR="00AB3686" w:rsidRPr="00C15200" w:rsidRDefault="00AB3686" w:rsidP="00ED06A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AB3686" w:rsidRPr="00C15200" w14:paraId="30CB307A" w14:textId="77777777" w:rsidTr="004F67EA">
        <w:tc>
          <w:tcPr>
            <w:tcW w:w="418" w:type="dxa"/>
          </w:tcPr>
          <w:p w14:paraId="0B774B45" w14:textId="77777777" w:rsidR="00AB3686" w:rsidRPr="00C15200" w:rsidRDefault="00AB3686" w:rsidP="00ED06A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14:paraId="7A8F5A53" w14:textId="77777777" w:rsidR="00AB3686" w:rsidRPr="00C15200" w:rsidRDefault="00AB3686" w:rsidP="00ED06A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C15200">
              <w:rPr>
                <w:sz w:val="24"/>
                <w:szCs w:val="24"/>
              </w:rPr>
              <w:t>list_id</w:t>
            </w:r>
            <w:proofErr w:type="spellEnd"/>
          </w:p>
        </w:tc>
        <w:tc>
          <w:tcPr>
            <w:tcW w:w="3402" w:type="dxa"/>
          </w:tcPr>
          <w:p w14:paraId="68890E32" w14:textId="77777777" w:rsidR="00AB3686" w:rsidRPr="00C15200" w:rsidRDefault="00AB3686" w:rsidP="00ED06A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Идентификатор запрашиваемого списка в формате UUID без разделителей.</w:t>
            </w:r>
          </w:p>
        </w:tc>
        <w:tc>
          <w:tcPr>
            <w:tcW w:w="4096" w:type="dxa"/>
          </w:tcPr>
          <w:p w14:paraId="6CF291AB" w14:textId="77777777" w:rsidR="00AB3686" w:rsidRPr="00C15200" w:rsidRDefault="00AB3686" w:rsidP="00ED06A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Необязательный параметр. Заполняется значением, возвращенным при предыдущем вызове сервиса (</w:t>
            </w:r>
            <w:proofErr w:type="spellStart"/>
            <w:r w:rsidRPr="00C15200">
              <w:rPr>
                <w:sz w:val="24"/>
                <w:szCs w:val="24"/>
              </w:rPr>
              <w:t>next_id</w:t>
            </w:r>
            <w:proofErr w:type="spellEnd"/>
            <w:r w:rsidRPr="00C15200">
              <w:rPr>
                <w:sz w:val="24"/>
                <w:szCs w:val="24"/>
              </w:rPr>
              <w:t xml:space="preserve">). Если параметр не указан, возвращается </w:t>
            </w:r>
            <w:r w:rsidRPr="00C15200">
              <w:rPr>
                <w:sz w:val="24"/>
                <w:szCs w:val="24"/>
              </w:rPr>
              <w:lastRenderedPageBreak/>
              <w:t>текущий список. Если параметр указан и его значение указано корректно (т.е. взято из ответа при предыдущем вызове сервиса) возвращается следующий список</w:t>
            </w:r>
          </w:p>
        </w:tc>
      </w:tr>
    </w:tbl>
    <w:p w14:paraId="359809E1" w14:textId="77777777" w:rsidR="0058084A" w:rsidRDefault="0058084A" w:rsidP="00455196">
      <w:pPr>
        <w:pStyle w:val="a9"/>
        <w:widowControl/>
        <w:numPr>
          <w:ilvl w:val="1"/>
          <w:numId w:val="2"/>
        </w:numPr>
        <w:tabs>
          <w:tab w:val="left" w:pos="1482"/>
        </w:tabs>
        <w:spacing w:line="288" w:lineRule="auto"/>
        <w:ind w:left="0" w:firstLine="851"/>
        <w:rPr>
          <w:sz w:val="28"/>
        </w:rPr>
      </w:pPr>
      <w:r>
        <w:rPr>
          <w:sz w:val="28"/>
        </w:rPr>
        <w:lastRenderedPageBreak/>
        <w:t>В случае успешной обработки запроса сервис возвращает результат</w:t>
      </w:r>
      <w:r w:rsidRPr="00AB3686">
        <w:rPr>
          <w:sz w:val="28"/>
        </w:rPr>
        <w:t xml:space="preserve"> </w:t>
      </w:r>
      <w:r>
        <w:rPr>
          <w:sz w:val="28"/>
        </w:rPr>
        <w:t>HTTP</w:t>
      </w:r>
      <w:r w:rsidRPr="00AB3686">
        <w:rPr>
          <w:sz w:val="28"/>
        </w:rPr>
        <w:t xml:space="preserve"> </w:t>
      </w:r>
      <w:r>
        <w:rPr>
          <w:sz w:val="28"/>
        </w:rPr>
        <w:t>200</w:t>
      </w:r>
      <w:r w:rsidRPr="00AB3686">
        <w:rPr>
          <w:sz w:val="28"/>
        </w:rPr>
        <w:t xml:space="preserve"> </w:t>
      </w:r>
      <w:r>
        <w:rPr>
          <w:sz w:val="28"/>
        </w:rPr>
        <w:t>и</w:t>
      </w:r>
      <w:r w:rsidRPr="00AB3686">
        <w:rPr>
          <w:sz w:val="28"/>
        </w:rPr>
        <w:t xml:space="preserve"> </w:t>
      </w:r>
      <w:r>
        <w:rPr>
          <w:sz w:val="28"/>
        </w:rPr>
        <w:t>перечень</w:t>
      </w:r>
      <w:r w:rsidRPr="00AB3686">
        <w:rPr>
          <w:sz w:val="28"/>
        </w:rPr>
        <w:t xml:space="preserve"> </w:t>
      </w:r>
      <w:r>
        <w:rPr>
          <w:sz w:val="28"/>
        </w:rPr>
        <w:t>пакетов</w:t>
      </w:r>
      <w:r w:rsidRPr="00AB3686">
        <w:rPr>
          <w:sz w:val="28"/>
        </w:rPr>
        <w:t xml:space="preserve"> </w:t>
      </w:r>
      <w:r>
        <w:rPr>
          <w:sz w:val="28"/>
        </w:rPr>
        <w:t>документов,</w:t>
      </w:r>
      <w:r w:rsidRPr="00AB3686">
        <w:rPr>
          <w:sz w:val="28"/>
        </w:rPr>
        <w:t xml:space="preserve"> </w:t>
      </w:r>
      <w:r>
        <w:rPr>
          <w:sz w:val="28"/>
        </w:rPr>
        <w:t>подготовленных</w:t>
      </w:r>
      <w:r w:rsidRPr="00AB3686">
        <w:rPr>
          <w:sz w:val="28"/>
        </w:rPr>
        <w:t xml:space="preserve"> </w:t>
      </w:r>
      <w:r>
        <w:rPr>
          <w:sz w:val="28"/>
        </w:rPr>
        <w:t>к</w:t>
      </w:r>
      <w:r w:rsidRPr="00AB3686">
        <w:rPr>
          <w:sz w:val="28"/>
        </w:rPr>
        <w:t xml:space="preserve"> </w:t>
      </w:r>
      <w:r>
        <w:rPr>
          <w:sz w:val="28"/>
        </w:rPr>
        <w:t>отправке</w:t>
      </w:r>
      <w:r w:rsidRPr="00AB3686">
        <w:rPr>
          <w:sz w:val="28"/>
        </w:rPr>
        <w:t xml:space="preserve"> </w:t>
      </w:r>
      <w:r>
        <w:rPr>
          <w:sz w:val="28"/>
        </w:rPr>
        <w:t>из</w:t>
      </w:r>
      <w:r w:rsidRPr="00AB3686">
        <w:rPr>
          <w:sz w:val="28"/>
        </w:rPr>
        <w:t xml:space="preserve"> </w:t>
      </w:r>
      <w:r>
        <w:rPr>
          <w:sz w:val="28"/>
        </w:rPr>
        <w:t>СФР</w:t>
      </w:r>
      <w:r w:rsidRPr="00AB3686">
        <w:rPr>
          <w:sz w:val="28"/>
        </w:rPr>
        <w:t xml:space="preserve"> </w:t>
      </w:r>
      <w:r>
        <w:rPr>
          <w:sz w:val="28"/>
        </w:rPr>
        <w:t>в</w:t>
      </w:r>
      <w:r w:rsidRPr="00AB3686">
        <w:rPr>
          <w:sz w:val="28"/>
        </w:rPr>
        <w:t xml:space="preserve"> </w:t>
      </w:r>
      <w:r>
        <w:rPr>
          <w:sz w:val="28"/>
        </w:rPr>
        <w:t>формате</w:t>
      </w:r>
      <w:r w:rsidRPr="00AB3686">
        <w:rPr>
          <w:sz w:val="28"/>
        </w:rPr>
        <w:t xml:space="preserve"> </w:t>
      </w:r>
      <w:r>
        <w:rPr>
          <w:sz w:val="28"/>
        </w:rPr>
        <w:t>JSON: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"/>
        <w:gridCol w:w="1776"/>
        <w:gridCol w:w="7168"/>
      </w:tblGrid>
      <w:tr w:rsidR="00ED06A0" w:rsidRPr="00C15200" w14:paraId="6BD0302D" w14:textId="77777777" w:rsidTr="00ED06A0">
        <w:trPr>
          <w:tblHeader/>
        </w:trPr>
        <w:tc>
          <w:tcPr>
            <w:tcW w:w="476" w:type="dxa"/>
            <w:shd w:val="clear" w:color="auto" w:fill="F2F2F2" w:themeFill="background1" w:themeFillShade="F2"/>
            <w:vAlign w:val="center"/>
          </w:tcPr>
          <w:p w14:paraId="24BFCC17" w14:textId="28DD8500" w:rsidR="00ED06A0" w:rsidRPr="00C15200" w:rsidRDefault="00ED06A0" w:rsidP="00ED06A0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 w:rsidRPr="00C15200">
              <w:rPr>
                <w:b/>
                <w:color w:val="252525"/>
                <w:sz w:val="24"/>
                <w:szCs w:val="24"/>
              </w:rPr>
              <w:t>№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6D054F8A" w14:textId="3254B57A" w:rsidR="00ED06A0" w:rsidRPr="00C15200" w:rsidRDefault="00ED06A0" w:rsidP="00ED06A0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 w:rsidRPr="00C15200">
              <w:rPr>
                <w:b/>
                <w:color w:val="252525"/>
                <w:sz w:val="24"/>
                <w:szCs w:val="24"/>
              </w:rPr>
              <w:t>Н</w:t>
            </w:r>
            <w:r>
              <w:rPr>
                <w:b/>
                <w:color w:val="252525"/>
                <w:sz w:val="24"/>
                <w:szCs w:val="24"/>
              </w:rPr>
              <w:t>аименование</w:t>
            </w:r>
          </w:p>
        </w:tc>
        <w:tc>
          <w:tcPr>
            <w:tcW w:w="7440" w:type="dxa"/>
            <w:shd w:val="clear" w:color="auto" w:fill="F2F2F2" w:themeFill="background1" w:themeFillShade="F2"/>
            <w:vAlign w:val="center"/>
          </w:tcPr>
          <w:p w14:paraId="7FC96261" w14:textId="2DD38A98" w:rsidR="00ED06A0" w:rsidRPr="00C15200" w:rsidRDefault="00ED06A0" w:rsidP="00ED06A0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252525"/>
                <w:sz w:val="24"/>
                <w:szCs w:val="24"/>
              </w:rPr>
              <w:t>Значение</w:t>
            </w:r>
          </w:p>
        </w:tc>
      </w:tr>
      <w:tr w:rsidR="00AB3686" w:rsidRPr="00C15200" w14:paraId="7A8573C5" w14:textId="77777777" w:rsidTr="00ED06A0">
        <w:tc>
          <w:tcPr>
            <w:tcW w:w="476" w:type="dxa"/>
          </w:tcPr>
          <w:p w14:paraId="2CD521D0" w14:textId="77777777" w:rsidR="00AB3686" w:rsidRPr="00C15200" w:rsidRDefault="00AB3686" w:rsidP="00ED06A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077EFEF5" w14:textId="77777777" w:rsidR="00AB3686" w:rsidRPr="00C15200" w:rsidRDefault="00AB3686" w:rsidP="00ED06A0">
            <w:pPr>
              <w:pStyle w:val="TableParagraph"/>
              <w:spacing w:before="0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C15200">
              <w:rPr>
                <w:sz w:val="24"/>
                <w:szCs w:val="24"/>
                <w:lang w:val="en-US"/>
              </w:rPr>
              <w:t>next_id</w:t>
            </w:r>
            <w:proofErr w:type="spellEnd"/>
          </w:p>
        </w:tc>
        <w:tc>
          <w:tcPr>
            <w:tcW w:w="7440" w:type="dxa"/>
          </w:tcPr>
          <w:p w14:paraId="2E07C10A" w14:textId="77777777" w:rsidR="00AB3686" w:rsidRPr="00C15200" w:rsidRDefault="00AB3686" w:rsidP="00ED06A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Идентификатор следующего списка в формате  UUID. Должен быть указан при следующем вызове сервиса.</w:t>
            </w:r>
          </w:p>
        </w:tc>
      </w:tr>
      <w:tr w:rsidR="00AB3686" w:rsidRPr="00C15200" w14:paraId="2B8620DA" w14:textId="77777777" w:rsidTr="00ED06A0">
        <w:tc>
          <w:tcPr>
            <w:tcW w:w="476" w:type="dxa"/>
          </w:tcPr>
          <w:p w14:paraId="6CB75648" w14:textId="77777777" w:rsidR="00AB3686" w:rsidRPr="00C15200" w:rsidRDefault="00AB3686" w:rsidP="00ED06A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14:paraId="507602F7" w14:textId="77777777" w:rsidR="00AB3686" w:rsidRPr="00C15200" w:rsidRDefault="00AB3686" w:rsidP="00ED06A0">
            <w:pPr>
              <w:pStyle w:val="TableParagraph"/>
              <w:spacing w:before="0"/>
              <w:ind w:left="0"/>
              <w:rPr>
                <w:sz w:val="24"/>
                <w:szCs w:val="24"/>
                <w:lang w:val="en-US"/>
              </w:rPr>
            </w:pPr>
            <w:r w:rsidRPr="00C15200">
              <w:rPr>
                <w:sz w:val="24"/>
                <w:szCs w:val="24"/>
                <w:lang w:val="en-US"/>
              </w:rPr>
              <w:t>package</w:t>
            </w:r>
          </w:p>
        </w:tc>
        <w:tc>
          <w:tcPr>
            <w:tcW w:w="7440" w:type="dxa"/>
          </w:tcPr>
          <w:p w14:paraId="5A5C8C7B" w14:textId="77777777" w:rsidR="00AB3686" w:rsidRPr="00C15200" w:rsidRDefault="00AB3686" w:rsidP="00ED06A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Блок данных</w:t>
            </w:r>
          </w:p>
        </w:tc>
      </w:tr>
      <w:tr w:rsidR="00AB3686" w:rsidRPr="00C15200" w14:paraId="4080D104" w14:textId="77777777" w:rsidTr="00ED06A0">
        <w:tc>
          <w:tcPr>
            <w:tcW w:w="476" w:type="dxa"/>
          </w:tcPr>
          <w:p w14:paraId="53A720B0" w14:textId="77777777" w:rsidR="00AB3686" w:rsidRPr="00C15200" w:rsidRDefault="00AB3686" w:rsidP="00ED06A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2.1</w:t>
            </w:r>
          </w:p>
        </w:tc>
        <w:tc>
          <w:tcPr>
            <w:tcW w:w="1782" w:type="dxa"/>
          </w:tcPr>
          <w:p w14:paraId="4D9DE371" w14:textId="77777777" w:rsidR="00AB3686" w:rsidRPr="00C15200" w:rsidRDefault="00AB3686" w:rsidP="00ED06A0">
            <w:pPr>
              <w:pStyle w:val="TableParagraph"/>
              <w:spacing w:before="0"/>
              <w:ind w:left="0"/>
              <w:rPr>
                <w:sz w:val="24"/>
                <w:szCs w:val="24"/>
                <w:lang w:val="en-US"/>
              </w:rPr>
            </w:pPr>
            <w:r w:rsidRPr="00C15200">
              <w:rPr>
                <w:sz w:val="24"/>
                <w:szCs w:val="24"/>
                <w:lang w:val="en-US"/>
              </w:rPr>
              <w:t>id</w:t>
            </w:r>
          </w:p>
        </w:tc>
        <w:tc>
          <w:tcPr>
            <w:tcW w:w="7440" w:type="dxa"/>
          </w:tcPr>
          <w:p w14:paraId="3D2B4848" w14:textId="77777777" w:rsidR="00AB3686" w:rsidRPr="00C15200" w:rsidRDefault="00AB3686" w:rsidP="00ED06A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 xml:space="preserve">Идентификатор пакета в формате UUID </w:t>
            </w:r>
          </w:p>
        </w:tc>
      </w:tr>
      <w:tr w:rsidR="00AB3686" w:rsidRPr="00C15200" w14:paraId="3F06D09B" w14:textId="77777777" w:rsidTr="00ED06A0">
        <w:tc>
          <w:tcPr>
            <w:tcW w:w="476" w:type="dxa"/>
          </w:tcPr>
          <w:p w14:paraId="28DF5EA5" w14:textId="77777777" w:rsidR="00AB3686" w:rsidRPr="00C15200" w:rsidRDefault="00AB3686" w:rsidP="00ED06A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2.2</w:t>
            </w:r>
          </w:p>
        </w:tc>
        <w:tc>
          <w:tcPr>
            <w:tcW w:w="1782" w:type="dxa"/>
          </w:tcPr>
          <w:p w14:paraId="1C3EB1C4" w14:textId="77777777" w:rsidR="00AB3686" w:rsidRPr="00C15200" w:rsidRDefault="00AB3686" w:rsidP="00ED06A0">
            <w:pPr>
              <w:pStyle w:val="TableParagraph"/>
              <w:spacing w:before="0"/>
              <w:ind w:left="0"/>
              <w:rPr>
                <w:sz w:val="24"/>
                <w:szCs w:val="24"/>
                <w:lang w:val="en-US"/>
              </w:rPr>
            </w:pPr>
            <w:r w:rsidRPr="00C15200">
              <w:rPr>
                <w:sz w:val="24"/>
                <w:szCs w:val="24"/>
                <w:lang w:val="en-US"/>
              </w:rPr>
              <w:t>type</w:t>
            </w:r>
          </w:p>
        </w:tc>
        <w:tc>
          <w:tcPr>
            <w:tcW w:w="7440" w:type="dxa"/>
          </w:tcPr>
          <w:p w14:paraId="2C366D2B" w14:textId="77777777" w:rsidR="00AB3686" w:rsidRPr="00C15200" w:rsidRDefault="00AB3686" w:rsidP="00ED06A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Тип документа, который передается как основной документ внутри пакета</w:t>
            </w:r>
          </w:p>
        </w:tc>
      </w:tr>
      <w:tr w:rsidR="00AB3686" w:rsidRPr="00C15200" w14:paraId="58215C40" w14:textId="77777777" w:rsidTr="00ED06A0">
        <w:tc>
          <w:tcPr>
            <w:tcW w:w="476" w:type="dxa"/>
          </w:tcPr>
          <w:p w14:paraId="037D96D0" w14:textId="77777777" w:rsidR="00AB3686" w:rsidRPr="00C15200" w:rsidRDefault="00AB3686" w:rsidP="00ED06A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2.3</w:t>
            </w:r>
          </w:p>
        </w:tc>
        <w:tc>
          <w:tcPr>
            <w:tcW w:w="1782" w:type="dxa"/>
          </w:tcPr>
          <w:p w14:paraId="040F6E80" w14:textId="77777777" w:rsidR="00AB3686" w:rsidRPr="00C15200" w:rsidRDefault="00AB3686" w:rsidP="00ED06A0">
            <w:pPr>
              <w:pStyle w:val="TableParagraph"/>
              <w:spacing w:before="0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C15200">
              <w:rPr>
                <w:sz w:val="24"/>
                <w:szCs w:val="24"/>
                <w:lang w:val="en-US"/>
              </w:rPr>
              <w:t>corr_id</w:t>
            </w:r>
            <w:proofErr w:type="spellEnd"/>
          </w:p>
        </w:tc>
        <w:tc>
          <w:tcPr>
            <w:tcW w:w="7440" w:type="dxa"/>
          </w:tcPr>
          <w:p w14:paraId="5F0EDC2C" w14:textId="77777777" w:rsidR="00AB3686" w:rsidRPr="00C15200" w:rsidRDefault="00AB3686" w:rsidP="00ED06A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Идентификатор исходного пакета. Указывается в случае, если пакет сформирован в ответ на пакет, отправленный ранее в СФР</w:t>
            </w:r>
          </w:p>
        </w:tc>
      </w:tr>
    </w:tbl>
    <w:p w14:paraId="3DF24ED7" w14:textId="77777777" w:rsidR="00AB3686" w:rsidRPr="00AB3686" w:rsidRDefault="0058084A" w:rsidP="00455196">
      <w:pPr>
        <w:pStyle w:val="a9"/>
        <w:widowControl/>
        <w:numPr>
          <w:ilvl w:val="1"/>
          <w:numId w:val="2"/>
        </w:numPr>
        <w:tabs>
          <w:tab w:val="left" w:pos="1482"/>
        </w:tabs>
        <w:spacing w:line="288" w:lineRule="auto"/>
        <w:ind w:left="0" w:firstLine="851"/>
        <w:rPr>
          <w:sz w:val="28"/>
        </w:rPr>
      </w:pPr>
      <w:r>
        <w:rPr>
          <w:sz w:val="28"/>
        </w:rPr>
        <w:t>В</w:t>
      </w:r>
      <w:r w:rsidRPr="00AB3686">
        <w:rPr>
          <w:sz w:val="28"/>
        </w:rPr>
        <w:t xml:space="preserve"> </w:t>
      </w:r>
      <w:r>
        <w:rPr>
          <w:sz w:val="28"/>
        </w:rPr>
        <w:t>случае</w:t>
      </w:r>
      <w:r w:rsidRPr="00AB3686">
        <w:rPr>
          <w:sz w:val="28"/>
        </w:rPr>
        <w:t xml:space="preserve"> </w:t>
      </w:r>
      <w:r>
        <w:rPr>
          <w:sz w:val="28"/>
        </w:rPr>
        <w:t>ошибки</w:t>
      </w:r>
      <w:r w:rsidRPr="00AB3686">
        <w:rPr>
          <w:sz w:val="28"/>
        </w:rPr>
        <w:t xml:space="preserve"> </w:t>
      </w:r>
      <w:r>
        <w:rPr>
          <w:sz w:val="28"/>
        </w:rPr>
        <w:t>возвращается</w:t>
      </w:r>
      <w:r w:rsidRPr="00AB3686">
        <w:rPr>
          <w:sz w:val="28"/>
        </w:rPr>
        <w:t xml:space="preserve"> </w:t>
      </w:r>
      <w:r>
        <w:rPr>
          <w:sz w:val="28"/>
        </w:rPr>
        <w:t>соответствующий</w:t>
      </w:r>
      <w:r w:rsidRPr="00AB3686">
        <w:rPr>
          <w:sz w:val="28"/>
        </w:rPr>
        <w:t xml:space="preserve"> </w:t>
      </w:r>
      <w:r>
        <w:rPr>
          <w:sz w:val="28"/>
        </w:rPr>
        <w:t>код</w:t>
      </w:r>
      <w:r w:rsidRPr="00AB3686">
        <w:rPr>
          <w:sz w:val="28"/>
        </w:rPr>
        <w:t xml:space="preserve"> </w:t>
      </w:r>
      <w:r>
        <w:rPr>
          <w:sz w:val="28"/>
        </w:rPr>
        <w:t>HTTP</w:t>
      </w:r>
      <w:r w:rsidRPr="00AB3686">
        <w:rPr>
          <w:sz w:val="28"/>
        </w:rPr>
        <w:t xml:space="preserve"> </w:t>
      </w:r>
      <w:r>
        <w:rPr>
          <w:sz w:val="28"/>
        </w:rPr>
        <w:t>и</w:t>
      </w:r>
      <w:r w:rsidRPr="00AB3686">
        <w:rPr>
          <w:sz w:val="28"/>
        </w:rPr>
        <w:t xml:space="preserve"> </w:t>
      </w:r>
      <w:r>
        <w:rPr>
          <w:sz w:val="28"/>
        </w:rPr>
        <w:t>ответ</w:t>
      </w:r>
      <w:r w:rsidRPr="00AB3686">
        <w:rPr>
          <w:sz w:val="28"/>
        </w:rPr>
        <w:t xml:space="preserve"> </w:t>
      </w:r>
      <w:r>
        <w:rPr>
          <w:sz w:val="28"/>
        </w:rPr>
        <w:t>в</w:t>
      </w:r>
      <w:r w:rsidRPr="00AB3686">
        <w:rPr>
          <w:sz w:val="28"/>
        </w:rPr>
        <w:t xml:space="preserve"> </w:t>
      </w:r>
      <w:r>
        <w:rPr>
          <w:sz w:val="28"/>
        </w:rPr>
        <w:t>формате JSON: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"/>
        <w:gridCol w:w="1870"/>
        <w:gridCol w:w="7132"/>
      </w:tblGrid>
      <w:tr w:rsidR="00AB3686" w:rsidRPr="00C15200" w14:paraId="2D3BDE9C" w14:textId="77777777" w:rsidTr="00ED06A0">
        <w:trPr>
          <w:tblHeader/>
        </w:trPr>
        <w:tc>
          <w:tcPr>
            <w:tcW w:w="418" w:type="dxa"/>
            <w:shd w:val="clear" w:color="auto" w:fill="F2F2F2" w:themeFill="background1" w:themeFillShade="F2"/>
            <w:vAlign w:val="center"/>
          </w:tcPr>
          <w:p w14:paraId="13C75477" w14:textId="2879A38E" w:rsidR="00AB3686" w:rsidRPr="00C15200" w:rsidRDefault="00AB3686" w:rsidP="00ED06A0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 w:rsidRPr="00C15200">
              <w:rPr>
                <w:b/>
                <w:color w:val="252525"/>
                <w:sz w:val="24"/>
                <w:szCs w:val="24"/>
              </w:rPr>
              <w:t>№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14:paraId="61002235" w14:textId="0CE3017B" w:rsidR="00AB3686" w:rsidRPr="00C15200" w:rsidRDefault="00ED06A0" w:rsidP="00ED06A0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>
              <w:rPr>
                <w:b/>
                <w:color w:val="252525"/>
                <w:sz w:val="24"/>
                <w:szCs w:val="24"/>
              </w:rPr>
              <w:t>Наименование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5D2D484F" w14:textId="19D5AA42" w:rsidR="00AB3686" w:rsidRPr="00C15200" w:rsidRDefault="00ED06A0" w:rsidP="00ED06A0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252525"/>
                <w:sz w:val="24"/>
                <w:szCs w:val="24"/>
              </w:rPr>
              <w:t>Значение</w:t>
            </w:r>
          </w:p>
        </w:tc>
      </w:tr>
      <w:tr w:rsidR="00AB3686" w:rsidRPr="00C15200" w14:paraId="017981FF" w14:textId="77777777" w:rsidTr="00ED06A0">
        <w:tc>
          <w:tcPr>
            <w:tcW w:w="418" w:type="dxa"/>
          </w:tcPr>
          <w:p w14:paraId="6CD7CD54" w14:textId="77777777" w:rsidR="00AB3686" w:rsidRPr="00C15200" w:rsidRDefault="00AB3686" w:rsidP="00ED06A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14:paraId="2DECF45F" w14:textId="77777777" w:rsidR="00AB3686" w:rsidRPr="00C15200" w:rsidRDefault="00AB3686" w:rsidP="00ED06A0">
            <w:pPr>
              <w:pStyle w:val="TableParagraph"/>
              <w:spacing w:before="0"/>
              <w:ind w:left="0"/>
              <w:rPr>
                <w:sz w:val="24"/>
                <w:szCs w:val="24"/>
                <w:lang w:val="en-US"/>
              </w:rPr>
            </w:pPr>
            <w:r w:rsidRPr="00C15200">
              <w:rPr>
                <w:sz w:val="24"/>
                <w:szCs w:val="24"/>
                <w:lang w:val="en-US"/>
              </w:rPr>
              <w:t>code</w:t>
            </w:r>
          </w:p>
        </w:tc>
        <w:tc>
          <w:tcPr>
            <w:tcW w:w="7371" w:type="dxa"/>
          </w:tcPr>
          <w:p w14:paraId="7667A6DE" w14:textId="77777777" w:rsidR="00AB3686" w:rsidRPr="00C15200" w:rsidRDefault="00AB3686" w:rsidP="00ED06A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Код ошибки</w:t>
            </w:r>
          </w:p>
        </w:tc>
      </w:tr>
      <w:tr w:rsidR="00AB3686" w:rsidRPr="00C15200" w14:paraId="2BDF7B35" w14:textId="77777777" w:rsidTr="00ED06A0">
        <w:tc>
          <w:tcPr>
            <w:tcW w:w="418" w:type="dxa"/>
          </w:tcPr>
          <w:p w14:paraId="2D7CC41E" w14:textId="77777777" w:rsidR="00AB3686" w:rsidRPr="00C15200" w:rsidRDefault="00AB3686" w:rsidP="00ED06A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14:paraId="267C7A62" w14:textId="77777777" w:rsidR="00AB3686" w:rsidRPr="00C15200" w:rsidRDefault="00AB3686" w:rsidP="00ED06A0">
            <w:pPr>
              <w:pStyle w:val="TableParagraph"/>
              <w:spacing w:before="0"/>
              <w:ind w:left="0"/>
              <w:rPr>
                <w:sz w:val="24"/>
                <w:szCs w:val="24"/>
                <w:lang w:val="en-US"/>
              </w:rPr>
            </w:pPr>
            <w:r w:rsidRPr="00C15200">
              <w:rPr>
                <w:sz w:val="24"/>
                <w:szCs w:val="24"/>
                <w:lang w:val="en-US"/>
              </w:rPr>
              <w:t>message</w:t>
            </w:r>
          </w:p>
        </w:tc>
        <w:tc>
          <w:tcPr>
            <w:tcW w:w="7371" w:type="dxa"/>
          </w:tcPr>
          <w:p w14:paraId="106FCB86" w14:textId="77777777" w:rsidR="00AB3686" w:rsidRPr="00C15200" w:rsidRDefault="00AB3686" w:rsidP="00ED06A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Описание ошибки</w:t>
            </w:r>
          </w:p>
        </w:tc>
      </w:tr>
    </w:tbl>
    <w:p w14:paraId="37865FD5" w14:textId="77777777" w:rsidR="0058084A" w:rsidRDefault="0058084A" w:rsidP="00455196">
      <w:pPr>
        <w:pStyle w:val="a3"/>
        <w:spacing w:line="288" w:lineRule="auto"/>
        <w:ind w:firstLine="851"/>
      </w:pPr>
      <w:r>
        <w:t>Возможны</w:t>
      </w:r>
      <w:r w:rsidRPr="00AB3686">
        <w:t xml:space="preserve"> </w:t>
      </w:r>
      <w:r>
        <w:t>следующие</w:t>
      </w:r>
      <w:r w:rsidRPr="00AB3686">
        <w:t xml:space="preserve"> </w:t>
      </w:r>
      <w:r>
        <w:t>варианты:</w:t>
      </w:r>
    </w:p>
    <w:p w14:paraId="391739B8" w14:textId="77777777" w:rsidR="0058084A" w:rsidRDefault="0058084A" w:rsidP="00455196">
      <w:pPr>
        <w:pStyle w:val="a9"/>
        <w:numPr>
          <w:ilvl w:val="1"/>
          <w:numId w:val="1"/>
        </w:numPr>
        <w:tabs>
          <w:tab w:val="left" w:pos="1341"/>
        </w:tabs>
        <w:spacing w:line="288" w:lineRule="auto"/>
        <w:ind w:left="1135" w:hanging="284"/>
        <w:rPr>
          <w:sz w:val="28"/>
        </w:rPr>
      </w:pPr>
      <w:r>
        <w:rPr>
          <w:sz w:val="28"/>
        </w:rPr>
        <w:t>HTTP</w:t>
      </w:r>
      <w:r w:rsidRPr="00AB3686">
        <w:rPr>
          <w:sz w:val="28"/>
        </w:rPr>
        <w:t xml:space="preserve"> </w:t>
      </w:r>
      <w:r>
        <w:rPr>
          <w:sz w:val="28"/>
        </w:rPr>
        <w:t xml:space="preserve">204 </w:t>
      </w:r>
      <w:r w:rsidRPr="00BE5EA0">
        <w:rPr>
          <w:sz w:val="28"/>
        </w:rPr>
        <w:t>−</w:t>
      </w:r>
      <w:r>
        <w:rPr>
          <w:sz w:val="28"/>
        </w:rPr>
        <w:t xml:space="preserve"> в случае отсутствия подготовленных пакетов </w:t>
      </w:r>
      <w:r w:rsidRPr="00AB3686">
        <w:rPr>
          <w:sz w:val="28"/>
        </w:rPr>
        <w:t xml:space="preserve">документов и в случае указания некорректного </w:t>
      </w:r>
      <w:r>
        <w:rPr>
          <w:sz w:val="28"/>
        </w:rPr>
        <w:t>параметра</w:t>
      </w:r>
      <w:r w:rsidRPr="00AB3686">
        <w:rPr>
          <w:sz w:val="28"/>
        </w:rPr>
        <w:t xml:space="preserve"> </w:t>
      </w:r>
      <w:proofErr w:type="spellStart"/>
      <w:r>
        <w:rPr>
          <w:sz w:val="28"/>
        </w:rPr>
        <w:t>list_id</w:t>
      </w:r>
      <w:proofErr w:type="spellEnd"/>
      <w:r>
        <w:rPr>
          <w:sz w:val="28"/>
        </w:rPr>
        <w:t>;</w:t>
      </w:r>
    </w:p>
    <w:p w14:paraId="4B0E2701" w14:textId="77777777" w:rsidR="0058084A" w:rsidRDefault="0058084A" w:rsidP="00455196">
      <w:pPr>
        <w:pStyle w:val="a9"/>
        <w:numPr>
          <w:ilvl w:val="1"/>
          <w:numId w:val="1"/>
        </w:numPr>
        <w:spacing w:line="288" w:lineRule="auto"/>
        <w:ind w:left="1135" w:hanging="284"/>
        <w:rPr>
          <w:sz w:val="28"/>
        </w:rPr>
      </w:pPr>
      <w:r>
        <w:rPr>
          <w:sz w:val="28"/>
        </w:rPr>
        <w:t>HTTP</w:t>
      </w:r>
      <w:r w:rsidRPr="00AB3686">
        <w:rPr>
          <w:sz w:val="28"/>
        </w:rPr>
        <w:t xml:space="preserve"> </w:t>
      </w:r>
      <w:r>
        <w:rPr>
          <w:sz w:val="28"/>
        </w:rPr>
        <w:t xml:space="preserve">401 </w:t>
      </w:r>
      <w:r w:rsidRPr="00BE5EA0">
        <w:rPr>
          <w:sz w:val="28"/>
        </w:rPr>
        <w:t>−</w:t>
      </w:r>
      <w:r>
        <w:rPr>
          <w:sz w:val="28"/>
        </w:rPr>
        <w:t xml:space="preserve"> в</w:t>
      </w:r>
      <w:r w:rsidRPr="00AB3686">
        <w:rPr>
          <w:sz w:val="28"/>
        </w:rPr>
        <w:t xml:space="preserve"> </w:t>
      </w:r>
      <w:r>
        <w:rPr>
          <w:sz w:val="28"/>
        </w:rPr>
        <w:t>случае</w:t>
      </w:r>
      <w:r w:rsidRPr="00AB3686">
        <w:rPr>
          <w:sz w:val="28"/>
        </w:rPr>
        <w:t xml:space="preserve"> </w:t>
      </w:r>
      <w:r>
        <w:rPr>
          <w:sz w:val="28"/>
        </w:rPr>
        <w:t>ошибки</w:t>
      </w:r>
      <w:r w:rsidRPr="00AB3686">
        <w:rPr>
          <w:sz w:val="28"/>
        </w:rPr>
        <w:t xml:space="preserve"> </w:t>
      </w:r>
      <w:r>
        <w:rPr>
          <w:sz w:val="28"/>
        </w:rPr>
        <w:t>авторизации</w:t>
      </w:r>
      <w:r w:rsidRPr="00AB3686">
        <w:rPr>
          <w:sz w:val="28"/>
        </w:rPr>
        <w:t xml:space="preserve"> </w:t>
      </w:r>
      <w:r>
        <w:rPr>
          <w:sz w:val="28"/>
        </w:rPr>
        <w:t>(некорректный</w:t>
      </w:r>
      <w:r w:rsidRPr="00AB3686">
        <w:rPr>
          <w:sz w:val="28"/>
        </w:rPr>
        <w:t xml:space="preserve"> </w:t>
      </w:r>
      <w:r>
        <w:rPr>
          <w:sz w:val="28"/>
        </w:rPr>
        <w:t>маркер доступа</w:t>
      </w:r>
      <w:r w:rsidRPr="00AB3686">
        <w:rPr>
          <w:sz w:val="28"/>
        </w:rPr>
        <w:t xml:space="preserve"> </w:t>
      </w:r>
      <w:r>
        <w:rPr>
          <w:sz w:val="28"/>
        </w:rPr>
        <w:t>или</w:t>
      </w:r>
      <w:r w:rsidRPr="00AB3686">
        <w:rPr>
          <w:sz w:val="28"/>
        </w:rPr>
        <w:t xml:space="preserve"> </w:t>
      </w:r>
      <w:r>
        <w:rPr>
          <w:sz w:val="28"/>
        </w:rPr>
        <w:t>маркер</w:t>
      </w:r>
      <w:r w:rsidRPr="00AB3686">
        <w:rPr>
          <w:sz w:val="28"/>
        </w:rPr>
        <w:t xml:space="preserve"> </w:t>
      </w:r>
      <w:r>
        <w:rPr>
          <w:sz w:val="28"/>
        </w:rPr>
        <w:t>доступа</w:t>
      </w:r>
      <w:r w:rsidRPr="00AB3686">
        <w:rPr>
          <w:sz w:val="28"/>
        </w:rPr>
        <w:t xml:space="preserve"> </w:t>
      </w:r>
      <w:r>
        <w:rPr>
          <w:sz w:val="28"/>
        </w:rPr>
        <w:t>с</w:t>
      </w:r>
      <w:r w:rsidRPr="00AB3686">
        <w:rPr>
          <w:sz w:val="28"/>
        </w:rPr>
        <w:t xml:space="preserve"> </w:t>
      </w:r>
      <w:r>
        <w:rPr>
          <w:sz w:val="28"/>
        </w:rPr>
        <w:t>истекшим</w:t>
      </w:r>
      <w:r w:rsidRPr="00AB3686">
        <w:rPr>
          <w:sz w:val="28"/>
        </w:rPr>
        <w:t xml:space="preserve"> </w:t>
      </w:r>
      <w:r>
        <w:rPr>
          <w:sz w:val="28"/>
        </w:rPr>
        <w:t>сроком</w:t>
      </w:r>
      <w:r w:rsidRPr="00AB3686">
        <w:rPr>
          <w:sz w:val="28"/>
        </w:rPr>
        <w:t xml:space="preserve"> </w:t>
      </w:r>
      <w:r>
        <w:rPr>
          <w:sz w:val="28"/>
        </w:rPr>
        <w:t>действия).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75"/>
      </w:tblGrid>
      <w:tr w:rsidR="009F73ED" w14:paraId="26309BD3" w14:textId="77777777" w:rsidTr="009F73ED">
        <w:tc>
          <w:tcPr>
            <w:tcW w:w="9858" w:type="dxa"/>
          </w:tcPr>
          <w:p w14:paraId="483787B6" w14:textId="77777777" w:rsidR="009F73ED" w:rsidRPr="009F73ED" w:rsidRDefault="009F73ED" w:rsidP="009F73ED">
            <w:pPr>
              <w:rPr>
                <w:sz w:val="24"/>
                <w:szCs w:val="24"/>
              </w:rPr>
            </w:pPr>
            <w:r w:rsidRPr="009F73ED">
              <w:rPr>
                <w:sz w:val="24"/>
                <w:szCs w:val="24"/>
              </w:rPr>
              <w:t>GET</w:t>
            </w:r>
            <w:r w:rsidRPr="009F73ED">
              <w:rPr>
                <w:spacing w:val="-2"/>
                <w:sz w:val="24"/>
                <w:szCs w:val="24"/>
              </w:rPr>
              <w:t xml:space="preserve"> </w:t>
            </w:r>
            <w:r w:rsidRPr="009F73ED">
              <w:rPr>
                <w:sz w:val="24"/>
                <w:szCs w:val="24"/>
              </w:rPr>
              <w:t>/</w:t>
            </w:r>
            <w:proofErr w:type="spellStart"/>
            <w:r w:rsidRPr="009F73ED">
              <w:rPr>
                <w:sz w:val="24"/>
                <w:szCs w:val="24"/>
              </w:rPr>
              <w:t>pckg</w:t>
            </w:r>
            <w:proofErr w:type="spellEnd"/>
            <w:r w:rsidRPr="009F73ED">
              <w:rPr>
                <w:sz w:val="24"/>
                <w:szCs w:val="24"/>
              </w:rPr>
              <w:t xml:space="preserve"> HTTP/1.1</w:t>
            </w:r>
          </w:p>
          <w:p w14:paraId="155E2F61" w14:textId="77777777" w:rsidR="009F73ED" w:rsidRPr="00AB3686" w:rsidRDefault="009F73ED" w:rsidP="009F73ED">
            <w:pPr>
              <w:pStyle w:val="a3"/>
              <w:rPr>
                <w:sz w:val="24"/>
                <w:szCs w:val="24"/>
              </w:rPr>
            </w:pPr>
            <w:r w:rsidRPr="00AB3686">
              <w:rPr>
                <w:sz w:val="24"/>
                <w:szCs w:val="24"/>
              </w:rPr>
              <w:t>Host:</w:t>
            </w:r>
            <w:r w:rsidRPr="00AB3686">
              <w:rPr>
                <w:spacing w:val="-3"/>
                <w:sz w:val="24"/>
                <w:szCs w:val="24"/>
              </w:rPr>
              <w:t xml:space="preserve"> </w:t>
            </w:r>
            <w:r w:rsidRPr="00AB3686">
              <w:rPr>
                <w:i/>
                <w:sz w:val="24"/>
                <w:szCs w:val="24"/>
                <w:highlight w:val="yellow"/>
              </w:rPr>
              <w:t>будет уточнен</w:t>
            </w:r>
            <w:r w:rsidRPr="00AB3686" w:rsidDel="00BE5EA0">
              <w:rPr>
                <w:sz w:val="24"/>
                <w:szCs w:val="24"/>
              </w:rPr>
              <w:t xml:space="preserve"> </w:t>
            </w:r>
          </w:p>
          <w:p w14:paraId="37A3E90E" w14:textId="594C630B" w:rsidR="009F73ED" w:rsidRPr="009F73ED" w:rsidRDefault="009F73ED" w:rsidP="009F73ED">
            <w:pPr>
              <w:rPr>
                <w:sz w:val="28"/>
              </w:rPr>
            </w:pPr>
            <w:r w:rsidRPr="009F73ED">
              <w:rPr>
                <w:sz w:val="24"/>
                <w:szCs w:val="24"/>
              </w:rPr>
              <w:t>Authorization:</w:t>
            </w:r>
            <w:r w:rsidRPr="009F73ED">
              <w:rPr>
                <w:spacing w:val="-9"/>
                <w:sz w:val="24"/>
                <w:szCs w:val="24"/>
              </w:rPr>
              <w:t xml:space="preserve"> </w:t>
            </w:r>
            <w:r w:rsidRPr="009F73ED">
              <w:rPr>
                <w:sz w:val="24"/>
                <w:szCs w:val="24"/>
              </w:rPr>
              <w:t>Bearer</w:t>
            </w:r>
            <w:r w:rsidRPr="009F73ED">
              <w:rPr>
                <w:spacing w:val="-11"/>
                <w:sz w:val="24"/>
                <w:szCs w:val="24"/>
              </w:rPr>
              <w:t xml:space="preserve"> </w:t>
            </w:r>
            <w:r w:rsidRPr="009F73ED">
              <w:rPr>
                <w:sz w:val="24"/>
                <w:szCs w:val="24"/>
              </w:rPr>
              <w:t>eyJhbGciOiJSUzI1NiIsInNidCI6ImFjY2VzcyIsInR5cCI6IkpXVCIsInZlciI6M</w:t>
            </w:r>
          </w:p>
        </w:tc>
      </w:tr>
    </w:tbl>
    <w:p w14:paraId="78FB1F10" w14:textId="3D0B754A" w:rsidR="0058084A" w:rsidRDefault="0058084A" w:rsidP="00455196">
      <w:pPr>
        <w:pStyle w:val="a9"/>
        <w:widowControl/>
        <w:numPr>
          <w:ilvl w:val="1"/>
          <w:numId w:val="2"/>
        </w:numPr>
        <w:tabs>
          <w:tab w:val="left" w:pos="1482"/>
        </w:tabs>
        <w:spacing w:line="288" w:lineRule="auto"/>
        <w:ind w:left="0" w:firstLine="851"/>
        <w:rPr>
          <w:sz w:val="28"/>
        </w:rPr>
      </w:pPr>
      <w:r>
        <w:rPr>
          <w:sz w:val="28"/>
        </w:rPr>
        <w:t>Пример</w:t>
      </w:r>
      <w:r w:rsidRPr="00AB3686">
        <w:rPr>
          <w:sz w:val="28"/>
        </w:rPr>
        <w:t xml:space="preserve"> </w:t>
      </w:r>
      <w:r>
        <w:rPr>
          <w:sz w:val="28"/>
        </w:rPr>
        <w:t>вызова</w:t>
      </w:r>
      <w:r w:rsidRPr="00AB3686">
        <w:rPr>
          <w:sz w:val="28"/>
        </w:rPr>
        <w:t xml:space="preserve"> </w:t>
      </w:r>
      <w:r>
        <w:rPr>
          <w:sz w:val="28"/>
        </w:rPr>
        <w:t>сервиса</w:t>
      </w:r>
      <w:r w:rsidRPr="00AB3686">
        <w:rPr>
          <w:sz w:val="28"/>
        </w:rPr>
        <w:t xml:space="preserve"> </w:t>
      </w:r>
      <w:r>
        <w:rPr>
          <w:sz w:val="28"/>
        </w:rPr>
        <w:t>без</w:t>
      </w:r>
      <w:r w:rsidRPr="00AB3686">
        <w:rPr>
          <w:sz w:val="28"/>
        </w:rPr>
        <w:t xml:space="preserve"> </w:t>
      </w:r>
      <w:r>
        <w:rPr>
          <w:sz w:val="28"/>
        </w:rPr>
        <w:t>указания</w:t>
      </w:r>
      <w:r w:rsidRPr="00AB3686">
        <w:rPr>
          <w:sz w:val="28"/>
        </w:rPr>
        <w:t xml:space="preserve"> </w:t>
      </w:r>
      <w:r>
        <w:rPr>
          <w:sz w:val="28"/>
        </w:rPr>
        <w:t>идентификатора</w:t>
      </w:r>
      <w:r w:rsidRPr="00AB3686">
        <w:rPr>
          <w:sz w:val="28"/>
        </w:rPr>
        <w:t xml:space="preserve"> </w:t>
      </w:r>
      <w:r>
        <w:rPr>
          <w:sz w:val="28"/>
        </w:rPr>
        <w:t>списка:</w:t>
      </w:r>
    </w:p>
    <w:p w14:paraId="54E39083" w14:textId="11F9927E" w:rsidR="0058084A" w:rsidRDefault="0058084A" w:rsidP="00455196">
      <w:pPr>
        <w:pStyle w:val="a9"/>
        <w:widowControl/>
        <w:numPr>
          <w:ilvl w:val="1"/>
          <w:numId w:val="2"/>
        </w:numPr>
        <w:tabs>
          <w:tab w:val="left" w:pos="1482"/>
        </w:tabs>
        <w:spacing w:line="288" w:lineRule="auto"/>
        <w:ind w:left="0" w:firstLine="851"/>
        <w:rPr>
          <w:sz w:val="28"/>
        </w:rPr>
      </w:pPr>
      <w:r>
        <w:rPr>
          <w:sz w:val="28"/>
        </w:rPr>
        <w:t>Пример</w:t>
      </w:r>
      <w:r w:rsidRPr="00AB3686">
        <w:rPr>
          <w:sz w:val="28"/>
        </w:rPr>
        <w:t xml:space="preserve"> </w:t>
      </w:r>
      <w:r>
        <w:rPr>
          <w:sz w:val="28"/>
        </w:rPr>
        <w:t>вызова</w:t>
      </w:r>
      <w:r w:rsidRPr="00AB3686">
        <w:rPr>
          <w:sz w:val="28"/>
        </w:rPr>
        <w:t xml:space="preserve"> </w:t>
      </w:r>
      <w:r>
        <w:rPr>
          <w:sz w:val="28"/>
        </w:rPr>
        <w:t>сервиса</w:t>
      </w:r>
      <w:r w:rsidRPr="00AB3686">
        <w:rPr>
          <w:sz w:val="28"/>
        </w:rPr>
        <w:t xml:space="preserve"> </w:t>
      </w:r>
      <w:r>
        <w:rPr>
          <w:sz w:val="28"/>
        </w:rPr>
        <w:t>с</w:t>
      </w:r>
      <w:r w:rsidRPr="00AB3686">
        <w:rPr>
          <w:sz w:val="28"/>
        </w:rPr>
        <w:t xml:space="preserve"> </w:t>
      </w:r>
      <w:r>
        <w:rPr>
          <w:sz w:val="28"/>
        </w:rPr>
        <w:t>указанием</w:t>
      </w:r>
      <w:r w:rsidRPr="00AB3686">
        <w:rPr>
          <w:sz w:val="28"/>
        </w:rPr>
        <w:t xml:space="preserve"> </w:t>
      </w:r>
      <w:r>
        <w:rPr>
          <w:sz w:val="28"/>
        </w:rPr>
        <w:t>идентификатора</w:t>
      </w:r>
      <w:r w:rsidRPr="00AB3686">
        <w:rPr>
          <w:sz w:val="28"/>
        </w:rPr>
        <w:t xml:space="preserve"> </w:t>
      </w:r>
      <w:r>
        <w:rPr>
          <w:sz w:val="28"/>
        </w:rPr>
        <w:t>списка: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75"/>
      </w:tblGrid>
      <w:tr w:rsidR="009F73ED" w14:paraId="69B956FC" w14:textId="77777777" w:rsidTr="009F73ED">
        <w:tc>
          <w:tcPr>
            <w:tcW w:w="9858" w:type="dxa"/>
          </w:tcPr>
          <w:p w14:paraId="078F7904" w14:textId="77777777" w:rsidR="009F73ED" w:rsidRDefault="009F73ED" w:rsidP="009F73ED">
            <w:pPr>
              <w:pStyle w:val="a3"/>
              <w:ind w:right="1468"/>
              <w:rPr>
                <w:spacing w:val="-67"/>
                <w:sz w:val="24"/>
                <w:szCs w:val="24"/>
              </w:rPr>
            </w:pPr>
            <w:r w:rsidRPr="00AB3686">
              <w:rPr>
                <w:spacing w:val="-1"/>
                <w:sz w:val="24"/>
                <w:szCs w:val="24"/>
              </w:rPr>
              <w:t>GET /</w:t>
            </w:r>
            <w:proofErr w:type="spellStart"/>
            <w:r w:rsidRPr="00AB3686">
              <w:rPr>
                <w:spacing w:val="-1"/>
                <w:sz w:val="24"/>
                <w:szCs w:val="24"/>
              </w:rPr>
              <w:t>pckg?list_id</w:t>
            </w:r>
            <w:proofErr w:type="spellEnd"/>
            <w:r w:rsidRPr="00AB3686">
              <w:rPr>
                <w:spacing w:val="-1"/>
                <w:sz w:val="24"/>
                <w:szCs w:val="24"/>
              </w:rPr>
              <w:t>=6a13a856ba1d402d9c95c6c765f7bfbf</w:t>
            </w:r>
            <w:r w:rsidRPr="00AB3686">
              <w:rPr>
                <w:spacing w:val="3"/>
                <w:sz w:val="24"/>
                <w:szCs w:val="24"/>
              </w:rPr>
              <w:t xml:space="preserve"> </w:t>
            </w:r>
            <w:r w:rsidRPr="00AB3686">
              <w:rPr>
                <w:sz w:val="24"/>
                <w:szCs w:val="24"/>
              </w:rPr>
              <w:t>HTTP/1.1</w:t>
            </w:r>
            <w:r w:rsidRPr="00AB3686">
              <w:rPr>
                <w:spacing w:val="-67"/>
                <w:sz w:val="24"/>
                <w:szCs w:val="24"/>
              </w:rPr>
              <w:t xml:space="preserve"> </w:t>
            </w:r>
          </w:p>
          <w:p w14:paraId="26223CD6" w14:textId="77777777" w:rsidR="009F73ED" w:rsidRPr="00AB3686" w:rsidRDefault="009F73ED" w:rsidP="009F73ED">
            <w:pPr>
              <w:pStyle w:val="a3"/>
              <w:ind w:right="1468"/>
              <w:rPr>
                <w:sz w:val="24"/>
                <w:szCs w:val="24"/>
              </w:rPr>
            </w:pPr>
            <w:r w:rsidRPr="00AB3686">
              <w:rPr>
                <w:sz w:val="24"/>
                <w:szCs w:val="24"/>
              </w:rPr>
              <w:t xml:space="preserve">Host: </w:t>
            </w:r>
            <w:r w:rsidRPr="00AB3686">
              <w:rPr>
                <w:i/>
                <w:sz w:val="24"/>
                <w:szCs w:val="24"/>
                <w:highlight w:val="yellow"/>
              </w:rPr>
              <w:t>будет уточнен</w:t>
            </w:r>
            <w:r w:rsidRPr="00AB3686" w:rsidDel="00BE5EA0">
              <w:rPr>
                <w:sz w:val="24"/>
                <w:szCs w:val="24"/>
              </w:rPr>
              <w:t xml:space="preserve"> </w:t>
            </w:r>
          </w:p>
          <w:p w14:paraId="14B11D2F" w14:textId="0A84A1EE" w:rsidR="009F73ED" w:rsidRPr="009F73ED" w:rsidRDefault="009F73ED" w:rsidP="009F73ED">
            <w:pPr>
              <w:widowControl/>
              <w:tabs>
                <w:tab w:val="left" w:pos="1482"/>
              </w:tabs>
              <w:rPr>
                <w:sz w:val="28"/>
              </w:rPr>
            </w:pPr>
            <w:r w:rsidRPr="009F73ED">
              <w:rPr>
                <w:sz w:val="24"/>
                <w:szCs w:val="24"/>
              </w:rPr>
              <w:t>Authorization:</w:t>
            </w:r>
            <w:r w:rsidRPr="009F73ED">
              <w:rPr>
                <w:spacing w:val="-9"/>
                <w:sz w:val="24"/>
                <w:szCs w:val="24"/>
              </w:rPr>
              <w:t xml:space="preserve"> </w:t>
            </w:r>
            <w:r w:rsidRPr="009F73ED">
              <w:rPr>
                <w:sz w:val="24"/>
                <w:szCs w:val="24"/>
              </w:rPr>
              <w:t>Bearer</w:t>
            </w:r>
            <w:r w:rsidRPr="009F73ED">
              <w:rPr>
                <w:spacing w:val="-10"/>
                <w:sz w:val="24"/>
                <w:szCs w:val="24"/>
              </w:rPr>
              <w:t xml:space="preserve"> </w:t>
            </w:r>
            <w:r w:rsidRPr="009F73ED">
              <w:rPr>
                <w:sz w:val="24"/>
                <w:szCs w:val="24"/>
              </w:rPr>
              <w:t>eyJhbGciOiJSUzI1NiIsInNidCI6ImFjY2VzcyIsInR5cCI6IkpXVCIsInZlciI6M</w:t>
            </w:r>
          </w:p>
        </w:tc>
      </w:tr>
    </w:tbl>
    <w:p w14:paraId="1B35C057" w14:textId="77777777" w:rsidR="009F73ED" w:rsidRPr="009F73ED" w:rsidRDefault="009F73ED" w:rsidP="00455196">
      <w:pPr>
        <w:widowControl/>
        <w:tabs>
          <w:tab w:val="left" w:pos="1482"/>
        </w:tabs>
        <w:spacing w:line="288" w:lineRule="auto"/>
        <w:rPr>
          <w:sz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75"/>
      </w:tblGrid>
      <w:tr w:rsidR="009F73ED" w14:paraId="3A38EB4F" w14:textId="77777777" w:rsidTr="009F73ED">
        <w:tc>
          <w:tcPr>
            <w:tcW w:w="9858" w:type="dxa"/>
          </w:tcPr>
          <w:p w14:paraId="229B18C6" w14:textId="77777777" w:rsidR="009F73ED" w:rsidRPr="00AB3686" w:rsidRDefault="009F73ED" w:rsidP="009F73ED">
            <w:pPr>
              <w:pStyle w:val="a3"/>
              <w:rPr>
                <w:sz w:val="24"/>
              </w:rPr>
            </w:pPr>
            <w:r w:rsidRPr="00AB3686">
              <w:rPr>
                <w:sz w:val="24"/>
              </w:rPr>
              <w:t>HTTP/1.1</w:t>
            </w:r>
            <w:r w:rsidRPr="00AB3686">
              <w:rPr>
                <w:spacing w:val="-5"/>
                <w:sz w:val="24"/>
              </w:rPr>
              <w:t xml:space="preserve"> </w:t>
            </w:r>
            <w:r w:rsidRPr="00AB3686">
              <w:rPr>
                <w:sz w:val="24"/>
              </w:rPr>
              <w:t>200</w:t>
            </w:r>
            <w:r w:rsidRPr="00AB3686">
              <w:rPr>
                <w:spacing w:val="-1"/>
                <w:sz w:val="24"/>
              </w:rPr>
              <w:t xml:space="preserve"> </w:t>
            </w:r>
            <w:r w:rsidRPr="00AB3686">
              <w:rPr>
                <w:sz w:val="24"/>
              </w:rPr>
              <w:t>OK</w:t>
            </w:r>
          </w:p>
          <w:p w14:paraId="331234B4" w14:textId="77777777" w:rsidR="009F73ED" w:rsidRPr="00AB3686" w:rsidRDefault="009F73ED" w:rsidP="009F73ED">
            <w:pPr>
              <w:pStyle w:val="a3"/>
              <w:spacing w:before="2"/>
              <w:ind w:right="6175"/>
              <w:rPr>
                <w:sz w:val="24"/>
              </w:rPr>
            </w:pPr>
            <w:r w:rsidRPr="00AB3686">
              <w:rPr>
                <w:sz w:val="24"/>
              </w:rPr>
              <w:t>Content-Type: application/json</w:t>
            </w:r>
            <w:r w:rsidRPr="00AB3686">
              <w:rPr>
                <w:spacing w:val="-67"/>
                <w:sz w:val="24"/>
              </w:rPr>
              <w:t xml:space="preserve"> </w:t>
            </w:r>
            <w:r w:rsidRPr="00AB3686">
              <w:rPr>
                <w:sz w:val="24"/>
              </w:rPr>
              <w:t>Content-Length:</w:t>
            </w:r>
          </w:p>
          <w:p w14:paraId="5C7CAFE3" w14:textId="77777777" w:rsidR="009F73ED" w:rsidRPr="00AB3686" w:rsidRDefault="009F73ED" w:rsidP="009F73ED">
            <w:pPr>
              <w:pStyle w:val="af"/>
              <w:rPr>
                <w:sz w:val="24"/>
                <w:szCs w:val="28"/>
              </w:rPr>
            </w:pPr>
            <w:r w:rsidRPr="00AB3686">
              <w:rPr>
                <w:sz w:val="24"/>
                <w:szCs w:val="28"/>
              </w:rPr>
              <w:t>{</w:t>
            </w:r>
          </w:p>
          <w:p w14:paraId="367470C8" w14:textId="77777777" w:rsidR="009F73ED" w:rsidRPr="00AB3686" w:rsidRDefault="009F73ED" w:rsidP="009F73ED">
            <w:pPr>
              <w:pStyle w:val="af"/>
              <w:rPr>
                <w:sz w:val="24"/>
                <w:szCs w:val="28"/>
              </w:rPr>
            </w:pPr>
            <w:r w:rsidRPr="00AB3686">
              <w:rPr>
                <w:sz w:val="24"/>
                <w:szCs w:val="28"/>
              </w:rPr>
              <w:t xml:space="preserve">  "</w:t>
            </w:r>
            <w:proofErr w:type="spellStart"/>
            <w:r w:rsidRPr="00AB3686">
              <w:rPr>
                <w:sz w:val="24"/>
                <w:szCs w:val="28"/>
              </w:rPr>
              <w:t>next_id</w:t>
            </w:r>
            <w:proofErr w:type="spellEnd"/>
            <w:r w:rsidRPr="00AB3686">
              <w:rPr>
                <w:sz w:val="24"/>
                <w:szCs w:val="28"/>
              </w:rPr>
              <w:t>": "20e5fc69-acd1-4cbb-9ebb-1d1290e25219",</w:t>
            </w:r>
          </w:p>
          <w:p w14:paraId="2C176FEA" w14:textId="77777777" w:rsidR="009F73ED" w:rsidRPr="00AB3686" w:rsidRDefault="009F73ED" w:rsidP="009F73ED">
            <w:pPr>
              <w:pStyle w:val="af"/>
              <w:rPr>
                <w:sz w:val="24"/>
                <w:szCs w:val="28"/>
              </w:rPr>
            </w:pPr>
            <w:r w:rsidRPr="00AB3686">
              <w:rPr>
                <w:sz w:val="24"/>
                <w:szCs w:val="28"/>
              </w:rPr>
              <w:t xml:space="preserve">  "package": [</w:t>
            </w:r>
          </w:p>
          <w:p w14:paraId="1A2D33E2" w14:textId="77777777" w:rsidR="009F73ED" w:rsidRPr="00AB3686" w:rsidRDefault="009F73ED" w:rsidP="009F73ED">
            <w:pPr>
              <w:pStyle w:val="af"/>
              <w:rPr>
                <w:sz w:val="24"/>
                <w:szCs w:val="28"/>
              </w:rPr>
            </w:pPr>
            <w:r w:rsidRPr="00AB3686">
              <w:rPr>
                <w:sz w:val="24"/>
                <w:szCs w:val="28"/>
              </w:rPr>
              <w:t xml:space="preserve">    {</w:t>
            </w:r>
          </w:p>
          <w:p w14:paraId="532C30B4" w14:textId="77777777" w:rsidR="009F73ED" w:rsidRPr="00AB3686" w:rsidRDefault="009F73ED" w:rsidP="009F73ED">
            <w:pPr>
              <w:pStyle w:val="af"/>
              <w:rPr>
                <w:sz w:val="24"/>
                <w:szCs w:val="28"/>
              </w:rPr>
            </w:pPr>
            <w:r w:rsidRPr="00AB3686">
              <w:rPr>
                <w:sz w:val="24"/>
                <w:szCs w:val="28"/>
              </w:rPr>
              <w:lastRenderedPageBreak/>
              <w:t xml:space="preserve">      "id": "b953d532-82a7-4166-b349-9e42e2bf0f3b",</w:t>
            </w:r>
          </w:p>
          <w:p w14:paraId="61554DCB" w14:textId="77777777" w:rsidR="009F73ED" w:rsidRPr="00AB3686" w:rsidRDefault="009F73ED" w:rsidP="009F73ED">
            <w:pPr>
              <w:pStyle w:val="af"/>
              <w:rPr>
                <w:sz w:val="24"/>
                <w:szCs w:val="28"/>
              </w:rPr>
            </w:pPr>
            <w:r w:rsidRPr="00AB3686">
              <w:rPr>
                <w:sz w:val="24"/>
                <w:szCs w:val="28"/>
              </w:rPr>
              <w:t xml:space="preserve">      "type": "УОД",</w:t>
            </w:r>
          </w:p>
          <w:p w14:paraId="20964DDF" w14:textId="77777777" w:rsidR="009F73ED" w:rsidRPr="00AB3686" w:rsidRDefault="009F73ED" w:rsidP="009F73ED">
            <w:pPr>
              <w:pStyle w:val="af"/>
              <w:rPr>
                <w:sz w:val="24"/>
                <w:szCs w:val="28"/>
              </w:rPr>
            </w:pPr>
            <w:r w:rsidRPr="00AB3686">
              <w:rPr>
                <w:sz w:val="24"/>
                <w:szCs w:val="28"/>
              </w:rPr>
              <w:t xml:space="preserve">      "</w:t>
            </w:r>
            <w:proofErr w:type="spellStart"/>
            <w:r w:rsidRPr="00AB3686">
              <w:rPr>
                <w:sz w:val="24"/>
                <w:szCs w:val="28"/>
              </w:rPr>
              <w:t>corr_id</w:t>
            </w:r>
            <w:proofErr w:type="spellEnd"/>
            <w:r w:rsidRPr="00AB3686">
              <w:rPr>
                <w:sz w:val="24"/>
                <w:szCs w:val="28"/>
              </w:rPr>
              <w:t>": "45227389-9249-4105-8ec4-4b459cd7ffce"</w:t>
            </w:r>
          </w:p>
          <w:p w14:paraId="413637C8" w14:textId="77777777" w:rsidR="009F73ED" w:rsidRPr="00AB3686" w:rsidRDefault="009F73ED" w:rsidP="009F73ED">
            <w:pPr>
              <w:pStyle w:val="af"/>
              <w:rPr>
                <w:sz w:val="24"/>
                <w:szCs w:val="28"/>
              </w:rPr>
            </w:pPr>
            <w:r w:rsidRPr="00AB3686">
              <w:rPr>
                <w:sz w:val="24"/>
                <w:szCs w:val="28"/>
              </w:rPr>
              <w:t xml:space="preserve">    },</w:t>
            </w:r>
          </w:p>
          <w:p w14:paraId="5806D057" w14:textId="77777777" w:rsidR="009F73ED" w:rsidRPr="00AB3686" w:rsidRDefault="009F73ED" w:rsidP="009F73ED">
            <w:pPr>
              <w:pStyle w:val="af"/>
              <w:rPr>
                <w:sz w:val="24"/>
                <w:szCs w:val="28"/>
              </w:rPr>
            </w:pPr>
            <w:r w:rsidRPr="00AB3686">
              <w:rPr>
                <w:sz w:val="24"/>
                <w:szCs w:val="28"/>
              </w:rPr>
              <w:t xml:space="preserve">    {</w:t>
            </w:r>
          </w:p>
          <w:p w14:paraId="18738DE6" w14:textId="77777777" w:rsidR="009F73ED" w:rsidRPr="00AB3686" w:rsidRDefault="009F73ED" w:rsidP="009F73ED">
            <w:pPr>
              <w:pStyle w:val="af"/>
              <w:rPr>
                <w:sz w:val="24"/>
                <w:szCs w:val="28"/>
              </w:rPr>
            </w:pPr>
            <w:r w:rsidRPr="00AB3686">
              <w:rPr>
                <w:sz w:val="24"/>
                <w:szCs w:val="28"/>
              </w:rPr>
              <w:t xml:space="preserve">      "id": "70367ed4-9c60-4fbe-a9fd-d4bc5a4c9a94",</w:t>
            </w:r>
          </w:p>
          <w:p w14:paraId="24176070" w14:textId="77777777" w:rsidR="009F73ED" w:rsidRPr="00AB3686" w:rsidRDefault="009F73ED" w:rsidP="009F73ED">
            <w:pPr>
              <w:pStyle w:val="af"/>
              <w:rPr>
                <w:sz w:val="24"/>
                <w:szCs w:val="28"/>
              </w:rPr>
            </w:pPr>
            <w:r w:rsidRPr="00AB3686">
              <w:rPr>
                <w:sz w:val="24"/>
                <w:szCs w:val="28"/>
              </w:rPr>
              <w:t xml:space="preserve">      "type": "УПП",</w:t>
            </w:r>
          </w:p>
          <w:p w14:paraId="2FDB5EC9" w14:textId="77777777" w:rsidR="009F73ED" w:rsidRPr="00AB3686" w:rsidRDefault="009F73ED" w:rsidP="009F73ED">
            <w:pPr>
              <w:pStyle w:val="af"/>
              <w:rPr>
                <w:sz w:val="24"/>
                <w:szCs w:val="28"/>
              </w:rPr>
            </w:pPr>
            <w:r w:rsidRPr="00AB3686">
              <w:rPr>
                <w:sz w:val="24"/>
                <w:szCs w:val="28"/>
              </w:rPr>
              <w:t xml:space="preserve">      "</w:t>
            </w:r>
            <w:proofErr w:type="spellStart"/>
            <w:r w:rsidRPr="00AB3686">
              <w:rPr>
                <w:sz w:val="24"/>
                <w:szCs w:val="28"/>
              </w:rPr>
              <w:t>corr_id</w:t>
            </w:r>
            <w:proofErr w:type="spellEnd"/>
            <w:r w:rsidRPr="00AB3686">
              <w:rPr>
                <w:sz w:val="24"/>
                <w:szCs w:val="28"/>
              </w:rPr>
              <w:t>": "45227389-9249-4105-8ec4-4b459cd7ffce"</w:t>
            </w:r>
          </w:p>
          <w:p w14:paraId="0DD02468" w14:textId="77777777" w:rsidR="009F73ED" w:rsidRPr="00AB3686" w:rsidRDefault="009F73ED" w:rsidP="009F73ED">
            <w:pPr>
              <w:pStyle w:val="af"/>
              <w:rPr>
                <w:sz w:val="24"/>
                <w:szCs w:val="28"/>
              </w:rPr>
            </w:pPr>
            <w:r w:rsidRPr="00AB3686">
              <w:rPr>
                <w:sz w:val="24"/>
                <w:szCs w:val="28"/>
              </w:rPr>
              <w:t xml:space="preserve">    },</w:t>
            </w:r>
          </w:p>
          <w:p w14:paraId="05116607" w14:textId="77777777" w:rsidR="009F73ED" w:rsidRPr="00AB3686" w:rsidRDefault="009F73ED" w:rsidP="009F73ED">
            <w:pPr>
              <w:pStyle w:val="af"/>
              <w:rPr>
                <w:sz w:val="24"/>
                <w:szCs w:val="28"/>
              </w:rPr>
            </w:pPr>
            <w:r w:rsidRPr="00AB3686">
              <w:rPr>
                <w:sz w:val="24"/>
                <w:szCs w:val="28"/>
              </w:rPr>
              <w:t xml:space="preserve">    {</w:t>
            </w:r>
          </w:p>
          <w:p w14:paraId="0783CF85" w14:textId="77777777" w:rsidR="009F73ED" w:rsidRPr="00AB3686" w:rsidRDefault="009F73ED" w:rsidP="009F73ED">
            <w:pPr>
              <w:pStyle w:val="af"/>
              <w:rPr>
                <w:sz w:val="24"/>
                <w:szCs w:val="28"/>
              </w:rPr>
            </w:pPr>
            <w:r w:rsidRPr="00AB3686">
              <w:rPr>
                <w:sz w:val="24"/>
                <w:szCs w:val="28"/>
              </w:rPr>
              <w:t xml:space="preserve">      "id": "6d51b7d7-9742-4521-8ba1-d9390a293ab1",</w:t>
            </w:r>
          </w:p>
          <w:p w14:paraId="66BCE4E6" w14:textId="77777777" w:rsidR="009F73ED" w:rsidRPr="00AB3686" w:rsidRDefault="009F73ED" w:rsidP="009F73ED">
            <w:pPr>
              <w:pStyle w:val="af"/>
              <w:rPr>
                <w:sz w:val="24"/>
                <w:szCs w:val="28"/>
              </w:rPr>
            </w:pPr>
            <w:r w:rsidRPr="00AB3686">
              <w:rPr>
                <w:sz w:val="24"/>
                <w:szCs w:val="28"/>
              </w:rPr>
              <w:t xml:space="preserve">      "type": "УОД",</w:t>
            </w:r>
          </w:p>
          <w:p w14:paraId="77A6459C" w14:textId="77777777" w:rsidR="009F73ED" w:rsidRPr="00AB3686" w:rsidRDefault="009F73ED" w:rsidP="009F73ED">
            <w:pPr>
              <w:pStyle w:val="af"/>
              <w:rPr>
                <w:sz w:val="24"/>
                <w:szCs w:val="28"/>
              </w:rPr>
            </w:pPr>
            <w:r w:rsidRPr="00AB3686">
              <w:rPr>
                <w:sz w:val="24"/>
                <w:szCs w:val="28"/>
              </w:rPr>
              <w:t xml:space="preserve">      "</w:t>
            </w:r>
            <w:proofErr w:type="spellStart"/>
            <w:r w:rsidRPr="00AB3686">
              <w:rPr>
                <w:sz w:val="24"/>
                <w:szCs w:val="28"/>
              </w:rPr>
              <w:t>corr_id</w:t>
            </w:r>
            <w:proofErr w:type="spellEnd"/>
            <w:r w:rsidRPr="00AB3686">
              <w:rPr>
                <w:sz w:val="24"/>
                <w:szCs w:val="28"/>
              </w:rPr>
              <w:t>": "a1f92e47-5c5e-4c18-b6aa-0a08fc0f3d9c"</w:t>
            </w:r>
          </w:p>
          <w:p w14:paraId="40C96DC1" w14:textId="77777777" w:rsidR="009F73ED" w:rsidRPr="00AB3686" w:rsidRDefault="009F73ED" w:rsidP="009F73ED">
            <w:pPr>
              <w:pStyle w:val="af"/>
              <w:rPr>
                <w:sz w:val="24"/>
                <w:szCs w:val="28"/>
              </w:rPr>
            </w:pPr>
            <w:r w:rsidRPr="00AB3686">
              <w:rPr>
                <w:sz w:val="24"/>
                <w:szCs w:val="28"/>
              </w:rPr>
              <w:t xml:space="preserve">    }</w:t>
            </w:r>
          </w:p>
          <w:p w14:paraId="0A84572A" w14:textId="77777777" w:rsidR="009F73ED" w:rsidRPr="00AB3686" w:rsidRDefault="009F73ED" w:rsidP="009F73ED">
            <w:pPr>
              <w:pStyle w:val="af"/>
              <w:rPr>
                <w:sz w:val="24"/>
                <w:szCs w:val="28"/>
              </w:rPr>
            </w:pPr>
            <w:r w:rsidRPr="00AB3686">
              <w:rPr>
                <w:sz w:val="24"/>
                <w:szCs w:val="28"/>
              </w:rPr>
              <w:t xml:space="preserve">  ]</w:t>
            </w:r>
          </w:p>
          <w:p w14:paraId="14CDE78E" w14:textId="121095C4" w:rsidR="009F73ED" w:rsidRPr="009F73ED" w:rsidRDefault="009F73ED" w:rsidP="009F73ED">
            <w:pPr>
              <w:widowControl/>
              <w:tabs>
                <w:tab w:val="left" w:pos="1482"/>
              </w:tabs>
              <w:spacing w:line="360" w:lineRule="auto"/>
              <w:rPr>
                <w:sz w:val="28"/>
              </w:rPr>
            </w:pPr>
            <w:r w:rsidRPr="009F73ED">
              <w:rPr>
                <w:sz w:val="24"/>
              </w:rPr>
              <w:t>}</w:t>
            </w:r>
          </w:p>
        </w:tc>
      </w:tr>
    </w:tbl>
    <w:p w14:paraId="392BDA6A" w14:textId="0A19CF63" w:rsidR="0058084A" w:rsidRDefault="0058084A" w:rsidP="00455196">
      <w:pPr>
        <w:pStyle w:val="a9"/>
        <w:widowControl/>
        <w:numPr>
          <w:ilvl w:val="1"/>
          <w:numId w:val="2"/>
        </w:numPr>
        <w:tabs>
          <w:tab w:val="left" w:pos="1276"/>
          <w:tab w:val="left" w:pos="1482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lastRenderedPageBreak/>
        <w:t>Пример</w:t>
      </w:r>
      <w:r w:rsidRPr="00AB3686">
        <w:rPr>
          <w:sz w:val="28"/>
        </w:rPr>
        <w:t xml:space="preserve"> </w:t>
      </w:r>
      <w:r>
        <w:rPr>
          <w:sz w:val="28"/>
        </w:rPr>
        <w:t>ответа</w:t>
      </w:r>
      <w:r w:rsidRPr="00AB3686">
        <w:rPr>
          <w:sz w:val="28"/>
        </w:rPr>
        <w:t xml:space="preserve"> </w:t>
      </w:r>
      <w:r>
        <w:rPr>
          <w:sz w:val="28"/>
        </w:rPr>
        <w:t>сервиса</w:t>
      </w:r>
      <w:r w:rsidRPr="00AB3686">
        <w:rPr>
          <w:sz w:val="28"/>
        </w:rPr>
        <w:t xml:space="preserve"> </w:t>
      </w:r>
      <w:r>
        <w:rPr>
          <w:sz w:val="28"/>
        </w:rPr>
        <w:t>(разрывы</w:t>
      </w:r>
      <w:r w:rsidRPr="00AB3686">
        <w:rPr>
          <w:sz w:val="28"/>
        </w:rPr>
        <w:t xml:space="preserve"> </w:t>
      </w:r>
      <w:r>
        <w:rPr>
          <w:sz w:val="28"/>
        </w:rPr>
        <w:t>строк</w:t>
      </w:r>
      <w:r w:rsidRPr="00AB3686">
        <w:rPr>
          <w:sz w:val="28"/>
        </w:rPr>
        <w:t xml:space="preserve"> </w:t>
      </w:r>
      <w:r>
        <w:rPr>
          <w:sz w:val="28"/>
        </w:rPr>
        <w:t>даны</w:t>
      </w:r>
      <w:r w:rsidRPr="00AB3686">
        <w:rPr>
          <w:sz w:val="28"/>
        </w:rPr>
        <w:t xml:space="preserve"> </w:t>
      </w:r>
      <w:r>
        <w:rPr>
          <w:sz w:val="28"/>
        </w:rPr>
        <w:t>для</w:t>
      </w:r>
      <w:r w:rsidRPr="00AB3686">
        <w:rPr>
          <w:sz w:val="28"/>
        </w:rPr>
        <w:t xml:space="preserve"> </w:t>
      </w:r>
      <w:r>
        <w:rPr>
          <w:sz w:val="28"/>
        </w:rPr>
        <w:t>удобства</w:t>
      </w:r>
      <w:r w:rsidRPr="00AB3686">
        <w:rPr>
          <w:sz w:val="28"/>
        </w:rPr>
        <w:t xml:space="preserve"> </w:t>
      </w:r>
      <w:r>
        <w:rPr>
          <w:sz w:val="28"/>
        </w:rPr>
        <w:t>чтения):</w:t>
      </w:r>
    </w:p>
    <w:p w14:paraId="227C3660" w14:textId="77777777" w:rsidR="0058084A" w:rsidRDefault="0058084A" w:rsidP="00455196">
      <w:pPr>
        <w:pStyle w:val="a9"/>
        <w:widowControl/>
        <w:numPr>
          <w:ilvl w:val="0"/>
          <w:numId w:val="2"/>
        </w:numPr>
        <w:tabs>
          <w:tab w:val="left" w:pos="1276"/>
        </w:tabs>
        <w:spacing w:line="288" w:lineRule="auto"/>
        <w:ind w:left="0" w:firstLine="709"/>
        <w:rPr>
          <w:sz w:val="28"/>
        </w:rPr>
      </w:pPr>
      <w:bookmarkStart w:id="11" w:name="_bookmark9"/>
      <w:bookmarkEnd w:id="11"/>
      <w:r>
        <w:rPr>
          <w:sz w:val="28"/>
        </w:rPr>
        <w:t>Сервис</w:t>
      </w:r>
      <w:r w:rsidRPr="0058084A">
        <w:rPr>
          <w:sz w:val="28"/>
        </w:rPr>
        <w:t xml:space="preserve"> </w:t>
      </w:r>
      <w:r>
        <w:rPr>
          <w:sz w:val="28"/>
        </w:rPr>
        <w:t>получения</w:t>
      </w:r>
      <w:r w:rsidRPr="0058084A">
        <w:rPr>
          <w:sz w:val="28"/>
        </w:rPr>
        <w:t xml:space="preserve"> </w:t>
      </w:r>
      <w:r>
        <w:rPr>
          <w:sz w:val="28"/>
        </w:rPr>
        <w:t>пакета</w:t>
      </w:r>
      <w:r w:rsidRPr="0058084A">
        <w:rPr>
          <w:sz w:val="28"/>
        </w:rPr>
        <w:t xml:space="preserve"> </w:t>
      </w:r>
      <w:r>
        <w:rPr>
          <w:sz w:val="28"/>
        </w:rPr>
        <w:t>документов</w:t>
      </w:r>
    </w:p>
    <w:p w14:paraId="123ECD4E" w14:textId="77777777" w:rsidR="0058084A" w:rsidRDefault="0058084A" w:rsidP="00455196">
      <w:pPr>
        <w:pStyle w:val="a9"/>
        <w:widowControl/>
        <w:numPr>
          <w:ilvl w:val="1"/>
          <w:numId w:val="2"/>
        </w:numPr>
        <w:tabs>
          <w:tab w:val="left" w:pos="1276"/>
          <w:tab w:val="left" w:pos="1482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HTTP-метод:</w:t>
      </w:r>
      <w:r w:rsidRPr="00AB3686">
        <w:rPr>
          <w:sz w:val="28"/>
        </w:rPr>
        <w:t xml:space="preserve"> </w:t>
      </w:r>
      <w:r>
        <w:rPr>
          <w:sz w:val="28"/>
        </w:rPr>
        <w:t>GET</w:t>
      </w:r>
    </w:p>
    <w:p w14:paraId="0E56E74E" w14:textId="6BEC4602" w:rsidR="0058084A" w:rsidRDefault="0058084A" w:rsidP="00455196">
      <w:pPr>
        <w:pStyle w:val="a9"/>
        <w:widowControl/>
        <w:numPr>
          <w:ilvl w:val="1"/>
          <w:numId w:val="2"/>
        </w:numPr>
        <w:tabs>
          <w:tab w:val="left" w:pos="1276"/>
          <w:tab w:val="left" w:pos="1482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URL</w:t>
      </w:r>
      <w:r w:rsidRPr="00AB3686">
        <w:rPr>
          <w:sz w:val="28"/>
        </w:rPr>
        <w:t xml:space="preserve"> </w:t>
      </w:r>
      <w:r>
        <w:rPr>
          <w:sz w:val="28"/>
        </w:rPr>
        <w:t>сервиса:</w:t>
      </w:r>
      <w:r w:rsidRPr="00AB3686">
        <w:rPr>
          <w:sz w:val="28"/>
        </w:rPr>
        <w:t xml:space="preserve"> </w:t>
      </w:r>
      <w:r w:rsidRPr="00886F03">
        <w:rPr>
          <w:sz w:val="28"/>
        </w:rPr>
        <w:t>/</w:t>
      </w:r>
      <w:proofErr w:type="spellStart"/>
      <w:r w:rsidRPr="00886F03">
        <w:rPr>
          <w:sz w:val="28"/>
        </w:rPr>
        <w:t>rest</w:t>
      </w:r>
      <w:proofErr w:type="spellEnd"/>
      <w:r w:rsidRPr="00886F03">
        <w:rPr>
          <w:sz w:val="28"/>
        </w:rPr>
        <w:t>/</w:t>
      </w:r>
      <w:proofErr w:type="spellStart"/>
      <w:r w:rsidRPr="00886F03">
        <w:rPr>
          <w:sz w:val="28"/>
        </w:rPr>
        <w:t>pckg</w:t>
      </w:r>
      <w:proofErr w:type="spellEnd"/>
      <w:r w:rsidRPr="00886F03">
        <w:rPr>
          <w:sz w:val="28"/>
        </w:rPr>
        <w:t>/{</w:t>
      </w:r>
      <w:proofErr w:type="spellStart"/>
      <w:r w:rsidRPr="00886F03">
        <w:rPr>
          <w:sz w:val="28"/>
        </w:rPr>
        <w:t>package_id</w:t>
      </w:r>
      <w:proofErr w:type="spellEnd"/>
      <w:r w:rsidRPr="00886F03">
        <w:rPr>
          <w:sz w:val="28"/>
        </w:rPr>
        <w:t>}</w:t>
      </w:r>
      <w:r>
        <w:rPr>
          <w:sz w:val="28"/>
        </w:rPr>
        <w:t>,</w:t>
      </w:r>
      <w:r w:rsidRPr="00AB3686">
        <w:rPr>
          <w:sz w:val="28"/>
        </w:rPr>
        <w:t xml:space="preserve"> </w:t>
      </w:r>
      <w:r>
        <w:rPr>
          <w:sz w:val="28"/>
        </w:rPr>
        <w:t>где</w:t>
      </w:r>
      <w:r w:rsidRPr="00AB3686">
        <w:rPr>
          <w:sz w:val="28"/>
        </w:rPr>
        <w:t xml:space="preserve"> </w:t>
      </w:r>
      <w:proofErr w:type="spellStart"/>
      <w:r>
        <w:rPr>
          <w:sz w:val="28"/>
        </w:rPr>
        <w:t>package_id</w:t>
      </w:r>
      <w:proofErr w:type="spellEnd"/>
      <w:r w:rsidRPr="00AB3686">
        <w:rPr>
          <w:sz w:val="28"/>
        </w:rPr>
        <w:t xml:space="preserve"> </w:t>
      </w:r>
      <w:r>
        <w:rPr>
          <w:sz w:val="28"/>
        </w:rPr>
        <w:t>-</w:t>
      </w:r>
      <w:r w:rsidRPr="00AB3686">
        <w:rPr>
          <w:sz w:val="28"/>
        </w:rPr>
        <w:t xml:space="preserve"> </w:t>
      </w:r>
      <w:r>
        <w:rPr>
          <w:sz w:val="28"/>
        </w:rPr>
        <w:t>идентификатор</w:t>
      </w:r>
      <w:r w:rsidRPr="00AB3686">
        <w:rPr>
          <w:sz w:val="28"/>
        </w:rPr>
        <w:t xml:space="preserve"> </w:t>
      </w:r>
      <w:r>
        <w:rPr>
          <w:sz w:val="28"/>
        </w:rPr>
        <w:t>пакета,</w:t>
      </w:r>
      <w:r w:rsidRPr="00AB3686">
        <w:rPr>
          <w:sz w:val="28"/>
        </w:rPr>
        <w:t xml:space="preserve"> </w:t>
      </w:r>
      <w:r>
        <w:rPr>
          <w:sz w:val="28"/>
        </w:rPr>
        <w:t>полученный</w:t>
      </w:r>
      <w:r w:rsidRPr="00AB3686">
        <w:rPr>
          <w:sz w:val="28"/>
        </w:rPr>
        <w:t xml:space="preserve"> </w:t>
      </w:r>
      <w:r>
        <w:rPr>
          <w:sz w:val="28"/>
        </w:rPr>
        <w:t>в</w:t>
      </w:r>
      <w:r w:rsidRPr="00AB3686">
        <w:rPr>
          <w:sz w:val="28"/>
        </w:rPr>
        <w:t xml:space="preserve"> </w:t>
      </w:r>
      <w:r>
        <w:rPr>
          <w:sz w:val="28"/>
        </w:rPr>
        <w:t>списке</w:t>
      </w:r>
      <w:r w:rsidRPr="00AB3686">
        <w:rPr>
          <w:sz w:val="28"/>
        </w:rPr>
        <w:t xml:space="preserve"> </w:t>
      </w:r>
      <w:r>
        <w:rPr>
          <w:sz w:val="28"/>
        </w:rPr>
        <w:t>пакетов</w:t>
      </w:r>
      <w:r w:rsidRPr="00AB3686">
        <w:rPr>
          <w:sz w:val="28"/>
        </w:rPr>
        <w:t xml:space="preserve"> </w:t>
      </w:r>
      <w:r>
        <w:rPr>
          <w:sz w:val="28"/>
        </w:rPr>
        <w:t>при</w:t>
      </w:r>
      <w:r w:rsidRPr="00AB3686">
        <w:rPr>
          <w:sz w:val="28"/>
        </w:rPr>
        <w:t xml:space="preserve"> </w:t>
      </w:r>
      <w:r>
        <w:rPr>
          <w:sz w:val="28"/>
        </w:rPr>
        <w:t>вызове</w:t>
      </w:r>
      <w:r w:rsidRPr="00AB3686">
        <w:rPr>
          <w:sz w:val="28"/>
        </w:rPr>
        <w:t xml:space="preserve"> </w:t>
      </w:r>
      <w:r>
        <w:rPr>
          <w:sz w:val="28"/>
        </w:rPr>
        <w:t>соответствующего</w:t>
      </w:r>
      <w:r w:rsidRPr="00AB3686">
        <w:rPr>
          <w:sz w:val="28"/>
        </w:rPr>
        <w:t xml:space="preserve"> </w:t>
      </w:r>
      <w:r>
        <w:rPr>
          <w:sz w:val="28"/>
        </w:rPr>
        <w:t>сервиса</w:t>
      </w:r>
      <w:r w:rsidRPr="00AB3686">
        <w:rPr>
          <w:sz w:val="28"/>
        </w:rPr>
        <w:t xml:space="preserve"> </w:t>
      </w:r>
      <w:r>
        <w:rPr>
          <w:sz w:val="28"/>
        </w:rPr>
        <w:t>(см.</w:t>
      </w:r>
      <w:r w:rsidRPr="00AB3686">
        <w:rPr>
          <w:sz w:val="28"/>
        </w:rPr>
        <w:t xml:space="preserve"> </w:t>
      </w:r>
      <w:r>
        <w:rPr>
          <w:sz w:val="28"/>
        </w:rPr>
        <w:t>п.</w:t>
      </w:r>
      <w:r w:rsidRPr="00AB3686">
        <w:rPr>
          <w:sz w:val="28"/>
        </w:rPr>
        <w:t xml:space="preserve"> </w:t>
      </w:r>
      <w:hyperlink w:anchor="_bookmark4" w:history="1">
        <w:r w:rsidR="002971EE">
          <w:rPr>
            <w:sz w:val="28"/>
          </w:rPr>
          <w:t>9</w:t>
        </w:r>
        <w:r>
          <w:rPr>
            <w:sz w:val="28"/>
          </w:rPr>
          <w:t xml:space="preserve"> </w:t>
        </w:r>
      </w:hyperlink>
      <w:r>
        <w:rPr>
          <w:sz w:val="28"/>
        </w:rPr>
        <w:t>настоящего</w:t>
      </w:r>
      <w:r w:rsidRPr="00AB3686">
        <w:rPr>
          <w:sz w:val="28"/>
        </w:rPr>
        <w:t xml:space="preserve"> </w:t>
      </w:r>
      <w:r>
        <w:rPr>
          <w:sz w:val="28"/>
        </w:rPr>
        <w:t>документа).</w:t>
      </w:r>
    </w:p>
    <w:p w14:paraId="36F45721" w14:textId="77777777" w:rsidR="00AB3686" w:rsidRPr="00AB3686" w:rsidRDefault="0058084A" w:rsidP="00455196">
      <w:pPr>
        <w:pStyle w:val="a9"/>
        <w:widowControl/>
        <w:numPr>
          <w:ilvl w:val="1"/>
          <w:numId w:val="2"/>
        </w:numPr>
        <w:tabs>
          <w:tab w:val="left" w:pos="1276"/>
          <w:tab w:val="left" w:pos="1482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Заголовок</w:t>
      </w:r>
      <w:r w:rsidRPr="00AB3686">
        <w:rPr>
          <w:sz w:val="28"/>
        </w:rPr>
        <w:t xml:space="preserve"> </w:t>
      </w:r>
      <w:r>
        <w:rPr>
          <w:sz w:val="28"/>
        </w:rPr>
        <w:t>запроса</w:t>
      </w:r>
      <w:r w:rsidRPr="00AB3686">
        <w:rPr>
          <w:sz w:val="28"/>
        </w:rPr>
        <w:t xml:space="preserve"> </w:t>
      </w:r>
      <w:r>
        <w:rPr>
          <w:sz w:val="28"/>
        </w:rPr>
        <w:t>должен включать: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1775"/>
        <w:gridCol w:w="5546"/>
        <w:gridCol w:w="1683"/>
      </w:tblGrid>
      <w:tr w:rsidR="009F73ED" w:rsidRPr="00C15200" w14:paraId="6D20AE2E" w14:textId="77777777" w:rsidTr="009F73ED">
        <w:trPr>
          <w:tblHeader/>
        </w:trPr>
        <w:tc>
          <w:tcPr>
            <w:tcW w:w="418" w:type="dxa"/>
            <w:shd w:val="clear" w:color="auto" w:fill="F2F2F2" w:themeFill="background1" w:themeFillShade="F2"/>
            <w:vAlign w:val="center"/>
          </w:tcPr>
          <w:p w14:paraId="56BF64E1" w14:textId="60DE04DC" w:rsidR="009F73ED" w:rsidRPr="00C15200" w:rsidRDefault="009F73ED" w:rsidP="009F73ED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 w:rsidRPr="00C15200">
              <w:rPr>
                <w:b/>
                <w:color w:val="252525"/>
                <w:sz w:val="24"/>
                <w:szCs w:val="24"/>
              </w:rPr>
              <w:t>№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078DE80E" w14:textId="3F168D9A" w:rsidR="009F73ED" w:rsidRPr="00C15200" w:rsidRDefault="009F73ED" w:rsidP="009F73ED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 w:rsidRPr="00C15200">
              <w:rPr>
                <w:b/>
                <w:color w:val="252525"/>
                <w:sz w:val="24"/>
                <w:szCs w:val="24"/>
              </w:rPr>
              <w:t>Н</w:t>
            </w:r>
            <w:r>
              <w:rPr>
                <w:b/>
                <w:color w:val="252525"/>
                <w:sz w:val="24"/>
                <w:szCs w:val="24"/>
              </w:rPr>
              <w:t>аименование</w:t>
            </w:r>
          </w:p>
        </w:tc>
        <w:tc>
          <w:tcPr>
            <w:tcW w:w="5808" w:type="dxa"/>
            <w:shd w:val="clear" w:color="auto" w:fill="F2F2F2" w:themeFill="background1" w:themeFillShade="F2"/>
            <w:vAlign w:val="center"/>
          </w:tcPr>
          <w:p w14:paraId="6A0C0C2B" w14:textId="2D5C2864" w:rsidR="009F73ED" w:rsidRPr="00C15200" w:rsidRDefault="009F73ED" w:rsidP="009F73ED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252525"/>
                <w:sz w:val="24"/>
                <w:szCs w:val="24"/>
              </w:rPr>
              <w:t>Значение</w:t>
            </w: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14:paraId="6B3BB877" w14:textId="15198652" w:rsidR="009F73ED" w:rsidRPr="00C15200" w:rsidRDefault="009F73ED" w:rsidP="009F73ED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>
              <w:rPr>
                <w:b/>
                <w:color w:val="252525"/>
                <w:sz w:val="24"/>
                <w:szCs w:val="24"/>
              </w:rPr>
              <w:t>Комментарий</w:t>
            </w:r>
          </w:p>
        </w:tc>
      </w:tr>
      <w:tr w:rsidR="00AB3686" w:rsidRPr="00C15200" w14:paraId="5257CD67" w14:textId="77777777" w:rsidTr="009F73ED">
        <w:tc>
          <w:tcPr>
            <w:tcW w:w="418" w:type="dxa"/>
          </w:tcPr>
          <w:p w14:paraId="19C70BC8" w14:textId="77777777" w:rsidR="00AB3686" w:rsidRPr="00C15200" w:rsidRDefault="00AB3686" w:rsidP="009F73E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041BAEE2" w14:textId="77777777" w:rsidR="00AB3686" w:rsidRPr="00C15200" w:rsidRDefault="00AB3686" w:rsidP="009F73ED">
            <w:pPr>
              <w:pStyle w:val="TableParagraph"/>
              <w:spacing w:before="0"/>
              <w:ind w:left="0"/>
              <w:rPr>
                <w:sz w:val="24"/>
                <w:szCs w:val="24"/>
                <w:lang w:val="en-US"/>
              </w:rPr>
            </w:pPr>
            <w:r w:rsidRPr="00C15200">
              <w:rPr>
                <w:sz w:val="24"/>
                <w:szCs w:val="24"/>
                <w:lang w:val="en-US"/>
              </w:rPr>
              <w:t>Authorization</w:t>
            </w:r>
          </w:p>
        </w:tc>
        <w:tc>
          <w:tcPr>
            <w:tcW w:w="5808" w:type="dxa"/>
          </w:tcPr>
          <w:p w14:paraId="3510C28F" w14:textId="77777777" w:rsidR="00AB3686" w:rsidRPr="00C15200" w:rsidRDefault="00AB3686" w:rsidP="009F73E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 xml:space="preserve">Маркер доступа, полученный путем обращения к сервису авторизации (см. п. </w:t>
            </w:r>
            <w:hyperlink w:anchor="_bookmark4" w:history="1">
              <w:r w:rsidRPr="00C15200">
                <w:rPr>
                  <w:sz w:val="24"/>
                  <w:szCs w:val="24"/>
                </w:rPr>
                <w:t>8</w:t>
              </w:r>
            </w:hyperlink>
            <w:r w:rsidRPr="00C15200">
              <w:rPr>
                <w:sz w:val="24"/>
                <w:szCs w:val="24"/>
              </w:rPr>
              <w:t xml:space="preserve"> настоящего документа)</w:t>
            </w:r>
          </w:p>
        </w:tc>
        <w:tc>
          <w:tcPr>
            <w:tcW w:w="1690" w:type="dxa"/>
          </w:tcPr>
          <w:p w14:paraId="5F04B31A" w14:textId="77777777" w:rsidR="00AB3686" w:rsidRPr="00C15200" w:rsidRDefault="00AB3686" w:rsidP="009F73E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14:paraId="0D6FC3E9" w14:textId="77777777" w:rsidR="0058084A" w:rsidRDefault="0058084A" w:rsidP="00455196">
      <w:pPr>
        <w:pStyle w:val="a3"/>
        <w:tabs>
          <w:tab w:val="left" w:pos="1276"/>
        </w:tabs>
        <w:spacing w:line="288" w:lineRule="auto"/>
        <w:ind w:firstLine="709"/>
      </w:pPr>
      <w:r>
        <w:t>Параметры</w:t>
      </w:r>
      <w:r w:rsidRPr="00AB3686">
        <w:t xml:space="preserve"> </w:t>
      </w:r>
      <w:r>
        <w:t>запроса:</w:t>
      </w:r>
      <w:r w:rsidRPr="00AB3686">
        <w:t xml:space="preserve"> </w:t>
      </w:r>
      <w:r>
        <w:t>отсутствуют.</w:t>
      </w:r>
    </w:p>
    <w:p w14:paraId="13BB6CCE" w14:textId="77777777" w:rsidR="0058084A" w:rsidRDefault="0058084A" w:rsidP="00455196">
      <w:pPr>
        <w:pStyle w:val="a9"/>
        <w:widowControl/>
        <w:numPr>
          <w:ilvl w:val="1"/>
          <w:numId w:val="2"/>
        </w:numPr>
        <w:tabs>
          <w:tab w:val="left" w:pos="1276"/>
          <w:tab w:val="left" w:pos="1482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В случае успешной обработки запроса сервис возвращает результат</w:t>
      </w:r>
      <w:r w:rsidRPr="00AB3686">
        <w:rPr>
          <w:sz w:val="28"/>
        </w:rPr>
        <w:t xml:space="preserve"> </w:t>
      </w:r>
      <w:r>
        <w:rPr>
          <w:sz w:val="28"/>
        </w:rPr>
        <w:t>HTTP 200 и файл пакета документов.</w:t>
      </w:r>
    </w:p>
    <w:p w14:paraId="1849E64B" w14:textId="77777777" w:rsidR="0058084A" w:rsidRDefault="0058084A" w:rsidP="00455196">
      <w:pPr>
        <w:pStyle w:val="a9"/>
        <w:widowControl/>
        <w:numPr>
          <w:ilvl w:val="1"/>
          <w:numId w:val="2"/>
        </w:numPr>
        <w:tabs>
          <w:tab w:val="left" w:pos="1276"/>
          <w:tab w:val="left" w:pos="1482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В случае ошибки возвращается соответствующий код HTTP и ответ</w:t>
      </w:r>
      <w:r w:rsidRPr="00AB3686">
        <w:rPr>
          <w:sz w:val="28"/>
        </w:rPr>
        <w:t xml:space="preserve"> </w:t>
      </w:r>
      <w:r>
        <w:rPr>
          <w:sz w:val="28"/>
        </w:rPr>
        <w:t>в</w:t>
      </w:r>
      <w:r w:rsidRPr="00AB3686">
        <w:rPr>
          <w:sz w:val="28"/>
        </w:rPr>
        <w:t xml:space="preserve"> </w:t>
      </w:r>
      <w:r>
        <w:rPr>
          <w:sz w:val="28"/>
        </w:rPr>
        <w:t>формате JSON: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"/>
        <w:gridCol w:w="4188"/>
        <w:gridCol w:w="4813"/>
      </w:tblGrid>
      <w:tr w:rsidR="009F73ED" w:rsidRPr="00C15200" w14:paraId="61A52416" w14:textId="77777777" w:rsidTr="009F73ED">
        <w:trPr>
          <w:tblHeader/>
        </w:trPr>
        <w:tc>
          <w:tcPr>
            <w:tcW w:w="418" w:type="dxa"/>
            <w:shd w:val="clear" w:color="auto" w:fill="F2F2F2" w:themeFill="background1" w:themeFillShade="F2"/>
            <w:vAlign w:val="center"/>
          </w:tcPr>
          <w:p w14:paraId="66147B59" w14:textId="4814385B" w:rsidR="009F73ED" w:rsidRPr="00C15200" w:rsidRDefault="009F73ED" w:rsidP="009F73ED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 w:rsidRPr="00C15200">
              <w:rPr>
                <w:b/>
                <w:color w:val="252525"/>
                <w:sz w:val="24"/>
                <w:szCs w:val="24"/>
              </w:rPr>
              <w:t>№</w:t>
            </w:r>
          </w:p>
        </w:tc>
        <w:tc>
          <w:tcPr>
            <w:tcW w:w="4288" w:type="dxa"/>
            <w:shd w:val="clear" w:color="auto" w:fill="F2F2F2" w:themeFill="background1" w:themeFillShade="F2"/>
            <w:vAlign w:val="center"/>
          </w:tcPr>
          <w:p w14:paraId="3ACCF6B3" w14:textId="2E491A6B" w:rsidR="009F73ED" w:rsidRPr="00C15200" w:rsidRDefault="009F73ED" w:rsidP="009F73ED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 w:rsidRPr="00C15200">
              <w:rPr>
                <w:b/>
                <w:color w:val="252525"/>
                <w:sz w:val="24"/>
                <w:szCs w:val="24"/>
              </w:rPr>
              <w:t>Н</w:t>
            </w:r>
            <w:r>
              <w:rPr>
                <w:b/>
                <w:color w:val="252525"/>
                <w:sz w:val="24"/>
                <w:szCs w:val="24"/>
              </w:rPr>
              <w:t>аименование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6421040C" w14:textId="73791F68" w:rsidR="009F73ED" w:rsidRPr="00C15200" w:rsidRDefault="009F73ED" w:rsidP="009F73ED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252525"/>
                <w:sz w:val="24"/>
                <w:szCs w:val="24"/>
              </w:rPr>
              <w:t>Значение</w:t>
            </w:r>
          </w:p>
        </w:tc>
      </w:tr>
      <w:tr w:rsidR="00AB3686" w:rsidRPr="00C15200" w14:paraId="5878440A" w14:textId="77777777" w:rsidTr="009F73ED">
        <w:tc>
          <w:tcPr>
            <w:tcW w:w="418" w:type="dxa"/>
          </w:tcPr>
          <w:p w14:paraId="17665722" w14:textId="77777777" w:rsidR="00AB3686" w:rsidRPr="00C15200" w:rsidRDefault="00AB3686" w:rsidP="009F73E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14:paraId="4C295F7C" w14:textId="77777777" w:rsidR="00AB3686" w:rsidRPr="00C15200" w:rsidRDefault="00AB3686" w:rsidP="009F73ED">
            <w:pPr>
              <w:pStyle w:val="TableParagraph"/>
              <w:spacing w:before="0"/>
              <w:ind w:left="0"/>
              <w:rPr>
                <w:sz w:val="24"/>
                <w:szCs w:val="24"/>
                <w:lang w:val="en-US"/>
              </w:rPr>
            </w:pPr>
            <w:r w:rsidRPr="00C15200">
              <w:rPr>
                <w:sz w:val="24"/>
                <w:szCs w:val="24"/>
                <w:lang w:val="en-US"/>
              </w:rPr>
              <w:t>code</w:t>
            </w:r>
          </w:p>
        </w:tc>
        <w:tc>
          <w:tcPr>
            <w:tcW w:w="4961" w:type="dxa"/>
          </w:tcPr>
          <w:p w14:paraId="6A40F15C" w14:textId="77777777" w:rsidR="00AB3686" w:rsidRPr="00C15200" w:rsidRDefault="00AB3686" w:rsidP="009F73E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Код ошибки</w:t>
            </w:r>
          </w:p>
        </w:tc>
      </w:tr>
      <w:tr w:rsidR="00AB3686" w:rsidRPr="00C15200" w14:paraId="7D9CC3CF" w14:textId="77777777" w:rsidTr="009F73ED">
        <w:tc>
          <w:tcPr>
            <w:tcW w:w="418" w:type="dxa"/>
          </w:tcPr>
          <w:p w14:paraId="18D729DF" w14:textId="77777777" w:rsidR="00AB3686" w:rsidRPr="00C15200" w:rsidRDefault="00AB3686" w:rsidP="009F73E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2</w:t>
            </w:r>
          </w:p>
        </w:tc>
        <w:tc>
          <w:tcPr>
            <w:tcW w:w="4288" w:type="dxa"/>
          </w:tcPr>
          <w:p w14:paraId="116E1B9E" w14:textId="77777777" w:rsidR="00AB3686" w:rsidRPr="00C15200" w:rsidRDefault="00AB3686" w:rsidP="009F73ED">
            <w:pPr>
              <w:pStyle w:val="TableParagraph"/>
              <w:spacing w:before="0"/>
              <w:ind w:left="0"/>
              <w:rPr>
                <w:sz w:val="24"/>
                <w:szCs w:val="24"/>
                <w:lang w:val="en-US"/>
              </w:rPr>
            </w:pPr>
            <w:r w:rsidRPr="00C15200">
              <w:rPr>
                <w:sz w:val="24"/>
                <w:szCs w:val="24"/>
                <w:lang w:val="en-US"/>
              </w:rPr>
              <w:t>message</w:t>
            </w:r>
          </w:p>
        </w:tc>
        <w:tc>
          <w:tcPr>
            <w:tcW w:w="4961" w:type="dxa"/>
          </w:tcPr>
          <w:p w14:paraId="48263A70" w14:textId="77777777" w:rsidR="00AB3686" w:rsidRPr="00C15200" w:rsidRDefault="00AB3686" w:rsidP="009F73E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15200">
              <w:rPr>
                <w:sz w:val="24"/>
                <w:szCs w:val="24"/>
              </w:rPr>
              <w:t>Описание ошибки</w:t>
            </w:r>
          </w:p>
        </w:tc>
      </w:tr>
    </w:tbl>
    <w:p w14:paraId="0210D656" w14:textId="77777777" w:rsidR="0058084A" w:rsidRDefault="0058084A" w:rsidP="00455196">
      <w:pPr>
        <w:pStyle w:val="a3"/>
        <w:spacing w:line="288" w:lineRule="auto"/>
        <w:ind w:firstLine="709"/>
      </w:pPr>
      <w:r>
        <w:t>Возможны</w:t>
      </w:r>
      <w:r w:rsidRPr="00AB3686">
        <w:t xml:space="preserve"> </w:t>
      </w:r>
      <w:r>
        <w:t>следующие</w:t>
      </w:r>
      <w:r w:rsidRPr="00AB3686">
        <w:t xml:space="preserve"> </w:t>
      </w:r>
      <w:r>
        <w:t>варианты:</w:t>
      </w:r>
    </w:p>
    <w:p w14:paraId="5AFB57B7" w14:textId="77777777" w:rsidR="0058084A" w:rsidRDefault="0058084A" w:rsidP="00455196">
      <w:pPr>
        <w:pStyle w:val="a9"/>
        <w:numPr>
          <w:ilvl w:val="1"/>
          <w:numId w:val="1"/>
        </w:numPr>
        <w:tabs>
          <w:tab w:val="left" w:pos="1843"/>
        </w:tabs>
        <w:spacing w:line="288" w:lineRule="auto"/>
        <w:ind w:left="1135" w:firstLine="283"/>
        <w:rPr>
          <w:sz w:val="28"/>
        </w:rPr>
      </w:pPr>
      <w:r>
        <w:rPr>
          <w:sz w:val="28"/>
        </w:rPr>
        <w:t>HTTP</w:t>
      </w:r>
      <w:r w:rsidRPr="00AB3686">
        <w:rPr>
          <w:sz w:val="28"/>
        </w:rPr>
        <w:t xml:space="preserve"> </w:t>
      </w:r>
      <w:r>
        <w:rPr>
          <w:sz w:val="28"/>
        </w:rPr>
        <w:t xml:space="preserve">404 </w:t>
      </w:r>
      <w:r w:rsidRPr="00BE5EA0">
        <w:rPr>
          <w:sz w:val="28"/>
        </w:rPr>
        <w:t>−</w:t>
      </w:r>
      <w:r>
        <w:rPr>
          <w:sz w:val="28"/>
        </w:rPr>
        <w:t xml:space="preserve"> в</w:t>
      </w:r>
      <w:r w:rsidRPr="00AB3686">
        <w:rPr>
          <w:sz w:val="28"/>
        </w:rPr>
        <w:t xml:space="preserve"> </w:t>
      </w:r>
      <w:r>
        <w:rPr>
          <w:sz w:val="28"/>
        </w:rPr>
        <w:t>случае</w:t>
      </w:r>
      <w:r w:rsidRPr="00AB3686">
        <w:rPr>
          <w:sz w:val="28"/>
        </w:rPr>
        <w:t xml:space="preserve"> </w:t>
      </w:r>
      <w:r>
        <w:rPr>
          <w:sz w:val="28"/>
        </w:rPr>
        <w:t>отсутствия</w:t>
      </w:r>
      <w:r w:rsidRPr="00AB3686">
        <w:rPr>
          <w:sz w:val="28"/>
        </w:rPr>
        <w:t xml:space="preserve"> </w:t>
      </w:r>
      <w:r>
        <w:rPr>
          <w:sz w:val="28"/>
        </w:rPr>
        <w:t>пакета</w:t>
      </w:r>
      <w:r w:rsidRPr="00AB3686">
        <w:rPr>
          <w:sz w:val="28"/>
        </w:rPr>
        <w:t xml:space="preserve"> </w:t>
      </w:r>
      <w:r>
        <w:rPr>
          <w:sz w:val="28"/>
        </w:rPr>
        <w:t>документов</w:t>
      </w:r>
      <w:r w:rsidRPr="00AB3686">
        <w:rPr>
          <w:sz w:val="28"/>
        </w:rPr>
        <w:t xml:space="preserve"> </w:t>
      </w:r>
      <w:r>
        <w:rPr>
          <w:sz w:val="28"/>
        </w:rPr>
        <w:t>с</w:t>
      </w:r>
      <w:r w:rsidRPr="00AB3686">
        <w:rPr>
          <w:sz w:val="28"/>
        </w:rPr>
        <w:t xml:space="preserve"> </w:t>
      </w:r>
      <w:r>
        <w:rPr>
          <w:sz w:val="28"/>
        </w:rPr>
        <w:t>запрошенным</w:t>
      </w:r>
      <w:r w:rsidRPr="00AB3686">
        <w:rPr>
          <w:sz w:val="28"/>
        </w:rPr>
        <w:t xml:space="preserve"> </w:t>
      </w:r>
      <w:r>
        <w:rPr>
          <w:sz w:val="28"/>
        </w:rPr>
        <w:t>идентификатором</w:t>
      </w:r>
      <w:r w:rsidRPr="00AB3686">
        <w:rPr>
          <w:sz w:val="28"/>
        </w:rPr>
        <w:t xml:space="preserve"> </w:t>
      </w:r>
      <w:r>
        <w:rPr>
          <w:sz w:val="28"/>
        </w:rPr>
        <w:t>сервис</w:t>
      </w:r>
      <w:r w:rsidRPr="00AB3686">
        <w:rPr>
          <w:sz w:val="28"/>
        </w:rPr>
        <w:t>;</w:t>
      </w:r>
    </w:p>
    <w:p w14:paraId="7760E358" w14:textId="77777777" w:rsidR="0058084A" w:rsidRDefault="0058084A" w:rsidP="00455196">
      <w:pPr>
        <w:pStyle w:val="a9"/>
        <w:numPr>
          <w:ilvl w:val="1"/>
          <w:numId w:val="1"/>
        </w:numPr>
        <w:tabs>
          <w:tab w:val="left" w:pos="1843"/>
        </w:tabs>
        <w:spacing w:line="288" w:lineRule="auto"/>
        <w:ind w:left="1135" w:firstLine="283"/>
        <w:rPr>
          <w:sz w:val="28"/>
        </w:rPr>
      </w:pPr>
      <w:r>
        <w:rPr>
          <w:sz w:val="28"/>
        </w:rPr>
        <w:t>HTTP</w:t>
      </w:r>
      <w:r w:rsidRPr="00AB3686">
        <w:rPr>
          <w:sz w:val="28"/>
        </w:rPr>
        <w:t xml:space="preserve"> </w:t>
      </w:r>
      <w:r>
        <w:rPr>
          <w:sz w:val="28"/>
        </w:rPr>
        <w:t xml:space="preserve">401 </w:t>
      </w:r>
      <w:r w:rsidRPr="00BE5EA0">
        <w:rPr>
          <w:sz w:val="28"/>
        </w:rPr>
        <w:t>−</w:t>
      </w:r>
      <w:r>
        <w:rPr>
          <w:sz w:val="28"/>
        </w:rPr>
        <w:t xml:space="preserve"> в</w:t>
      </w:r>
      <w:r w:rsidRPr="00AB3686">
        <w:rPr>
          <w:sz w:val="28"/>
        </w:rPr>
        <w:t xml:space="preserve"> </w:t>
      </w:r>
      <w:r>
        <w:rPr>
          <w:sz w:val="28"/>
        </w:rPr>
        <w:t>случае</w:t>
      </w:r>
      <w:r w:rsidRPr="00AB3686">
        <w:rPr>
          <w:sz w:val="28"/>
        </w:rPr>
        <w:t xml:space="preserve"> </w:t>
      </w:r>
      <w:r>
        <w:rPr>
          <w:sz w:val="28"/>
        </w:rPr>
        <w:t>ошибки</w:t>
      </w:r>
      <w:r w:rsidRPr="00AB3686">
        <w:rPr>
          <w:sz w:val="28"/>
        </w:rPr>
        <w:t xml:space="preserve"> </w:t>
      </w:r>
      <w:r>
        <w:rPr>
          <w:sz w:val="28"/>
        </w:rPr>
        <w:t>авторизации</w:t>
      </w:r>
      <w:r w:rsidRPr="00AB3686">
        <w:rPr>
          <w:sz w:val="28"/>
        </w:rPr>
        <w:t xml:space="preserve"> </w:t>
      </w:r>
      <w:r>
        <w:rPr>
          <w:sz w:val="28"/>
        </w:rPr>
        <w:t>(некорректный</w:t>
      </w:r>
      <w:r w:rsidRPr="00AB3686">
        <w:rPr>
          <w:sz w:val="28"/>
        </w:rPr>
        <w:t xml:space="preserve"> </w:t>
      </w:r>
      <w:r>
        <w:rPr>
          <w:sz w:val="28"/>
        </w:rPr>
        <w:t>маркер</w:t>
      </w:r>
      <w:r w:rsidRPr="00AB3686">
        <w:rPr>
          <w:sz w:val="28"/>
        </w:rPr>
        <w:t xml:space="preserve"> </w:t>
      </w:r>
      <w:r>
        <w:rPr>
          <w:sz w:val="28"/>
        </w:rPr>
        <w:t>доступа</w:t>
      </w:r>
      <w:r w:rsidRPr="00AB3686">
        <w:rPr>
          <w:sz w:val="28"/>
        </w:rPr>
        <w:t xml:space="preserve"> </w:t>
      </w:r>
      <w:r>
        <w:rPr>
          <w:sz w:val="28"/>
        </w:rPr>
        <w:t>или</w:t>
      </w:r>
      <w:r w:rsidRPr="00AB3686">
        <w:rPr>
          <w:sz w:val="28"/>
        </w:rPr>
        <w:t xml:space="preserve"> маркер доступа с истекшим </w:t>
      </w:r>
      <w:r>
        <w:rPr>
          <w:sz w:val="28"/>
        </w:rPr>
        <w:t>сроком</w:t>
      </w:r>
      <w:r w:rsidRPr="00AB3686">
        <w:rPr>
          <w:sz w:val="28"/>
        </w:rPr>
        <w:t xml:space="preserve"> </w:t>
      </w:r>
      <w:r>
        <w:rPr>
          <w:sz w:val="28"/>
        </w:rPr>
        <w:t>действия)</w:t>
      </w:r>
      <w:r w:rsidRPr="00AB3686">
        <w:rPr>
          <w:sz w:val="28"/>
        </w:rPr>
        <w:t xml:space="preserve"> </w:t>
      </w:r>
      <w:r>
        <w:rPr>
          <w:sz w:val="28"/>
        </w:rPr>
        <w:t>сервис.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75"/>
      </w:tblGrid>
      <w:tr w:rsidR="009F73ED" w14:paraId="3419FAA3" w14:textId="77777777" w:rsidTr="009F73ED">
        <w:tc>
          <w:tcPr>
            <w:tcW w:w="9858" w:type="dxa"/>
          </w:tcPr>
          <w:p w14:paraId="6D2FE459" w14:textId="77777777" w:rsidR="009F73ED" w:rsidRPr="009F73ED" w:rsidRDefault="009F73ED" w:rsidP="009F73ED">
            <w:pPr>
              <w:pStyle w:val="a3"/>
              <w:tabs>
                <w:tab w:val="left" w:pos="8789"/>
                <w:tab w:val="left" w:pos="9642"/>
              </w:tabs>
              <w:rPr>
                <w:sz w:val="24"/>
                <w:lang w:val="ru-RU"/>
              </w:rPr>
            </w:pPr>
            <w:r w:rsidRPr="005571CA">
              <w:rPr>
                <w:sz w:val="24"/>
              </w:rPr>
              <w:t>GET</w:t>
            </w:r>
            <w:r w:rsidRPr="009F73ED">
              <w:rPr>
                <w:sz w:val="24"/>
                <w:lang w:val="ru-RU"/>
              </w:rPr>
              <w:t xml:space="preserve"> /</w:t>
            </w:r>
            <w:proofErr w:type="spellStart"/>
            <w:r w:rsidRPr="005571CA">
              <w:rPr>
                <w:sz w:val="24"/>
              </w:rPr>
              <w:t>pckg</w:t>
            </w:r>
            <w:proofErr w:type="spellEnd"/>
            <w:r w:rsidRPr="009F73ED">
              <w:rPr>
                <w:sz w:val="24"/>
                <w:lang w:val="ru-RU"/>
              </w:rPr>
              <w:t>/</w:t>
            </w:r>
            <w:proofErr w:type="spellStart"/>
            <w:r w:rsidRPr="005571CA">
              <w:rPr>
                <w:sz w:val="24"/>
              </w:rPr>
              <w:t>fe</w:t>
            </w:r>
            <w:proofErr w:type="spellEnd"/>
            <w:r w:rsidRPr="009F73ED">
              <w:rPr>
                <w:sz w:val="24"/>
                <w:lang w:val="ru-RU"/>
              </w:rPr>
              <w:t>41</w:t>
            </w:r>
            <w:proofErr w:type="spellStart"/>
            <w:r w:rsidRPr="005571CA">
              <w:rPr>
                <w:sz w:val="24"/>
              </w:rPr>
              <w:t>aefecd</w:t>
            </w:r>
            <w:proofErr w:type="spellEnd"/>
            <w:r w:rsidRPr="009F73ED">
              <w:rPr>
                <w:sz w:val="24"/>
                <w:lang w:val="ru-RU"/>
              </w:rPr>
              <w:t>364721</w:t>
            </w:r>
            <w:r w:rsidRPr="005571CA">
              <w:rPr>
                <w:sz w:val="24"/>
              </w:rPr>
              <w:t>bb</w:t>
            </w:r>
            <w:r w:rsidRPr="009F73ED">
              <w:rPr>
                <w:sz w:val="24"/>
                <w:lang w:val="ru-RU"/>
              </w:rPr>
              <w:t>789</w:t>
            </w:r>
            <w:r w:rsidRPr="005571CA">
              <w:rPr>
                <w:sz w:val="24"/>
              </w:rPr>
              <w:t>f</w:t>
            </w:r>
            <w:r w:rsidRPr="009F73ED">
              <w:rPr>
                <w:sz w:val="24"/>
                <w:lang w:val="ru-RU"/>
              </w:rPr>
              <w:t>302</w:t>
            </w:r>
            <w:r w:rsidRPr="005571CA">
              <w:rPr>
                <w:sz w:val="24"/>
              </w:rPr>
              <w:t>d</w:t>
            </w:r>
            <w:r w:rsidRPr="009F73ED">
              <w:rPr>
                <w:sz w:val="24"/>
                <w:lang w:val="ru-RU"/>
              </w:rPr>
              <w:t>5</w:t>
            </w:r>
            <w:r w:rsidRPr="005571CA">
              <w:rPr>
                <w:sz w:val="24"/>
              </w:rPr>
              <w:t>b</w:t>
            </w:r>
            <w:r w:rsidRPr="009F73ED">
              <w:rPr>
                <w:sz w:val="24"/>
                <w:lang w:val="ru-RU"/>
              </w:rPr>
              <w:t>934</w:t>
            </w:r>
            <w:r w:rsidRPr="005571CA">
              <w:rPr>
                <w:sz w:val="24"/>
              </w:rPr>
              <w:t>d</w:t>
            </w:r>
            <w:r w:rsidRPr="009F73ED">
              <w:rPr>
                <w:sz w:val="24"/>
                <w:lang w:val="ru-RU"/>
              </w:rPr>
              <w:t xml:space="preserve"> </w:t>
            </w:r>
            <w:r w:rsidRPr="005571CA">
              <w:rPr>
                <w:sz w:val="24"/>
              </w:rPr>
              <w:t>HTTP</w:t>
            </w:r>
            <w:r w:rsidRPr="009F73ED">
              <w:rPr>
                <w:sz w:val="24"/>
                <w:lang w:val="ru-RU"/>
              </w:rPr>
              <w:t>/1.1</w:t>
            </w:r>
            <w:r w:rsidRPr="009F73ED">
              <w:rPr>
                <w:spacing w:val="-67"/>
                <w:sz w:val="24"/>
                <w:lang w:val="ru-RU"/>
              </w:rPr>
              <w:t xml:space="preserve"> </w:t>
            </w:r>
            <w:r w:rsidRPr="005571CA">
              <w:rPr>
                <w:sz w:val="24"/>
              </w:rPr>
              <w:t>Host</w:t>
            </w:r>
            <w:r w:rsidRPr="009F73ED">
              <w:rPr>
                <w:sz w:val="24"/>
                <w:lang w:val="ru-RU"/>
              </w:rPr>
              <w:t xml:space="preserve">: </w:t>
            </w:r>
            <w:r w:rsidRPr="009F73ED">
              <w:rPr>
                <w:i/>
                <w:sz w:val="24"/>
                <w:highlight w:val="yellow"/>
                <w:lang w:val="ru-RU"/>
              </w:rPr>
              <w:t>будет уточнен</w:t>
            </w:r>
            <w:r w:rsidRPr="009F73ED" w:rsidDel="00BE5EA0">
              <w:rPr>
                <w:sz w:val="24"/>
                <w:lang w:val="ru-RU"/>
              </w:rPr>
              <w:t xml:space="preserve"> </w:t>
            </w:r>
          </w:p>
          <w:p w14:paraId="0B0E0672" w14:textId="44F2644F" w:rsidR="009F73ED" w:rsidRPr="009F73ED" w:rsidRDefault="009F73ED" w:rsidP="009F73ED">
            <w:pPr>
              <w:pStyle w:val="a3"/>
              <w:tabs>
                <w:tab w:val="left" w:pos="8789"/>
                <w:tab w:val="left" w:pos="8920"/>
                <w:tab w:val="left" w:pos="9642"/>
              </w:tabs>
              <w:spacing w:line="321" w:lineRule="exact"/>
            </w:pPr>
            <w:r w:rsidRPr="005571CA">
              <w:rPr>
                <w:sz w:val="24"/>
              </w:rPr>
              <w:t>A</w:t>
            </w:r>
            <w:r>
              <w:rPr>
                <w:sz w:val="24"/>
              </w:rPr>
              <w:t>uthorization:</w:t>
            </w:r>
            <w:r>
              <w:rPr>
                <w:sz w:val="24"/>
                <w:lang w:val="ru-RU"/>
              </w:rPr>
              <w:t xml:space="preserve"> </w:t>
            </w:r>
            <w:r w:rsidRPr="005571CA">
              <w:rPr>
                <w:sz w:val="24"/>
              </w:rPr>
              <w:t>Bearer</w:t>
            </w:r>
            <w:r>
              <w:rPr>
                <w:sz w:val="24"/>
                <w:lang w:val="ru-RU"/>
              </w:rPr>
              <w:t xml:space="preserve"> </w:t>
            </w:r>
            <w:r w:rsidRPr="009F73ED">
              <w:rPr>
                <w:sz w:val="24"/>
              </w:rPr>
              <w:t>eyJhbGciOiJSUzI1NiIsInNidCI6ImFjY2VzcyIsInR5cCI6IkpXVCIsInZlciI6M</w:t>
            </w:r>
          </w:p>
        </w:tc>
      </w:tr>
    </w:tbl>
    <w:p w14:paraId="5AFE8BF9" w14:textId="21FF0870" w:rsidR="0058084A" w:rsidRDefault="0058084A" w:rsidP="00455196">
      <w:pPr>
        <w:pStyle w:val="a9"/>
        <w:widowControl/>
        <w:numPr>
          <w:ilvl w:val="1"/>
          <w:numId w:val="2"/>
        </w:numPr>
        <w:tabs>
          <w:tab w:val="left" w:pos="1482"/>
        </w:tabs>
        <w:spacing w:line="288" w:lineRule="auto"/>
        <w:ind w:left="0" w:firstLine="851"/>
        <w:rPr>
          <w:sz w:val="28"/>
        </w:rPr>
      </w:pPr>
      <w:r>
        <w:rPr>
          <w:sz w:val="28"/>
        </w:rPr>
        <w:lastRenderedPageBreak/>
        <w:t>Пример</w:t>
      </w:r>
      <w:r w:rsidRPr="00AB3686">
        <w:rPr>
          <w:sz w:val="28"/>
        </w:rPr>
        <w:t xml:space="preserve"> </w:t>
      </w:r>
      <w:r>
        <w:rPr>
          <w:sz w:val="28"/>
        </w:rPr>
        <w:t>вызова</w:t>
      </w:r>
      <w:r w:rsidRPr="00AB3686">
        <w:rPr>
          <w:sz w:val="28"/>
        </w:rPr>
        <w:t xml:space="preserve"> </w:t>
      </w:r>
      <w:r>
        <w:rPr>
          <w:sz w:val="28"/>
        </w:rPr>
        <w:t>сервиса: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75"/>
      </w:tblGrid>
      <w:tr w:rsidR="009F73ED" w14:paraId="381C9C92" w14:textId="77777777" w:rsidTr="009F73ED">
        <w:tc>
          <w:tcPr>
            <w:tcW w:w="9858" w:type="dxa"/>
          </w:tcPr>
          <w:p w14:paraId="197AC94E" w14:textId="77777777" w:rsidR="009F73ED" w:rsidRPr="005571CA" w:rsidRDefault="009F73ED" w:rsidP="009F73ED">
            <w:pPr>
              <w:pStyle w:val="a3"/>
              <w:rPr>
                <w:sz w:val="24"/>
              </w:rPr>
            </w:pPr>
            <w:r w:rsidRPr="005571CA">
              <w:rPr>
                <w:sz w:val="24"/>
              </w:rPr>
              <w:t>HTTP/1.1</w:t>
            </w:r>
            <w:r w:rsidRPr="005571CA">
              <w:rPr>
                <w:spacing w:val="-5"/>
                <w:sz w:val="24"/>
              </w:rPr>
              <w:t xml:space="preserve"> </w:t>
            </w:r>
            <w:r w:rsidRPr="005571CA">
              <w:rPr>
                <w:sz w:val="24"/>
              </w:rPr>
              <w:t>200</w:t>
            </w:r>
            <w:r w:rsidRPr="005571CA">
              <w:rPr>
                <w:spacing w:val="-1"/>
                <w:sz w:val="24"/>
              </w:rPr>
              <w:t xml:space="preserve"> </w:t>
            </w:r>
            <w:r w:rsidRPr="005571CA">
              <w:rPr>
                <w:sz w:val="24"/>
              </w:rPr>
              <w:t>OK</w:t>
            </w:r>
          </w:p>
          <w:p w14:paraId="16897DDF" w14:textId="77777777" w:rsidR="009F73ED" w:rsidRPr="005571CA" w:rsidRDefault="009F73ED" w:rsidP="009F73ED">
            <w:pPr>
              <w:pStyle w:val="a3"/>
              <w:rPr>
                <w:sz w:val="24"/>
              </w:rPr>
            </w:pPr>
            <w:r w:rsidRPr="005571CA">
              <w:rPr>
                <w:sz w:val="24"/>
              </w:rPr>
              <w:t>Content-Type: application/octet-stream</w:t>
            </w:r>
            <w:r w:rsidRPr="005571CA">
              <w:rPr>
                <w:spacing w:val="-67"/>
                <w:sz w:val="24"/>
              </w:rPr>
              <w:t xml:space="preserve"> </w:t>
            </w:r>
            <w:r w:rsidRPr="005571CA">
              <w:rPr>
                <w:sz w:val="24"/>
              </w:rPr>
              <w:t>Content-Length: 16993792</w:t>
            </w:r>
          </w:p>
          <w:p w14:paraId="33AE80E5" w14:textId="77777777" w:rsidR="009F73ED" w:rsidRPr="005571CA" w:rsidRDefault="009F73ED" w:rsidP="009F73ED">
            <w:pPr>
              <w:pStyle w:val="a3"/>
              <w:rPr>
                <w:sz w:val="24"/>
              </w:rPr>
            </w:pPr>
            <w:proofErr w:type="spellStart"/>
            <w:r w:rsidRPr="005571CA">
              <w:rPr>
                <w:sz w:val="24"/>
              </w:rPr>
              <w:t>ETag</w:t>
            </w:r>
            <w:proofErr w:type="spellEnd"/>
            <w:r w:rsidRPr="005571CA">
              <w:rPr>
                <w:sz w:val="24"/>
              </w:rPr>
              <w:t>:</w:t>
            </w:r>
            <w:r w:rsidRPr="005571CA">
              <w:rPr>
                <w:spacing w:val="-8"/>
                <w:sz w:val="24"/>
              </w:rPr>
              <w:t xml:space="preserve"> </w:t>
            </w:r>
            <w:r w:rsidRPr="005571CA">
              <w:rPr>
                <w:sz w:val="24"/>
              </w:rPr>
              <w:t>"126897612a7c876c9a"</w:t>
            </w:r>
          </w:p>
          <w:p w14:paraId="4893A376" w14:textId="77777777" w:rsidR="009F73ED" w:rsidRPr="005571CA" w:rsidRDefault="009F73ED" w:rsidP="009F73ED">
            <w:pPr>
              <w:pStyle w:val="a3"/>
              <w:rPr>
                <w:sz w:val="24"/>
              </w:rPr>
            </w:pPr>
            <w:r w:rsidRPr="005571CA">
              <w:rPr>
                <w:sz w:val="24"/>
              </w:rPr>
              <w:t>Accept-Ranges: bytes</w:t>
            </w:r>
            <w:r w:rsidRPr="005571CA">
              <w:rPr>
                <w:spacing w:val="-67"/>
                <w:sz w:val="24"/>
              </w:rPr>
              <w:t xml:space="preserve"> </w:t>
            </w:r>
            <w:r w:rsidRPr="005571CA">
              <w:rPr>
                <w:sz w:val="24"/>
              </w:rPr>
              <w:t>Connection:</w:t>
            </w:r>
            <w:r w:rsidRPr="005571CA">
              <w:rPr>
                <w:spacing w:val="-2"/>
                <w:sz w:val="24"/>
              </w:rPr>
              <w:t xml:space="preserve"> </w:t>
            </w:r>
            <w:r w:rsidRPr="005571CA">
              <w:rPr>
                <w:sz w:val="24"/>
              </w:rPr>
              <w:t>close</w:t>
            </w:r>
          </w:p>
          <w:p w14:paraId="62F2D0A3" w14:textId="77777777" w:rsidR="009F73ED" w:rsidRPr="005571CA" w:rsidRDefault="009F73ED" w:rsidP="009F73ED">
            <w:pPr>
              <w:pStyle w:val="a3"/>
              <w:rPr>
                <w:sz w:val="24"/>
              </w:rPr>
            </w:pPr>
          </w:p>
          <w:p w14:paraId="747142CD" w14:textId="183AF733" w:rsidR="009F73ED" w:rsidRPr="009F73ED" w:rsidRDefault="009F73ED" w:rsidP="009F73ED">
            <w:pPr>
              <w:widowControl/>
              <w:autoSpaceDE/>
              <w:autoSpaceDN/>
              <w:rPr>
                <w:sz w:val="28"/>
              </w:rPr>
            </w:pPr>
            <w:r w:rsidRPr="009F73ED">
              <w:rPr>
                <w:sz w:val="24"/>
              </w:rPr>
              <w:t>&lt;</w:t>
            </w:r>
            <w:proofErr w:type="spellStart"/>
            <w:r w:rsidRPr="009F73ED">
              <w:rPr>
                <w:sz w:val="24"/>
              </w:rPr>
              <w:t>двоичные</w:t>
            </w:r>
            <w:proofErr w:type="spellEnd"/>
            <w:r w:rsidRPr="009F73ED">
              <w:rPr>
                <w:spacing w:val="-1"/>
                <w:sz w:val="24"/>
              </w:rPr>
              <w:t xml:space="preserve"> </w:t>
            </w:r>
            <w:proofErr w:type="spellStart"/>
            <w:r w:rsidRPr="009F73ED">
              <w:rPr>
                <w:sz w:val="24"/>
              </w:rPr>
              <w:t>данные</w:t>
            </w:r>
            <w:proofErr w:type="spellEnd"/>
            <w:r w:rsidRPr="009F73ED">
              <w:rPr>
                <w:spacing w:val="-4"/>
                <w:sz w:val="24"/>
              </w:rPr>
              <w:t xml:space="preserve"> </w:t>
            </w:r>
            <w:proofErr w:type="spellStart"/>
            <w:r w:rsidRPr="009F73ED">
              <w:rPr>
                <w:sz w:val="24"/>
              </w:rPr>
              <w:t>файла</w:t>
            </w:r>
            <w:proofErr w:type="spellEnd"/>
            <w:r w:rsidRPr="009F73ED">
              <w:rPr>
                <w:spacing w:val="-4"/>
                <w:sz w:val="24"/>
              </w:rPr>
              <w:t xml:space="preserve"> </w:t>
            </w:r>
            <w:proofErr w:type="spellStart"/>
            <w:r w:rsidRPr="009F73ED">
              <w:rPr>
                <w:sz w:val="24"/>
              </w:rPr>
              <w:t>пакета</w:t>
            </w:r>
            <w:proofErr w:type="spellEnd"/>
            <w:r w:rsidRPr="009F73ED">
              <w:rPr>
                <w:sz w:val="24"/>
              </w:rPr>
              <w:t>&gt;</w:t>
            </w:r>
          </w:p>
        </w:tc>
      </w:tr>
    </w:tbl>
    <w:p w14:paraId="012D241D" w14:textId="1DC4B347" w:rsidR="0058084A" w:rsidRDefault="0058084A" w:rsidP="00455196">
      <w:pPr>
        <w:pStyle w:val="a9"/>
        <w:widowControl/>
        <w:numPr>
          <w:ilvl w:val="1"/>
          <w:numId w:val="2"/>
        </w:numPr>
        <w:tabs>
          <w:tab w:val="left" w:pos="1482"/>
        </w:tabs>
        <w:spacing w:line="288" w:lineRule="auto"/>
        <w:ind w:left="0" w:firstLine="851"/>
        <w:rPr>
          <w:sz w:val="28"/>
        </w:rPr>
      </w:pPr>
      <w:r>
        <w:rPr>
          <w:sz w:val="28"/>
        </w:rPr>
        <w:t>Пример</w:t>
      </w:r>
      <w:r w:rsidRPr="00AB3686">
        <w:rPr>
          <w:sz w:val="28"/>
        </w:rPr>
        <w:t xml:space="preserve"> </w:t>
      </w:r>
      <w:r>
        <w:rPr>
          <w:sz w:val="28"/>
        </w:rPr>
        <w:t>ответа</w:t>
      </w:r>
      <w:r w:rsidRPr="00AB3686">
        <w:rPr>
          <w:sz w:val="28"/>
        </w:rPr>
        <w:t xml:space="preserve"> </w:t>
      </w:r>
      <w:r>
        <w:rPr>
          <w:sz w:val="28"/>
        </w:rPr>
        <w:t>сервиса</w:t>
      </w:r>
      <w:r w:rsidRPr="00AB3686">
        <w:rPr>
          <w:sz w:val="28"/>
        </w:rPr>
        <w:t xml:space="preserve"> </w:t>
      </w:r>
      <w:r>
        <w:rPr>
          <w:sz w:val="28"/>
        </w:rPr>
        <w:t>(разрывы</w:t>
      </w:r>
      <w:r w:rsidRPr="00AB3686">
        <w:rPr>
          <w:sz w:val="28"/>
        </w:rPr>
        <w:t xml:space="preserve"> </w:t>
      </w:r>
      <w:r>
        <w:rPr>
          <w:sz w:val="28"/>
        </w:rPr>
        <w:t>строк</w:t>
      </w:r>
      <w:r w:rsidRPr="00AB3686">
        <w:rPr>
          <w:sz w:val="28"/>
        </w:rPr>
        <w:t xml:space="preserve"> </w:t>
      </w:r>
      <w:r>
        <w:rPr>
          <w:sz w:val="28"/>
        </w:rPr>
        <w:t>даны</w:t>
      </w:r>
      <w:r w:rsidRPr="00AB3686">
        <w:rPr>
          <w:sz w:val="28"/>
        </w:rPr>
        <w:t xml:space="preserve"> </w:t>
      </w:r>
      <w:r>
        <w:rPr>
          <w:sz w:val="28"/>
        </w:rPr>
        <w:t>для</w:t>
      </w:r>
      <w:r w:rsidRPr="00AB3686">
        <w:rPr>
          <w:sz w:val="28"/>
        </w:rPr>
        <w:t xml:space="preserve"> </w:t>
      </w:r>
      <w:r>
        <w:rPr>
          <w:sz w:val="28"/>
        </w:rPr>
        <w:t>удобства</w:t>
      </w:r>
      <w:r w:rsidRPr="00AB3686">
        <w:rPr>
          <w:sz w:val="28"/>
        </w:rPr>
        <w:t xml:space="preserve"> </w:t>
      </w:r>
      <w:r>
        <w:rPr>
          <w:sz w:val="28"/>
        </w:rPr>
        <w:t>чтения):</w:t>
      </w:r>
    </w:p>
    <w:p w14:paraId="3BCF2601" w14:textId="77777777" w:rsidR="0058084A" w:rsidRDefault="0058084A" w:rsidP="00632A94">
      <w:pPr>
        <w:pStyle w:val="a3"/>
        <w:spacing w:before="9"/>
        <w:rPr>
          <w:sz w:val="11"/>
        </w:rPr>
        <w:sectPr w:rsidR="0058084A" w:rsidSect="00730BF1">
          <w:headerReference w:type="default" r:id="rId11"/>
          <w:footerReference w:type="default" r:id="rId12"/>
          <w:headerReference w:type="first" r:id="rId13"/>
          <w:pgSz w:w="11910" w:h="16840"/>
          <w:pgMar w:top="1134" w:right="850" w:bottom="1134" w:left="1701" w:header="567" w:footer="736" w:gutter="0"/>
          <w:cols w:space="720"/>
          <w:titlePg/>
          <w:docGrid w:linePitch="299"/>
        </w:sectPr>
      </w:pPr>
    </w:p>
    <w:p w14:paraId="30722F4B" w14:textId="33093C1A" w:rsidR="00FC087E" w:rsidRPr="00982CFF" w:rsidRDefault="00FC087E" w:rsidP="00FC087E">
      <w:pPr>
        <w:pStyle w:val="2"/>
        <w:pageBreakBefore/>
        <w:spacing w:before="0" w:after="240"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14" w:name="V_Коды_ошибок"/>
      <w:bookmarkEnd w:id="14"/>
      <w:r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lastRenderedPageBreak/>
        <w:t xml:space="preserve">V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Машиночитаемая доверенность</w:t>
      </w:r>
    </w:p>
    <w:p w14:paraId="28C80678" w14:textId="77777777" w:rsidR="00FC087E" w:rsidRDefault="00FC087E" w:rsidP="00455196">
      <w:pPr>
        <w:pStyle w:val="a9"/>
        <w:widowControl/>
        <w:numPr>
          <w:ilvl w:val="0"/>
          <w:numId w:val="2"/>
        </w:numPr>
        <w:tabs>
          <w:tab w:val="left" w:pos="1271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Для передачи права подписи в СЭДО СФР реализовано взаимодействие с машиночитаемыми доверенностями.</w:t>
      </w:r>
    </w:p>
    <w:p w14:paraId="4EC13088" w14:textId="52941CFC" w:rsidR="00FC087E" w:rsidRDefault="00FC087E" w:rsidP="00455196">
      <w:pPr>
        <w:pStyle w:val="a9"/>
        <w:widowControl/>
        <w:numPr>
          <w:ilvl w:val="1"/>
          <w:numId w:val="2"/>
        </w:numPr>
        <w:tabs>
          <w:tab w:val="left" w:pos="1271"/>
          <w:tab w:val="left" w:pos="1482"/>
        </w:tabs>
        <w:spacing w:line="288" w:lineRule="auto"/>
        <w:ind w:left="0" w:firstLine="709"/>
        <w:rPr>
          <w:sz w:val="28"/>
        </w:rPr>
      </w:pPr>
      <w:r>
        <w:rPr>
          <w:sz w:val="28"/>
        </w:rPr>
        <w:t>Для формирования МЧД необходимо использовать сервис «АРМ Доверенность». Данный сервис, руководство пользователя сервиса «АРМ Доверенность»,</w:t>
      </w:r>
      <w:r w:rsidRPr="00FC087E">
        <w:rPr>
          <w:sz w:val="28"/>
        </w:rPr>
        <w:t xml:space="preserve"> </w:t>
      </w:r>
      <w:r>
        <w:rPr>
          <w:sz w:val="28"/>
        </w:rPr>
        <w:t>справочник полномочий и сертификат СФР доступны на сайте СФР.</w:t>
      </w:r>
    </w:p>
    <w:p w14:paraId="278D2ECF" w14:textId="400AE97C" w:rsidR="00FC087E" w:rsidRDefault="00FC087E" w:rsidP="00455196">
      <w:pPr>
        <w:pStyle w:val="a9"/>
        <w:widowControl/>
        <w:numPr>
          <w:ilvl w:val="1"/>
          <w:numId w:val="2"/>
        </w:numPr>
        <w:tabs>
          <w:tab w:val="left" w:pos="1271"/>
          <w:tab w:val="left" w:pos="1482"/>
        </w:tabs>
        <w:spacing w:line="288" w:lineRule="auto"/>
        <w:ind w:left="0" w:firstLine="709"/>
        <w:rPr>
          <w:sz w:val="28"/>
        </w:rPr>
      </w:pPr>
      <w:r w:rsidRPr="00FC087E">
        <w:rPr>
          <w:sz w:val="28"/>
        </w:rPr>
        <w:t>UUID</w:t>
      </w:r>
      <w:r w:rsidRPr="00F31C71">
        <w:rPr>
          <w:sz w:val="28"/>
        </w:rPr>
        <w:t xml:space="preserve"> </w:t>
      </w:r>
      <w:r>
        <w:rPr>
          <w:sz w:val="28"/>
        </w:rPr>
        <w:t xml:space="preserve">сформированной доверенности необходимо указать в блоке </w:t>
      </w:r>
      <w:proofErr w:type="spellStart"/>
      <w:r w:rsidRPr="00B83508">
        <w:rPr>
          <w:sz w:val="28"/>
        </w:rPr>
        <w:t>Signature</w:t>
      </w:r>
      <w:proofErr w:type="spellEnd"/>
      <w:r w:rsidRPr="00F31C71">
        <w:rPr>
          <w:sz w:val="28"/>
        </w:rPr>
        <w:t>/</w:t>
      </w:r>
      <w:proofErr w:type="spellStart"/>
      <w:r w:rsidRPr="00FC087E">
        <w:rPr>
          <w:sz w:val="28"/>
        </w:rPr>
        <w:t>Object</w:t>
      </w:r>
      <w:proofErr w:type="spellEnd"/>
      <w:r>
        <w:rPr>
          <w:sz w:val="28"/>
        </w:rPr>
        <w:t>.</w:t>
      </w:r>
    </w:p>
    <w:p w14:paraId="6E497784" w14:textId="331283ED" w:rsidR="00FC087E" w:rsidRDefault="00FC087E" w:rsidP="00455196">
      <w:pPr>
        <w:widowControl/>
        <w:tabs>
          <w:tab w:val="left" w:pos="1271"/>
        </w:tabs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Пример блока </w:t>
      </w:r>
      <w:proofErr w:type="spellStart"/>
      <w:r w:rsidRPr="00B83508">
        <w:rPr>
          <w:sz w:val="28"/>
        </w:rPr>
        <w:t>Signature</w:t>
      </w:r>
      <w:proofErr w:type="spellEnd"/>
      <w:r>
        <w:rPr>
          <w:sz w:val="28"/>
        </w:rPr>
        <w:t xml:space="preserve"> с приложенной доверенностью: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F73ED" w14:paraId="372314F8" w14:textId="77777777" w:rsidTr="009F73ED">
        <w:tc>
          <w:tcPr>
            <w:tcW w:w="9854" w:type="dxa"/>
          </w:tcPr>
          <w:p w14:paraId="37179DC8" w14:textId="77777777" w:rsidR="009F73ED" w:rsidRPr="009F73ED" w:rsidRDefault="009F73ED" w:rsidP="009F73ED">
            <w:pPr>
              <w:pStyle w:val="a3"/>
              <w:spacing w:before="1" w:line="321" w:lineRule="exact"/>
              <w:ind w:left="28"/>
              <w:rPr>
                <w:sz w:val="24"/>
                <w:lang w:val="ru-RU"/>
              </w:rPr>
            </w:pPr>
            <w:r w:rsidRPr="009F73ED">
              <w:rPr>
                <w:sz w:val="24"/>
                <w:lang w:val="ru-RU"/>
              </w:rPr>
              <w:t>&lt;</w:t>
            </w:r>
            <w:r w:rsidRPr="00B83508">
              <w:rPr>
                <w:sz w:val="24"/>
              </w:rPr>
              <w:t>ds</w:t>
            </w:r>
            <w:r w:rsidRPr="009F73ED">
              <w:rPr>
                <w:sz w:val="24"/>
                <w:lang w:val="ru-RU"/>
              </w:rPr>
              <w:t>:</w:t>
            </w:r>
            <w:r w:rsidRPr="00B83508">
              <w:rPr>
                <w:sz w:val="24"/>
              </w:rPr>
              <w:t>Signature</w:t>
            </w:r>
            <w:r w:rsidRPr="009F73ED">
              <w:rPr>
                <w:sz w:val="24"/>
                <w:lang w:val="ru-RU"/>
              </w:rPr>
              <w:t xml:space="preserve"> </w:t>
            </w:r>
            <w:proofErr w:type="spellStart"/>
            <w:r w:rsidRPr="00B83508">
              <w:rPr>
                <w:sz w:val="24"/>
              </w:rPr>
              <w:t>xmlns</w:t>
            </w:r>
            <w:proofErr w:type="spellEnd"/>
            <w:r w:rsidRPr="009F73ED">
              <w:rPr>
                <w:sz w:val="24"/>
                <w:lang w:val="ru-RU"/>
              </w:rPr>
              <w:t>:</w:t>
            </w:r>
            <w:r w:rsidRPr="00B83508">
              <w:rPr>
                <w:sz w:val="24"/>
              </w:rPr>
              <w:t>ds</w:t>
            </w:r>
            <w:r w:rsidRPr="009F73ED">
              <w:rPr>
                <w:sz w:val="24"/>
                <w:lang w:val="ru-RU"/>
              </w:rPr>
              <w:t>="</w:t>
            </w:r>
            <w:r w:rsidRPr="00B83508">
              <w:rPr>
                <w:sz w:val="24"/>
              </w:rPr>
              <w:t>http</w:t>
            </w:r>
            <w:r w:rsidRPr="009F73ED">
              <w:rPr>
                <w:sz w:val="24"/>
                <w:lang w:val="ru-RU"/>
              </w:rPr>
              <w:t>://</w:t>
            </w:r>
            <w:r w:rsidRPr="00B83508">
              <w:rPr>
                <w:sz w:val="24"/>
              </w:rPr>
              <w:t>www</w:t>
            </w:r>
            <w:r w:rsidRPr="009F73ED">
              <w:rPr>
                <w:sz w:val="24"/>
                <w:lang w:val="ru-RU"/>
              </w:rPr>
              <w:t>.</w:t>
            </w:r>
            <w:r w:rsidRPr="00B83508">
              <w:rPr>
                <w:sz w:val="24"/>
              </w:rPr>
              <w:t>w</w:t>
            </w:r>
            <w:r w:rsidRPr="009F73ED">
              <w:rPr>
                <w:sz w:val="24"/>
                <w:lang w:val="ru-RU"/>
              </w:rPr>
              <w:t>3.</w:t>
            </w:r>
            <w:r w:rsidRPr="00B83508">
              <w:rPr>
                <w:sz w:val="24"/>
              </w:rPr>
              <w:t>org</w:t>
            </w:r>
            <w:r w:rsidRPr="009F73ED">
              <w:rPr>
                <w:sz w:val="24"/>
                <w:lang w:val="ru-RU"/>
              </w:rPr>
              <w:t>/2000/09/</w:t>
            </w:r>
            <w:proofErr w:type="spellStart"/>
            <w:r w:rsidRPr="00B83508">
              <w:rPr>
                <w:sz w:val="24"/>
              </w:rPr>
              <w:t>xmldsig</w:t>
            </w:r>
            <w:proofErr w:type="spellEnd"/>
            <w:r w:rsidRPr="009F73ED">
              <w:rPr>
                <w:sz w:val="24"/>
                <w:lang w:val="ru-RU"/>
              </w:rPr>
              <w:t>#"&gt;&lt;</w:t>
            </w:r>
            <w:r w:rsidRPr="00B83508">
              <w:rPr>
                <w:sz w:val="24"/>
              </w:rPr>
              <w:t>ds</w:t>
            </w:r>
            <w:r w:rsidRPr="009F73ED">
              <w:rPr>
                <w:sz w:val="24"/>
                <w:lang w:val="ru-RU"/>
              </w:rPr>
              <w:t>:</w:t>
            </w:r>
            <w:proofErr w:type="spellStart"/>
            <w:r w:rsidRPr="00B83508">
              <w:rPr>
                <w:sz w:val="24"/>
              </w:rPr>
              <w:t>SignedInfo</w:t>
            </w:r>
            <w:proofErr w:type="spellEnd"/>
            <w:r w:rsidRPr="009F73ED">
              <w:rPr>
                <w:sz w:val="24"/>
                <w:lang w:val="ru-RU"/>
              </w:rPr>
              <w:t>&gt;&lt;</w:t>
            </w:r>
            <w:r w:rsidRPr="00B83508">
              <w:rPr>
                <w:sz w:val="24"/>
              </w:rPr>
              <w:t>ds</w:t>
            </w:r>
            <w:r w:rsidRPr="009F73ED">
              <w:rPr>
                <w:sz w:val="24"/>
                <w:lang w:val="ru-RU"/>
              </w:rPr>
              <w:t>:</w:t>
            </w:r>
            <w:proofErr w:type="spellStart"/>
            <w:r w:rsidRPr="00B83508">
              <w:rPr>
                <w:sz w:val="24"/>
              </w:rPr>
              <w:t>CanonicalizationMethod</w:t>
            </w:r>
            <w:proofErr w:type="spellEnd"/>
            <w:r w:rsidRPr="009F73ED">
              <w:rPr>
                <w:sz w:val="24"/>
                <w:lang w:val="ru-RU"/>
              </w:rPr>
              <w:t xml:space="preserve"> </w:t>
            </w:r>
            <w:r w:rsidRPr="00B83508">
              <w:rPr>
                <w:sz w:val="24"/>
              </w:rPr>
              <w:t>Algorithm</w:t>
            </w:r>
            <w:r w:rsidRPr="009F73ED">
              <w:rPr>
                <w:sz w:val="24"/>
                <w:lang w:val="ru-RU"/>
              </w:rPr>
              <w:t>="</w:t>
            </w:r>
            <w:r w:rsidRPr="00B83508">
              <w:rPr>
                <w:sz w:val="24"/>
              </w:rPr>
              <w:t>http</w:t>
            </w:r>
            <w:r w:rsidRPr="009F73ED">
              <w:rPr>
                <w:sz w:val="24"/>
                <w:lang w:val="ru-RU"/>
              </w:rPr>
              <w:t>://</w:t>
            </w:r>
            <w:r w:rsidRPr="00B83508">
              <w:rPr>
                <w:sz w:val="24"/>
              </w:rPr>
              <w:t>www</w:t>
            </w:r>
            <w:r w:rsidRPr="009F73ED">
              <w:rPr>
                <w:sz w:val="24"/>
                <w:lang w:val="ru-RU"/>
              </w:rPr>
              <w:t>.</w:t>
            </w:r>
            <w:r w:rsidRPr="00B83508">
              <w:rPr>
                <w:sz w:val="24"/>
              </w:rPr>
              <w:t>w</w:t>
            </w:r>
            <w:r w:rsidRPr="009F73ED">
              <w:rPr>
                <w:sz w:val="24"/>
                <w:lang w:val="ru-RU"/>
              </w:rPr>
              <w:t>3.</w:t>
            </w:r>
            <w:r w:rsidRPr="00B83508">
              <w:rPr>
                <w:sz w:val="24"/>
              </w:rPr>
              <w:t>org</w:t>
            </w:r>
            <w:r w:rsidRPr="009F73ED">
              <w:rPr>
                <w:sz w:val="24"/>
                <w:lang w:val="ru-RU"/>
              </w:rPr>
              <w:t>/</w:t>
            </w:r>
            <w:r w:rsidRPr="00B83508">
              <w:rPr>
                <w:sz w:val="24"/>
              </w:rPr>
              <w:t>TR</w:t>
            </w:r>
            <w:r w:rsidRPr="009F73ED">
              <w:rPr>
                <w:sz w:val="24"/>
                <w:lang w:val="ru-RU"/>
              </w:rPr>
              <w:t>/2001/</w:t>
            </w:r>
            <w:r w:rsidRPr="00B83508">
              <w:rPr>
                <w:sz w:val="24"/>
              </w:rPr>
              <w:t>REC</w:t>
            </w:r>
            <w:r w:rsidRPr="009F73ED">
              <w:rPr>
                <w:sz w:val="24"/>
                <w:lang w:val="ru-RU"/>
              </w:rPr>
              <w:t>-</w:t>
            </w:r>
            <w:r w:rsidRPr="00B83508">
              <w:rPr>
                <w:sz w:val="24"/>
              </w:rPr>
              <w:t>xml</w:t>
            </w:r>
            <w:r w:rsidRPr="009F73ED">
              <w:rPr>
                <w:sz w:val="24"/>
                <w:lang w:val="ru-RU"/>
              </w:rPr>
              <w:t>-</w:t>
            </w:r>
            <w:r w:rsidRPr="00B83508">
              <w:rPr>
                <w:sz w:val="24"/>
              </w:rPr>
              <w:t>c</w:t>
            </w:r>
            <w:r w:rsidRPr="009F73ED">
              <w:rPr>
                <w:sz w:val="24"/>
                <w:lang w:val="ru-RU"/>
              </w:rPr>
              <w:t>14</w:t>
            </w:r>
            <w:r w:rsidRPr="00B83508">
              <w:rPr>
                <w:sz w:val="24"/>
              </w:rPr>
              <w:t>n</w:t>
            </w:r>
            <w:r w:rsidRPr="009F73ED">
              <w:rPr>
                <w:sz w:val="24"/>
                <w:lang w:val="ru-RU"/>
              </w:rPr>
              <w:t>-20010315"/&gt;&lt;</w:t>
            </w:r>
            <w:r w:rsidRPr="00B83508">
              <w:rPr>
                <w:sz w:val="24"/>
              </w:rPr>
              <w:t>ds</w:t>
            </w:r>
            <w:r w:rsidRPr="009F73ED">
              <w:rPr>
                <w:sz w:val="24"/>
                <w:lang w:val="ru-RU"/>
              </w:rPr>
              <w:t>:</w:t>
            </w:r>
            <w:proofErr w:type="spellStart"/>
            <w:r w:rsidRPr="00B83508">
              <w:rPr>
                <w:sz w:val="24"/>
              </w:rPr>
              <w:t>SignatureMethod</w:t>
            </w:r>
            <w:proofErr w:type="spellEnd"/>
            <w:r w:rsidRPr="009F73ED">
              <w:rPr>
                <w:sz w:val="24"/>
                <w:lang w:val="ru-RU"/>
              </w:rPr>
              <w:t xml:space="preserve"> </w:t>
            </w:r>
            <w:r w:rsidRPr="00B83508">
              <w:rPr>
                <w:sz w:val="24"/>
              </w:rPr>
              <w:t>Algorithm</w:t>
            </w:r>
            <w:r w:rsidRPr="009F73ED">
              <w:rPr>
                <w:sz w:val="24"/>
                <w:lang w:val="ru-RU"/>
              </w:rPr>
              <w:t>="</w:t>
            </w:r>
            <w:r w:rsidRPr="00B83508">
              <w:rPr>
                <w:sz w:val="24"/>
              </w:rPr>
              <w:t>urn</w:t>
            </w:r>
            <w:r w:rsidRPr="009F73ED">
              <w:rPr>
                <w:sz w:val="24"/>
                <w:lang w:val="ru-RU"/>
              </w:rPr>
              <w:t>:</w:t>
            </w:r>
            <w:proofErr w:type="spellStart"/>
            <w:r w:rsidRPr="00B83508">
              <w:rPr>
                <w:sz w:val="24"/>
              </w:rPr>
              <w:t>ietf</w:t>
            </w:r>
            <w:proofErr w:type="spellEnd"/>
            <w:r w:rsidRPr="009F73ED">
              <w:rPr>
                <w:sz w:val="24"/>
                <w:lang w:val="ru-RU"/>
              </w:rPr>
              <w:t>:</w:t>
            </w:r>
            <w:proofErr w:type="spellStart"/>
            <w:r w:rsidRPr="00B83508">
              <w:rPr>
                <w:sz w:val="24"/>
              </w:rPr>
              <w:t>params</w:t>
            </w:r>
            <w:proofErr w:type="spellEnd"/>
            <w:r w:rsidRPr="009F73ED">
              <w:rPr>
                <w:sz w:val="24"/>
                <w:lang w:val="ru-RU"/>
              </w:rPr>
              <w:t>:</w:t>
            </w:r>
            <w:r w:rsidRPr="00B83508">
              <w:rPr>
                <w:sz w:val="24"/>
              </w:rPr>
              <w:t>xml</w:t>
            </w:r>
            <w:r w:rsidRPr="009F73ED">
              <w:rPr>
                <w:sz w:val="24"/>
                <w:lang w:val="ru-RU"/>
              </w:rPr>
              <w:t>:</w:t>
            </w:r>
            <w:r w:rsidRPr="00B83508">
              <w:rPr>
                <w:sz w:val="24"/>
              </w:rPr>
              <w:t>ns</w:t>
            </w:r>
            <w:r w:rsidRPr="009F73ED">
              <w:rPr>
                <w:sz w:val="24"/>
                <w:lang w:val="ru-RU"/>
              </w:rPr>
              <w:t>:</w:t>
            </w:r>
            <w:proofErr w:type="spellStart"/>
            <w:r w:rsidRPr="00B83508">
              <w:rPr>
                <w:sz w:val="24"/>
              </w:rPr>
              <w:t>cpxmlsec</w:t>
            </w:r>
            <w:proofErr w:type="spellEnd"/>
            <w:r w:rsidRPr="009F73ED">
              <w:rPr>
                <w:sz w:val="24"/>
                <w:lang w:val="ru-RU"/>
              </w:rPr>
              <w:t>:</w:t>
            </w:r>
            <w:r w:rsidRPr="00B83508">
              <w:rPr>
                <w:sz w:val="24"/>
              </w:rPr>
              <w:t>algorithms</w:t>
            </w:r>
            <w:r w:rsidRPr="009F73ED">
              <w:rPr>
                <w:sz w:val="24"/>
                <w:lang w:val="ru-RU"/>
              </w:rPr>
              <w:t>:</w:t>
            </w:r>
            <w:proofErr w:type="spellStart"/>
            <w:r w:rsidRPr="00B83508">
              <w:rPr>
                <w:sz w:val="24"/>
              </w:rPr>
              <w:t>gostr</w:t>
            </w:r>
            <w:proofErr w:type="spellEnd"/>
            <w:r w:rsidRPr="009F73ED">
              <w:rPr>
                <w:sz w:val="24"/>
                <w:lang w:val="ru-RU"/>
              </w:rPr>
              <w:t>34102012-</w:t>
            </w:r>
            <w:proofErr w:type="spellStart"/>
            <w:r w:rsidRPr="00B83508">
              <w:rPr>
                <w:sz w:val="24"/>
              </w:rPr>
              <w:t>gostr</w:t>
            </w:r>
            <w:proofErr w:type="spellEnd"/>
            <w:r w:rsidRPr="009F73ED">
              <w:rPr>
                <w:sz w:val="24"/>
                <w:lang w:val="ru-RU"/>
              </w:rPr>
              <w:t>34112012-256"/&gt;&lt;</w:t>
            </w:r>
            <w:r w:rsidRPr="00B83508">
              <w:rPr>
                <w:sz w:val="24"/>
              </w:rPr>
              <w:t>ds</w:t>
            </w:r>
            <w:r w:rsidRPr="009F73ED">
              <w:rPr>
                <w:sz w:val="24"/>
                <w:lang w:val="ru-RU"/>
              </w:rPr>
              <w:t>:</w:t>
            </w:r>
            <w:r w:rsidRPr="00B83508">
              <w:rPr>
                <w:sz w:val="24"/>
              </w:rPr>
              <w:t>Reference</w:t>
            </w:r>
            <w:r w:rsidRPr="009F73ED">
              <w:rPr>
                <w:sz w:val="24"/>
                <w:lang w:val="ru-RU"/>
              </w:rPr>
              <w:t xml:space="preserve"> </w:t>
            </w:r>
            <w:r w:rsidRPr="00B83508">
              <w:rPr>
                <w:sz w:val="24"/>
              </w:rPr>
              <w:t>URI</w:t>
            </w:r>
            <w:r w:rsidRPr="009F73ED">
              <w:rPr>
                <w:sz w:val="24"/>
                <w:lang w:val="ru-RU"/>
              </w:rPr>
              <w:t>=""&gt;&lt;</w:t>
            </w:r>
            <w:r w:rsidRPr="00B83508">
              <w:rPr>
                <w:sz w:val="24"/>
              </w:rPr>
              <w:t>ds</w:t>
            </w:r>
            <w:r w:rsidRPr="009F73ED">
              <w:rPr>
                <w:sz w:val="24"/>
                <w:lang w:val="ru-RU"/>
              </w:rPr>
              <w:t>:</w:t>
            </w:r>
            <w:r w:rsidRPr="00B83508">
              <w:rPr>
                <w:sz w:val="24"/>
              </w:rPr>
              <w:t>Transforms</w:t>
            </w:r>
            <w:r w:rsidRPr="009F73ED">
              <w:rPr>
                <w:sz w:val="24"/>
                <w:lang w:val="ru-RU"/>
              </w:rPr>
              <w:t>&gt;&lt;</w:t>
            </w:r>
            <w:r w:rsidRPr="00B83508">
              <w:rPr>
                <w:sz w:val="24"/>
              </w:rPr>
              <w:t>ds</w:t>
            </w:r>
            <w:r w:rsidRPr="009F73ED">
              <w:rPr>
                <w:sz w:val="24"/>
                <w:lang w:val="ru-RU"/>
              </w:rPr>
              <w:t>:</w:t>
            </w:r>
            <w:r w:rsidRPr="00B83508">
              <w:rPr>
                <w:sz w:val="24"/>
              </w:rPr>
              <w:t>Transform</w:t>
            </w:r>
            <w:r w:rsidRPr="009F73ED">
              <w:rPr>
                <w:sz w:val="24"/>
                <w:lang w:val="ru-RU"/>
              </w:rPr>
              <w:t xml:space="preserve"> </w:t>
            </w:r>
            <w:r w:rsidRPr="00B83508">
              <w:rPr>
                <w:sz w:val="24"/>
              </w:rPr>
              <w:t>Algorithm</w:t>
            </w:r>
            <w:r w:rsidRPr="009F73ED">
              <w:rPr>
                <w:sz w:val="24"/>
                <w:lang w:val="ru-RU"/>
              </w:rPr>
              <w:t>="</w:t>
            </w:r>
            <w:r w:rsidRPr="00B83508">
              <w:rPr>
                <w:sz w:val="24"/>
              </w:rPr>
              <w:t>http</w:t>
            </w:r>
            <w:r w:rsidRPr="009F73ED">
              <w:rPr>
                <w:sz w:val="24"/>
                <w:lang w:val="ru-RU"/>
              </w:rPr>
              <w:t>://</w:t>
            </w:r>
            <w:r w:rsidRPr="00B83508">
              <w:rPr>
                <w:sz w:val="24"/>
              </w:rPr>
              <w:t>www</w:t>
            </w:r>
            <w:r w:rsidRPr="009F73ED">
              <w:rPr>
                <w:sz w:val="24"/>
                <w:lang w:val="ru-RU"/>
              </w:rPr>
              <w:t>.</w:t>
            </w:r>
            <w:r w:rsidRPr="00B83508">
              <w:rPr>
                <w:sz w:val="24"/>
              </w:rPr>
              <w:t>w</w:t>
            </w:r>
            <w:r w:rsidRPr="009F73ED">
              <w:rPr>
                <w:sz w:val="24"/>
                <w:lang w:val="ru-RU"/>
              </w:rPr>
              <w:t>3.</w:t>
            </w:r>
            <w:r w:rsidRPr="00B83508">
              <w:rPr>
                <w:sz w:val="24"/>
              </w:rPr>
              <w:t>org</w:t>
            </w:r>
            <w:r w:rsidRPr="009F73ED">
              <w:rPr>
                <w:sz w:val="24"/>
                <w:lang w:val="ru-RU"/>
              </w:rPr>
              <w:t>/2000/09/</w:t>
            </w:r>
            <w:proofErr w:type="spellStart"/>
            <w:r w:rsidRPr="00B83508">
              <w:rPr>
                <w:sz w:val="24"/>
              </w:rPr>
              <w:t>xmldsig</w:t>
            </w:r>
            <w:proofErr w:type="spellEnd"/>
            <w:r w:rsidRPr="009F73ED">
              <w:rPr>
                <w:sz w:val="24"/>
                <w:lang w:val="ru-RU"/>
              </w:rPr>
              <w:t>#</w:t>
            </w:r>
            <w:r w:rsidRPr="00B83508">
              <w:rPr>
                <w:sz w:val="24"/>
              </w:rPr>
              <w:t>enveloped</w:t>
            </w:r>
            <w:r w:rsidRPr="009F73ED">
              <w:rPr>
                <w:sz w:val="24"/>
                <w:lang w:val="ru-RU"/>
              </w:rPr>
              <w:t>-</w:t>
            </w:r>
            <w:r w:rsidRPr="00B83508">
              <w:rPr>
                <w:sz w:val="24"/>
              </w:rPr>
              <w:t>signature</w:t>
            </w:r>
            <w:r w:rsidRPr="009F73ED">
              <w:rPr>
                <w:sz w:val="24"/>
                <w:lang w:val="ru-RU"/>
              </w:rPr>
              <w:t>"/&gt;&lt;/</w:t>
            </w:r>
            <w:r w:rsidRPr="00B83508">
              <w:rPr>
                <w:sz w:val="24"/>
              </w:rPr>
              <w:t>ds</w:t>
            </w:r>
            <w:r w:rsidRPr="009F73ED">
              <w:rPr>
                <w:sz w:val="24"/>
                <w:lang w:val="ru-RU"/>
              </w:rPr>
              <w:t>:</w:t>
            </w:r>
            <w:r w:rsidRPr="00B83508">
              <w:rPr>
                <w:sz w:val="24"/>
              </w:rPr>
              <w:t>Transforms</w:t>
            </w:r>
            <w:r w:rsidRPr="009F73ED">
              <w:rPr>
                <w:sz w:val="24"/>
                <w:lang w:val="ru-RU"/>
              </w:rPr>
              <w:t>&gt;&lt;</w:t>
            </w:r>
            <w:r w:rsidRPr="00B83508">
              <w:rPr>
                <w:sz w:val="24"/>
              </w:rPr>
              <w:t>ds</w:t>
            </w:r>
            <w:r w:rsidRPr="009F73ED">
              <w:rPr>
                <w:sz w:val="24"/>
                <w:lang w:val="ru-RU"/>
              </w:rPr>
              <w:t>:</w:t>
            </w:r>
            <w:proofErr w:type="spellStart"/>
            <w:r w:rsidRPr="00B83508">
              <w:rPr>
                <w:sz w:val="24"/>
              </w:rPr>
              <w:t>DigestMethod</w:t>
            </w:r>
            <w:proofErr w:type="spellEnd"/>
            <w:r w:rsidRPr="009F73ED">
              <w:rPr>
                <w:sz w:val="24"/>
                <w:lang w:val="ru-RU"/>
              </w:rPr>
              <w:t xml:space="preserve"> </w:t>
            </w:r>
            <w:r w:rsidRPr="00B83508">
              <w:rPr>
                <w:sz w:val="24"/>
              </w:rPr>
              <w:t>Algorithm</w:t>
            </w:r>
            <w:r w:rsidRPr="009F73ED">
              <w:rPr>
                <w:sz w:val="24"/>
                <w:lang w:val="ru-RU"/>
              </w:rPr>
              <w:t>="</w:t>
            </w:r>
            <w:r w:rsidRPr="00B83508">
              <w:rPr>
                <w:sz w:val="24"/>
              </w:rPr>
              <w:t>urn</w:t>
            </w:r>
            <w:r w:rsidRPr="009F73ED">
              <w:rPr>
                <w:sz w:val="24"/>
                <w:lang w:val="ru-RU"/>
              </w:rPr>
              <w:t>:</w:t>
            </w:r>
            <w:proofErr w:type="spellStart"/>
            <w:r w:rsidRPr="00B83508">
              <w:rPr>
                <w:sz w:val="24"/>
              </w:rPr>
              <w:t>ietf</w:t>
            </w:r>
            <w:proofErr w:type="spellEnd"/>
            <w:r w:rsidRPr="009F73ED">
              <w:rPr>
                <w:sz w:val="24"/>
                <w:lang w:val="ru-RU"/>
              </w:rPr>
              <w:t>:</w:t>
            </w:r>
            <w:proofErr w:type="spellStart"/>
            <w:r w:rsidRPr="00B83508">
              <w:rPr>
                <w:sz w:val="24"/>
              </w:rPr>
              <w:t>params</w:t>
            </w:r>
            <w:proofErr w:type="spellEnd"/>
            <w:r w:rsidRPr="009F73ED">
              <w:rPr>
                <w:sz w:val="24"/>
                <w:lang w:val="ru-RU"/>
              </w:rPr>
              <w:t>:</w:t>
            </w:r>
            <w:r w:rsidRPr="00B83508">
              <w:rPr>
                <w:sz w:val="24"/>
              </w:rPr>
              <w:t>xml</w:t>
            </w:r>
            <w:r w:rsidRPr="009F73ED">
              <w:rPr>
                <w:sz w:val="24"/>
                <w:lang w:val="ru-RU"/>
              </w:rPr>
              <w:t>:</w:t>
            </w:r>
            <w:r w:rsidRPr="00B83508">
              <w:rPr>
                <w:sz w:val="24"/>
              </w:rPr>
              <w:t>ns</w:t>
            </w:r>
            <w:r w:rsidRPr="009F73ED">
              <w:rPr>
                <w:sz w:val="24"/>
                <w:lang w:val="ru-RU"/>
              </w:rPr>
              <w:t>:</w:t>
            </w:r>
            <w:proofErr w:type="spellStart"/>
            <w:r w:rsidRPr="00B83508">
              <w:rPr>
                <w:sz w:val="24"/>
              </w:rPr>
              <w:t>cpxmlsec</w:t>
            </w:r>
            <w:proofErr w:type="spellEnd"/>
            <w:r w:rsidRPr="009F73ED">
              <w:rPr>
                <w:sz w:val="24"/>
                <w:lang w:val="ru-RU"/>
              </w:rPr>
              <w:t>:</w:t>
            </w:r>
            <w:r w:rsidRPr="00B83508">
              <w:rPr>
                <w:sz w:val="24"/>
              </w:rPr>
              <w:t>algorithms</w:t>
            </w:r>
            <w:r w:rsidRPr="009F73ED">
              <w:rPr>
                <w:sz w:val="24"/>
                <w:lang w:val="ru-RU"/>
              </w:rPr>
              <w:t>:</w:t>
            </w:r>
            <w:proofErr w:type="spellStart"/>
            <w:r w:rsidRPr="00B83508">
              <w:rPr>
                <w:sz w:val="24"/>
              </w:rPr>
              <w:t>gostr</w:t>
            </w:r>
            <w:proofErr w:type="spellEnd"/>
            <w:r w:rsidRPr="009F73ED">
              <w:rPr>
                <w:sz w:val="24"/>
                <w:lang w:val="ru-RU"/>
              </w:rPr>
              <w:t>34112012-256"/&gt;&lt;</w:t>
            </w:r>
            <w:r w:rsidRPr="00B83508">
              <w:rPr>
                <w:sz w:val="24"/>
              </w:rPr>
              <w:t>ds</w:t>
            </w:r>
            <w:r w:rsidRPr="009F73ED">
              <w:rPr>
                <w:sz w:val="24"/>
                <w:lang w:val="ru-RU"/>
              </w:rPr>
              <w:t>:</w:t>
            </w:r>
            <w:proofErr w:type="spellStart"/>
            <w:r w:rsidRPr="00B83508">
              <w:rPr>
                <w:sz w:val="24"/>
              </w:rPr>
              <w:t>DigestValue</w:t>
            </w:r>
            <w:proofErr w:type="spellEnd"/>
            <w:r w:rsidRPr="009F73ED">
              <w:rPr>
                <w:sz w:val="24"/>
                <w:lang w:val="ru-RU"/>
              </w:rPr>
              <w:t>&gt;</w:t>
            </w:r>
            <w:proofErr w:type="spellStart"/>
            <w:r w:rsidRPr="00B83508">
              <w:rPr>
                <w:sz w:val="24"/>
              </w:rPr>
              <w:t>oXmLQFlW</w:t>
            </w:r>
            <w:proofErr w:type="spellEnd"/>
            <w:r w:rsidRPr="009F73ED">
              <w:rPr>
                <w:sz w:val="24"/>
                <w:lang w:val="ru-RU"/>
              </w:rPr>
              <w:t>3</w:t>
            </w:r>
            <w:proofErr w:type="spellStart"/>
            <w:r w:rsidRPr="00B83508">
              <w:rPr>
                <w:sz w:val="24"/>
              </w:rPr>
              <w:t>TnSRO</w:t>
            </w:r>
            <w:proofErr w:type="spellEnd"/>
            <w:r w:rsidRPr="009F73ED">
              <w:rPr>
                <w:sz w:val="24"/>
                <w:lang w:val="ru-RU"/>
              </w:rPr>
              <w:t>1</w:t>
            </w:r>
            <w:r w:rsidRPr="00B83508">
              <w:rPr>
                <w:sz w:val="24"/>
              </w:rPr>
              <w:t>AL</w:t>
            </w:r>
            <w:r w:rsidRPr="009F73ED">
              <w:rPr>
                <w:sz w:val="24"/>
                <w:lang w:val="ru-RU"/>
              </w:rPr>
              <w:t>2</w:t>
            </w:r>
            <w:proofErr w:type="spellStart"/>
            <w:r w:rsidRPr="00B83508">
              <w:rPr>
                <w:sz w:val="24"/>
              </w:rPr>
              <w:t>sGs</w:t>
            </w:r>
            <w:proofErr w:type="spellEnd"/>
            <w:r w:rsidRPr="009F73ED">
              <w:rPr>
                <w:sz w:val="24"/>
                <w:lang w:val="ru-RU"/>
              </w:rPr>
              <w:t>+</w:t>
            </w:r>
            <w:r w:rsidRPr="00B83508">
              <w:rPr>
                <w:sz w:val="24"/>
              </w:rPr>
              <w:t>b</w:t>
            </w:r>
            <w:r w:rsidRPr="009F73ED">
              <w:rPr>
                <w:sz w:val="24"/>
                <w:lang w:val="ru-RU"/>
              </w:rPr>
              <w:t>9</w:t>
            </w:r>
            <w:proofErr w:type="spellStart"/>
            <w:r w:rsidRPr="00B83508">
              <w:rPr>
                <w:sz w:val="24"/>
              </w:rPr>
              <w:t>Ib</w:t>
            </w:r>
            <w:proofErr w:type="spellEnd"/>
            <w:r w:rsidRPr="009F73ED">
              <w:rPr>
                <w:sz w:val="24"/>
                <w:lang w:val="ru-RU"/>
              </w:rPr>
              <w:t>309</w:t>
            </w:r>
            <w:proofErr w:type="spellStart"/>
            <w:r w:rsidRPr="00B83508">
              <w:rPr>
                <w:sz w:val="24"/>
              </w:rPr>
              <w:t>Xm</w:t>
            </w:r>
            <w:proofErr w:type="spellEnd"/>
            <w:r w:rsidRPr="009F73ED">
              <w:rPr>
                <w:sz w:val="24"/>
                <w:lang w:val="ru-RU"/>
              </w:rPr>
              <w:t>6</w:t>
            </w:r>
            <w:proofErr w:type="spellStart"/>
            <w:r w:rsidRPr="00B83508">
              <w:rPr>
                <w:sz w:val="24"/>
              </w:rPr>
              <w:t>tel</w:t>
            </w:r>
            <w:proofErr w:type="spellEnd"/>
            <w:r w:rsidRPr="009F73ED">
              <w:rPr>
                <w:sz w:val="24"/>
                <w:lang w:val="ru-RU"/>
              </w:rPr>
              <w:t>4</w:t>
            </w:r>
            <w:r w:rsidRPr="00B83508">
              <w:rPr>
                <w:sz w:val="24"/>
              </w:rPr>
              <w:t>N</w:t>
            </w:r>
            <w:r w:rsidRPr="009F73ED">
              <w:rPr>
                <w:sz w:val="24"/>
                <w:lang w:val="ru-RU"/>
              </w:rPr>
              <w:t>9</w:t>
            </w:r>
            <w:proofErr w:type="spellStart"/>
            <w:r w:rsidRPr="00B83508">
              <w:rPr>
                <w:sz w:val="24"/>
              </w:rPr>
              <w:t>HYNxU</w:t>
            </w:r>
            <w:proofErr w:type="spellEnd"/>
            <w:r w:rsidRPr="009F73ED">
              <w:rPr>
                <w:sz w:val="24"/>
                <w:lang w:val="ru-RU"/>
              </w:rPr>
              <w:t>=&lt;/</w:t>
            </w:r>
            <w:r w:rsidRPr="00B83508">
              <w:rPr>
                <w:sz w:val="24"/>
              </w:rPr>
              <w:t>ds</w:t>
            </w:r>
            <w:r w:rsidRPr="009F73ED">
              <w:rPr>
                <w:sz w:val="24"/>
                <w:lang w:val="ru-RU"/>
              </w:rPr>
              <w:t>:</w:t>
            </w:r>
            <w:proofErr w:type="spellStart"/>
            <w:r w:rsidRPr="00B83508">
              <w:rPr>
                <w:sz w:val="24"/>
              </w:rPr>
              <w:t>DigestValue</w:t>
            </w:r>
            <w:proofErr w:type="spellEnd"/>
            <w:r w:rsidRPr="009F73ED">
              <w:rPr>
                <w:sz w:val="24"/>
                <w:lang w:val="ru-RU"/>
              </w:rPr>
              <w:t>&gt;&lt;/</w:t>
            </w:r>
            <w:r w:rsidRPr="00B83508">
              <w:rPr>
                <w:sz w:val="24"/>
              </w:rPr>
              <w:t>ds</w:t>
            </w:r>
            <w:r w:rsidRPr="009F73ED">
              <w:rPr>
                <w:sz w:val="24"/>
                <w:lang w:val="ru-RU"/>
              </w:rPr>
              <w:t>:</w:t>
            </w:r>
            <w:r w:rsidRPr="00B83508">
              <w:rPr>
                <w:sz w:val="24"/>
              </w:rPr>
              <w:t>Reference</w:t>
            </w:r>
            <w:r w:rsidRPr="009F73ED">
              <w:rPr>
                <w:sz w:val="24"/>
                <w:lang w:val="ru-RU"/>
              </w:rPr>
              <w:t>&gt;&lt;/</w:t>
            </w:r>
            <w:r w:rsidRPr="00B83508">
              <w:rPr>
                <w:sz w:val="24"/>
              </w:rPr>
              <w:t>ds</w:t>
            </w:r>
            <w:r w:rsidRPr="009F73ED">
              <w:rPr>
                <w:sz w:val="24"/>
                <w:lang w:val="ru-RU"/>
              </w:rPr>
              <w:t>:</w:t>
            </w:r>
            <w:proofErr w:type="spellStart"/>
            <w:r w:rsidRPr="00B83508">
              <w:rPr>
                <w:sz w:val="24"/>
              </w:rPr>
              <w:t>SignedInfo</w:t>
            </w:r>
            <w:proofErr w:type="spellEnd"/>
            <w:r w:rsidRPr="009F73ED">
              <w:rPr>
                <w:sz w:val="24"/>
                <w:lang w:val="ru-RU"/>
              </w:rPr>
              <w:t>&gt;&lt;</w:t>
            </w:r>
            <w:r w:rsidRPr="00B83508">
              <w:rPr>
                <w:sz w:val="24"/>
              </w:rPr>
              <w:t>ds</w:t>
            </w:r>
            <w:r w:rsidRPr="009F73ED">
              <w:rPr>
                <w:sz w:val="24"/>
                <w:lang w:val="ru-RU"/>
              </w:rPr>
              <w:t>:</w:t>
            </w:r>
            <w:proofErr w:type="spellStart"/>
            <w:r w:rsidRPr="00B83508">
              <w:rPr>
                <w:sz w:val="24"/>
              </w:rPr>
              <w:t>SignatureValue</w:t>
            </w:r>
            <w:proofErr w:type="spellEnd"/>
            <w:r w:rsidRPr="009F73ED">
              <w:rPr>
                <w:sz w:val="24"/>
                <w:lang w:val="ru-RU"/>
              </w:rPr>
              <w:t>&gt;7</w:t>
            </w:r>
            <w:r w:rsidRPr="00B83508">
              <w:rPr>
                <w:sz w:val="24"/>
              </w:rPr>
              <w:t>B</w:t>
            </w:r>
            <w:r w:rsidRPr="009F73ED">
              <w:rPr>
                <w:sz w:val="24"/>
                <w:lang w:val="ru-RU"/>
              </w:rPr>
              <w:t>1</w:t>
            </w:r>
            <w:proofErr w:type="spellStart"/>
            <w:r w:rsidRPr="00B83508">
              <w:rPr>
                <w:sz w:val="24"/>
              </w:rPr>
              <w:t>WLnXnBhwK</w:t>
            </w:r>
            <w:proofErr w:type="spellEnd"/>
            <w:r w:rsidRPr="009F73ED">
              <w:rPr>
                <w:sz w:val="24"/>
                <w:lang w:val="ru-RU"/>
              </w:rPr>
              <w:t>3</w:t>
            </w:r>
            <w:r w:rsidRPr="00B83508">
              <w:rPr>
                <w:sz w:val="24"/>
              </w:rPr>
              <w:t>s</w:t>
            </w:r>
            <w:r w:rsidRPr="009F73ED">
              <w:rPr>
                <w:sz w:val="24"/>
                <w:lang w:val="ru-RU"/>
              </w:rPr>
              <w:t>+</w:t>
            </w:r>
            <w:r w:rsidRPr="00B83508">
              <w:rPr>
                <w:sz w:val="24"/>
              </w:rPr>
              <w:t>OA</w:t>
            </w:r>
            <w:r w:rsidRPr="009F73ED">
              <w:rPr>
                <w:sz w:val="24"/>
                <w:lang w:val="ru-RU"/>
              </w:rPr>
              <w:t>2</w:t>
            </w:r>
            <w:r w:rsidRPr="00B83508">
              <w:rPr>
                <w:sz w:val="24"/>
              </w:rPr>
              <w:t>DO</w:t>
            </w:r>
            <w:r w:rsidRPr="009F73ED">
              <w:rPr>
                <w:sz w:val="24"/>
                <w:lang w:val="ru-RU"/>
              </w:rPr>
              <w:t>6</w:t>
            </w:r>
            <w:proofErr w:type="spellStart"/>
            <w:r w:rsidRPr="00B83508">
              <w:rPr>
                <w:sz w:val="24"/>
              </w:rPr>
              <w:t>Jiox</w:t>
            </w:r>
            <w:proofErr w:type="spellEnd"/>
            <w:r w:rsidRPr="009F73ED">
              <w:rPr>
                <w:sz w:val="24"/>
                <w:lang w:val="ru-RU"/>
              </w:rPr>
              <w:t>8</w:t>
            </w:r>
            <w:proofErr w:type="spellStart"/>
            <w:r w:rsidRPr="00B83508">
              <w:rPr>
                <w:sz w:val="24"/>
              </w:rPr>
              <w:t>Zb</w:t>
            </w:r>
            <w:proofErr w:type="spellEnd"/>
            <w:r w:rsidRPr="009F73ED">
              <w:rPr>
                <w:sz w:val="24"/>
                <w:lang w:val="ru-RU"/>
              </w:rPr>
              <w:t>5</w:t>
            </w:r>
            <w:r w:rsidRPr="00B83508">
              <w:rPr>
                <w:sz w:val="24"/>
              </w:rPr>
              <w:t>EX</w:t>
            </w:r>
            <w:r w:rsidRPr="009F73ED">
              <w:rPr>
                <w:sz w:val="24"/>
                <w:lang w:val="ru-RU"/>
              </w:rPr>
              <w:t>4</w:t>
            </w:r>
            <w:proofErr w:type="spellStart"/>
            <w:r w:rsidRPr="00B83508">
              <w:rPr>
                <w:sz w:val="24"/>
              </w:rPr>
              <w:t>fNbBghSNIhuxpe</w:t>
            </w:r>
            <w:proofErr w:type="spellEnd"/>
            <w:r w:rsidRPr="009F73ED">
              <w:rPr>
                <w:sz w:val="24"/>
                <w:lang w:val="ru-RU"/>
              </w:rPr>
              <w:t>8</w:t>
            </w:r>
            <w:r w:rsidRPr="00B83508">
              <w:rPr>
                <w:sz w:val="24"/>
              </w:rPr>
              <w:t>b</w:t>
            </w:r>
            <w:r w:rsidRPr="009F73ED">
              <w:rPr>
                <w:sz w:val="24"/>
                <w:lang w:val="ru-RU"/>
              </w:rPr>
              <w:t>9</w:t>
            </w:r>
            <w:proofErr w:type="spellStart"/>
            <w:r w:rsidRPr="00B83508">
              <w:rPr>
                <w:sz w:val="24"/>
              </w:rPr>
              <w:t>uZ</w:t>
            </w:r>
            <w:proofErr w:type="spellEnd"/>
            <w:r w:rsidRPr="009F73ED">
              <w:rPr>
                <w:sz w:val="24"/>
                <w:lang w:val="ru-RU"/>
              </w:rPr>
              <w:t>8</w:t>
            </w:r>
            <w:proofErr w:type="spellStart"/>
            <w:r w:rsidRPr="00B83508">
              <w:rPr>
                <w:sz w:val="24"/>
              </w:rPr>
              <w:t>kY</w:t>
            </w:r>
            <w:proofErr w:type="spellEnd"/>
            <w:r w:rsidRPr="009F73ED">
              <w:rPr>
                <w:sz w:val="24"/>
                <w:lang w:val="ru-RU"/>
              </w:rPr>
              <w:t>/</w:t>
            </w:r>
            <w:r w:rsidRPr="00B83508">
              <w:rPr>
                <w:sz w:val="24"/>
              </w:rPr>
              <w:t>h</w:t>
            </w:r>
            <w:r w:rsidRPr="009F73ED">
              <w:rPr>
                <w:sz w:val="24"/>
                <w:lang w:val="ru-RU"/>
              </w:rPr>
              <w:t>/</w:t>
            </w:r>
            <w:proofErr w:type="spellStart"/>
            <w:r w:rsidRPr="00B83508">
              <w:rPr>
                <w:sz w:val="24"/>
              </w:rPr>
              <w:t>FDuaXG</w:t>
            </w:r>
            <w:proofErr w:type="spellEnd"/>
            <w:r w:rsidRPr="009F73ED">
              <w:rPr>
                <w:sz w:val="24"/>
                <w:lang w:val="ru-RU"/>
              </w:rPr>
              <w:t>+</w:t>
            </w:r>
            <w:r w:rsidRPr="00B83508">
              <w:rPr>
                <w:sz w:val="24"/>
              </w:rPr>
              <w:t>G</w:t>
            </w:r>
            <w:r w:rsidRPr="009F73ED">
              <w:rPr>
                <w:sz w:val="24"/>
                <w:lang w:val="ru-RU"/>
              </w:rPr>
              <w:t>3</w:t>
            </w:r>
            <w:r w:rsidRPr="00B83508">
              <w:rPr>
                <w:sz w:val="24"/>
              </w:rPr>
              <w:t>RD</w:t>
            </w:r>
            <w:r w:rsidRPr="009F73ED">
              <w:rPr>
                <w:sz w:val="24"/>
                <w:lang w:val="ru-RU"/>
              </w:rPr>
              <w:t>8</w:t>
            </w:r>
            <w:proofErr w:type="spellStart"/>
            <w:r w:rsidRPr="00B83508">
              <w:rPr>
                <w:sz w:val="24"/>
              </w:rPr>
              <w:t>lyvy</w:t>
            </w:r>
            <w:proofErr w:type="spellEnd"/>
            <w:r w:rsidRPr="009F73ED">
              <w:rPr>
                <w:sz w:val="24"/>
                <w:lang w:val="ru-RU"/>
              </w:rPr>
              <w:t>4</w:t>
            </w:r>
            <w:proofErr w:type="spellStart"/>
            <w:r w:rsidRPr="00B83508">
              <w:rPr>
                <w:sz w:val="24"/>
              </w:rPr>
              <w:t>oYNxNA</w:t>
            </w:r>
            <w:proofErr w:type="spellEnd"/>
            <w:r w:rsidRPr="009F73ED">
              <w:rPr>
                <w:sz w:val="24"/>
                <w:lang w:val="ru-RU"/>
              </w:rPr>
              <w:t>4</w:t>
            </w:r>
            <w:proofErr w:type="spellStart"/>
            <w:r w:rsidRPr="00B83508">
              <w:rPr>
                <w:sz w:val="24"/>
              </w:rPr>
              <w:t>Puqgw</w:t>
            </w:r>
            <w:proofErr w:type="spellEnd"/>
            <w:r w:rsidRPr="009F73ED">
              <w:rPr>
                <w:sz w:val="24"/>
                <w:lang w:val="ru-RU"/>
              </w:rPr>
              <w:t>==&lt;/</w:t>
            </w:r>
            <w:r w:rsidRPr="00B83508">
              <w:rPr>
                <w:sz w:val="24"/>
              </w:rPr>
              <w:t>ds</w:t>
            </w:r>
            <w:r w:rsidRPr="009F73ED">
              <w:rPr>
                <w:sz w:val="24"/>
                <w:lang w:val="ru-RU"/>
              </w:rPr>
              <w:t>:</w:t>
            </w:r>
            <w:proofErr w:type="spellStart"/>
            <w:r w:rsidRPr="00B83508">
              <w:rPr>
                <w:sz w:val="24"/>
              </w:rPr>
              <w:t>SignatureValue</w:t>
            </w:r>
            <w:proofErr w:type="spellEnd"/>
            <w:r w:rsidRPr="009F73ED">
              <w:rPr>
                <w:sz w:val="24"/>
                <w:lang w:val="ru-RU"/>
              </w:rPr>
              <w:t>&gt;&lt;</w:t>
            </w:r>
            <w:r w:rsidRPr="00B83508">
              <w:rPr>
                <w:sz w:val="24"/>
              </w:rPr>
              <w:t>ds</w:t>
            </w:r>
            <w:r w:rsidRPr="009F73ED">
              <w:rPr>
                <w:sz w:val="24"/>
                <w:lang w:val="ru-RU"/>
              </w:rPr>
              <w:t>:</w:t>
            </w:r>
            <w:proofErr w:type="spellStart"/>
            <w:r w:rsidRPr="00B83508">
              <w:rPr>
                <w:sz w:val="24"/>
              </w:rPr>
              <w:t>KeyInfo</w:t>
            </w:r>
            <w:proofErr w:type="spellEnd"/>
            <w:r w:rsidRPr="009F73ED">
              <w:rPr>
                <w:sz w:val="24"/>
                <w:lang w:val="ru-RU"/>
              </w:rPr>
              <w:t>&gt;&lt;</w:t>
            </w:r>
            <w:r w:rsidRPr="00B83508">
              <w:rPr>
                <w:sz w:val="24"/>
              </w:rPr>
              <w:t>ds</w:t>
            </w:r>
            <w:r w:rsidRPr="009F73ED">
              <w:rPr>
                <w:sz w:val="24"/>
                <w:lang w:val="ru-RU"/>
              </w:rPr>
              <w:t>:</w:t>
            </w:r>
            <w:r w:rsidRPr="00B83508">
              <w:rPr>
                <w:sz w:val="24"/>
              </w:rPr>
              <w:t>X</w:t>
            </w:r>
            <w:r w:rsidRPr="009F73ED">
              <w:rPr>
                <w:sz w:val="24"/>
                <w:lang w:val="ru-RU"/>
              </w:rPr>
              <w:t>509</w:t>
            </w:r>
            <w:r w:rsidRPr="00B83508">
              <w:rPr>
                <w:sz w:val="24"/>
              </w:rPr>
              <w:t>Data</w:t>
            </w:r>
            <w:r w:rsidRPr="009F73ED">
              <w:rPr>
                <w:sz w:val="24"/>
                <w:lang w:val="ru-RU"/>
              </w:rPr>
              <w:t>&gt;&lt;</w:t>
            </w:r>
            <w:r w:rsidRPr="00B83508">
              <w:rPr>
                <w:sz w:val="24"/>
              </w:rPr>
              <w:t>ds</w:t>
            </w:r>
            <w:r w:rsidRPr="009F73ED">
              <w:rPr>
                <w:sz w:val="24"/>
                <w:lang w:val="ru-RU"/>
              </w:rPr>
              <w:t>:</w:t>
            </w:r>
            <w:r w:rsidRPr="00B83508">
              <w:rPr>
                <w:sz w:val="24"/>
              </w:rPr>
              <w:t>X</w:t>
            </w:r>
            <w:r w:rsidRPr="009F73ED">
              <w:rPr>
                <w:sz w:val="24"/>
                <w:lang w:val="ru-RU"/>
              </w:rPr>
              <w:t>509</w:t>
            </w:r>
            <w:r w:rsidRPr="00B83508">
              <w:rPr>
                <w:sz w:val="24"/>
              </w:rPr>
              <w:t>Certificate</w:t>
            </w:r>
            <w:r w:rsidRPr="009F73ED">
              <w:rPr>
                <w:sz w:val="24"/>
                <w:lang w:val="ru-RU"/>
              </w:rPr>
              <w:t>&gt;{Значение подписи}&lt;/</w:t>
            </w:r>
            <w:r w:rsidRPr="00B83508">
              <w:rPr>
                <w:sz w:val="24"/>
              </w:rPr>
              <w:t>ds</w:t>
            </w:r>
            <w:r w:rsidRPr="009F73ED">
              <w:rPr>
                <w:sz w:val="24"/>
                <w:lang w:val="ru-RU"/>
              </w:rPr>
              <w:t>:</w:t>
            </w:r>
            <w:r w:rsidRPr="00B83508">
              <w:rPr>
                <w:sz w:val="24"/>
              </w:rPr>
              <w:t>X</w:t>
            </w:r>
            <w:r w:rsidRPr="009F73ED">
              <w:rPr>
                <w:sz w:val="24"/>
                <w:lang w:val="ru-RU"/>
              </w:rPr>
              <w:t>509</w:t>
            </w:r>
            <w:r w:rsidRPr="00B83508">
              <w:rPr>
                <w:sz w:val="24"/>
              </w:rPr>
              <w:t>Certificate</w:t>
            </w:r>
            <w:r w:rsidRPr="009F73ED">
              <w:rPr>
                <w:sz w:val="24"/>
                <w:lang w:val="ru-RU"/>
              </w:rPr>
              <w:t>&gt;&lt;/</w:t>
            </w:r>
            <w:r w:rsidRPr="00B83508">
              <w:rPr>
                <w:sz w:val="24"/>
              </w:rPr>
              <w:t>ds</w:t>
            </w:r>
            <w:r w:rsidRPr="009F73ED">
              <w:rPr>
                <w:sz w:val="24"/>
                <w:lang w:val="ru-RU"/>
              </w:rPr>
              <w:t>:</w:t>
            </w:r>
            <w:r w:rsidRPr="00B83508">
              <w:rPr>
                <w:sz w:val="24"/>
              </w:rPr>
              <w:t>X</w:t>
            </w:r>
            <w:r w:rsidRPr="009F73ED">
              <w:rPr>
                <w:sz w:val="24"/>
                <w:lang w:val="ru-RU"/>
              </w:rPr>
              <w:t>509</w:t>
            </w:r>
            <w:r w:rsidRPr="00B83508">
              <w:rPr>
                <w:sz w:val="24"/>
              </w:rPr>
              <w:t>Data</w:t>
            </w:r>
            <w:r w:rsidRPr="009F73ED">
              <w:rPr>
                <w:sz w:val="24"/>
                <w:lang w:val="ru-RU"/>
              </w:rPr>
              <w:t>&gt;&lt;/</w:t>
            </w:r>
            <w:r w:rsidRPr="00B83508">
              <w:rPr>
                <w:sz w:val="24"/>
              </w:rPr>
              <w:t>ds</w:t>
            </w:r>
            <w:r w:rsidRPr="009F73ED">
              <w:rPr>
                <w:sz w:val="24"/>
                <w:lang w:val="ru-RU"/>
              </w:rPr>
              <w:t>:</w:t>
            </w:r>
            <w:proofErr w:type="spellStart"/>
            <w:r w:rsidRPr="00B83508">
              <w:rPr>
                <w:sz w:val="24"/>
              </w:rPr>
              <w:t>KeyInfo</w:t>
            </w:r>
            <w:proofErr w:type="spellEnd"/>
            <w:r w:rsidRPr="009F73ED">
              <w:rPr>
                <w:sz w:val="24"/>
                <w:lang w:val="ru-RU"/>
              </w:rPr>
              <w:t>&gt;</w:t>
            </w:r>
          </w:p>
          <w:p w14:paraId="200CD979" w14:textId="77777777" w:rsidR="009F73ED" w:rsidRPr="009F73ED" w:rsidRDefault="009F73ED" w:rsidP="009F73ED">
            <w:pPr>
              <w:pStyle w:val="a3"/>
              <w:spacing w:before="1" w:line="321" w:lineRule="exact"/>
              <w:ind w:left="28"/>
              <w:rPr>
                <w:sz w:val="24"/>
                <w:lang w:val="ru-RU"/>
              </w:rPr>
            </w:pPr>
          </w:p>
          <w:p w14:paraId="27FFCC4D" w14:textId="77777777" w:rsidR="009F73ED" w:rsidRPr="00B83508" w:rsidRDefault="009F73ED" w:rsidP="009F73ED">
            <w:pPr>
              <w:pStyle w:val="a3"/>
              <w:spacing w:before="1" w:line="321" w:lineRule="exact"/>
              <w:ind w:left="28"/>
              <w:rPr>
                <w:sz w:val="24"/>
              </w:rPr>
            </w:pPr>
            <w:r w:rsidRPr="009F73ED">
              <w:rPr>
                <w:sz w:val="24"/>
                <w:lang w:val="ru-RU"/>
              </w:rPr>
              <w:tab/>
            </w:r>
            <w:r w:rsidRPr="00B83508">
              <w:rPr>
                <w:sz w:val="24"/>
              </w:rPr>
              <w:t>&lt;</w:t>
            </w:r>
            <w:proofErr w:type="spellStart"/>
            <w:r w:rsidRPr="00B83508">
              <w:rPr>
                <w:sz w:val="24"/>
              </w:rPr>
              <w:t>ds:Object</w:t>
            </w:r>
            <w:proofErr w:type="spellEnd"/>
            <w:r w:rsidRPr="00B83508">
              <w:rPr>
                <w:sz w:val="24"/>
              </w:rPr>
              <w:t>&gt;</w:t>
            </w:r>
          </w:p>
          <w:p w14:paraId="1B4D7B8B" w14:textId="77777777" w:rsidR="009F73ED" w:rsidRPr="00B83508" w:rsidRDefault="009F73ED" w:rsidP="009F73ED">
            <w:pPr>
              <w:pStyle w:val="a3"/>
              <w:spacing w:before="1" w:line="321" w:lineRule="exact"/>
              <w:ind w:left="28"/>
              <w:rPr>
                <w:sz w:val="24"/>
              </w:rPr>
            </w:pPr>
            <w:r w:rsidRPr="00B83508">
              <w:rPr>
                <w:sz w:val="24"/>
              </w:rPr>
              <w:t xml:space="preserve">        &lt;</w:t>
            </w:r>
            <w:proofErr w:type="spellStart"/>
            <w:r w:rsidRPr="00B83508">
              <w:rPr>
                <w:sz w:val="24"/>
              </w:rPr>
              <w:t>sign:authorities</w:t>
            </w:r>
            <w:proofErr w:type="spellEnd"/>
            <w:r w:rsidRPr="00B83508">
              <w:rPr>
                <w:sz w:val="24"/>
              </w:rPr>
              <w:t xml:space="preserve"> </w:t>
            </w:r>
            <w:proofErr w:type="spellStart"/>
            <w:r w:rsidRPr="00B83508">
              <w:rPr>
                <w:sz w:val="24"/>
              </w:rPr>
              <w:t>xmlns:sign</w:t>
            </w:r>
            <w:proofErr w:type="spellEnd"/>
            <w:r w:rsidRPr="00B83508">
              <w:rPr>
                <w:sz w:val="24"/>
              </w:rPr>
              <w:t xml:space="preserve">="urn:ru:fss:integration:types:signature:v01" </w:t>
            </w:r>
            <w:proofErr w:type="spellStart"/>
            <w:r w:rsidRPr="00B83508">
              <w:rPr>
                <w:sz w:val="24"/>
              </w:rPr>
              <w:t>xmlns:mchd</w:t>
            </w:r>
            <w:proofErr w:type="spellEnd"/>
            <w:r w:rsidRPr="00B83508">
              <w:rPr>
                <w:sz w:val="24"/>
              </w:rPr>
              <w:t>="urn:ru:fss:integration:types:mchd:v01"&gt;</w:t>
            </w:r>
          </w:p>
          <w:p w14:paraId="0689479C" w14:textId="77777777" w:rsidR="009F73ED" w:rsidRPr="00B83508" w:rsidRDefault="009F73ED" w:rsidP="009F73ED">
            <w:pPr>
              <w:pStyle w:val="a3"/>
              <w:spacing w:before="1" w:line="321" w:lineRule="exact"/>
              <w:ind w:left="28"/>
              <w:rPr>
                <w:sz w:val="24"/>
              </w:rPr>
            </w:pPr>
            <w:r w:rsidRPr="00B83508">
              <w:rPr>
                <w:sz w:val="24"/>
              </w:rPr>
              <w:tab/>
            </w:r>
            <w:r w:rsidRPr="00B83508">
              <w:rPr>
                <w:sz w:val="24"/>
              </w:rPr>
              <w:tab/>
            </w:r>
            <w:r w:rsidRPr="00B83508">
              <w:rPr>
                <w:sz w:val="24"/>
              </w:rPr>
              <w:tab/>
              <w:t>&lt;</w:t>
            </w:r>
            <w:proofErr w:type="spellStart"/>
            <w:r w:rsidRPr="00B83508">
              <w:rPr>
                <w:sz w:val="24"/>
              </w:rPr>
              <w:t>sign:authority</w:t>
            </w:r>
            <w:proofErr w:type="spellEnd"/>
            <w:r w:rsidRPr="00B83508">
              <w:rPr>
                <w:sz w:val="24"/>
              </w:rPr>
              <w:t>&gt;</w:t>
            </w:r>
          </w:p>
          <w:p w14:paraId="5B8CE36B" w14:textId="77777777" w:rsidR="009F73ED" w:rsidRPr="00B83508" w:rsidRDefault="009F73ED" w:rsidP="009F73ED">
            <w:pPr>
              <w:pStyle w:val="a3"/>
              <w:spacing w:before="1" w:line="321" w:lineRule="exact"/>
              <w:ind w:left="28"/>
              <w:rPr>
                <w:sz w:val="24"/>
              </w:rPr>
            </w:pPr>
            <w:r w:rsidRPr="00B83508">
              <w:rPr>
                <w:sz w:val="24"/>
              </w:rPr>
              <w:tab/>
            </w:r>
            <w:r w:rsidRPr="00B83508">
              <w:rPr>
                <w:sz w:val="24"/>
              </w:rPr>
              <w:tab/>
            </w:r>
            <w:r w:rsidRPr="00B83508">
              <w:rPr>
                <w:sz w:val="24"/>
              </w:rPr>
              <w:tab/>
            </w:r>
            <w:r w:rsidRPr="00B83508">
              <w:rPr>
                <w:sz w:val="24"/>
              </w:rPr>
              <w:tab/>
              <w:t>&lt;</w:t>
            </w:r>
            <w:proofErr w:type="spellStart"/>
            <w:r w:rsidRPr="00B83508">
              <w:rPr>
                <w:sz w:val="24"/>
              </w:rPr>
              <w:t>mchd:powerOfAttorneyLink</w:t>
            </w:r>
            <w:proofErr w:type="spellEnd"/>
            <w:r w:rsidRPr="00B83508">
              <w:rPr>
                <w:sz w:val="24"/>
              </w:rPr>
              <w:t>&gt;</w:t>
            </w:r>
          </w:p>
          <w:p w14:paraId="46FD5F1B" w14:textId="77777777" w:rsidR="009F73ED" w:rsidRPr="00B83508" w:rsidRDefault="009F73ED" w:rsidP="009F73ED">
            <w:pPr>
              <w:pStyle w:val="a3"/>
              <w:spacing w:before="1" w:line="321" w:lineRule="exact"/>
              <w:ind w:left="28"/>
              <w:rPr>
                <w:sz w:val="24"/>
              </w:rPr>
            </w:pPr>
            <w:r w:rsidRPr="00B83508">
              <w:rPr>
                <w:sz w:val="24"/>
              </w:rPr>
              <w:tab/>
            </w:r>
            <w:r w:rsidRPr="00B83508">
              <w:rPr>
                <w:sz w:val="24"/>
              </w:rPr>
              <w:tab/>
            </w:r>
            <w:r w:rsidRPr="00B83508">
              <w:rPr>
                <w:sz w:val="24"/>
              </w:rPr>
              <w:tab/>
            </w:r>
            <w:r w:rsidRPr="00B83508">
              <w:rPr>
                <w:sz w:val="24"/>
              </w:rPr>
              <w:tab/>
            </w:r>
            <w:r w:rsidRPr="00B83508">
              <w:rPr>
                <w:sz w:val="24"/>
              </w:rPr>
              <w:tab/>
              <w:t>&lt;</w:t>
            </w:r>
            <w:proofErr w:type="spellStart"/>
            <w:r w:rsidRPr="00B83508">
              <w:rPr>
                <w:sz w:val="24"/>
              </w:rPr>
              <w:t>mchd:uuid</w:t>
            </w:r>
            <w:proofErr w:type="spellEnd"/>
            <w:r w:rsidRPr="00B83508">
              <w:rPr>
                <w:sz w:val="24"/>
              </w:rPr>
              <w:t>&gt;</w:t>
            </w:r>
            <w:r>
              <w:rPr>
                <w:sz w:val="24"/>
              </w:rPr>
              <w:t>{UUID доверенности}</w:t>
            </w:r>
            <w:r w:rsidRPr="00B83508">
              <w:rPr>
                <w:sz w:val="24"/>
              </w:rPr>
              <w:t>&lt;/</w:t>
            </w:r>
            <w:proofErr w:type="spellStart"/>
            <w:r w:rsidRPr="00B83508">
              <w:rPr>
                <w:sz w:val="24"/>
              </w:rPr>
              <w:t>mchd:uuid</w:t>
            </w:r>
            <w:proofErr w:type="spellEnd"/>
            <w:r w:rsidRPr="00B83508">
              <w:rPr>
                <w:sz w:val="24"/>
              </w:rPr>
              <w:t>&gt;</w:t>
            </w:r>
          </w:p>
          <w:p w14:paraId="0136637B" w14:textId="77777777" w:rsidR="009F73ED" w:rsidRPr="00B83508" w:rsidRDefault="009F73ED" w:rsidP="009F73ED">
            <w:pPr>
              <w:pStyle w:val="a3"/>
              <w:spacing w:before="1" w:line="321" w:lineRule="exact"/>
              <w:ind w:left="28"/>
              <w:rPr>
                <w:sz w:val="24"/>
              </w:rPr>
            </w:pPr>
            <w:r w:rsidRPr="00B83508">
              <w:rPr>
                <w:sz w:val="24"/>
              </w:rPr>
              <w:tab/>
            </w:r>
            <w:r w:rsidRPr="00B83508">
              <w:rPr>
                <w:sz w:val="24"/>
              </w:rPr>
              <w:tab/>
            </w:r>
            <w:r w:rsidRPr="00B83508">
              <w:rPr>
                <w:sz w:val="24"/>
              </w:rPr>
              <w:tab/>
            </w:r>
            <w:r w:rsidRPr="00B83508">
              <w:rPr>
                <w:sz w:val="24"/>
              </w:rPr>
              <w:tab/>
              <w:t>&lt;/</w:t>
            </w:r>
            <w:proofErr w:type="spellStart"/>
            <w:r w:rsidRPr="00B83508">
              <w:rPr>
                <w:sz w:val="24"/>
              </w:rPr>
              <w:t>mchd:powerOfAttorneyLink</w:t>
            </w:r>
            <w:proofErr w:type="spellEnd"/>
            <w:r w:rsidRPr="00B83508">
              <w:rPr>
                <w:sz w:val="24"/>
              </w:rPr>
              <w:t>&gt;</w:t>
            </w:r>
          </w:p>
          <w:p w14:paraId="1E9322E7" w14:textId="77777777" w:rsidR="009F73ED" w:rsidRPr="00B83508" w:rsidRDefault="009F73ED" w:rsidP="009F73ED">
            <w:pPr>
              <w:pStyle w:val="a3"/>
              <w:spacing w:before="1" w:line="321" w:lineRule="exact"/>
              <w:ind w:left="28"/>
              <w:rPr>
                <w:sz w:val="24"/>
              </w:rPr>
            </w:pPr>
            <w:r w:rsidRPr="00B83508">
              <w:rPr>
                <w:sz w:val="24"/>
              </w:rPr>
              <w:tab/>
            </w:r>
            <w:r w:rsidRPr="00B83508">
              <w:rPr>
                <w:sz w:val="24"/>
              </w:rPr>
              <w:tab/>
            </w:r>
            <w:r w:rsidRPr="00B83508">
              <w:rPr>
                <w:sz w:val="24"/>
              </w:rPr>
              <w:tab/>
              <w:t>&lt;/</w:t>
            </w:r>
            <w:proofErr w:type="spellStart"/>
            <w:r w:rsidRPr="00B83508">
              <w:rPr>
                <w:sz w:val="24"/>
              </w:rPr>
              <w:t>sign:authority</w:t>
            </w:r>
            <w:proofErr w:type="spellEnd"/>
            <w:r w:rsidRPr="00B83508">
              <w:rPr>
                <w:sz w:val="24"/>
              </w:rPr>
              <w:t>&gt;</w:t>
            </w:r>
          </w:p>
          <w:p w14:paraId="0DAEBAC2" w14:textId="77777777" w:rsidR="009F73ED" w:rsidRPr="00B83508" w:rsidRDefault="009F73ED" w:rsidP="009F73ED">
            <w:pPr>
              <w:pStyle w:val="a3"/>
              <w:spacing w:before="1" w:line="321" w:lineRule="exact"/>
              <w:ind w:left="28"/>
              <w:rPr>
                <w:sz w:val="24"/>
              </w:rPr>
            </w:pPr>
            <w:r w:rsidRPr="00B83508">
              <w:rPr>
                <w:sz w:val="24"/>
              </w:rPr>
              <w:t xml:space="preserve">        &lt;/</w:t>
            </w:r>
            <w:proofErr w:type="spellStart"/>
            <w:r w:rsidRPr="00B83508">
              <w:rPr>
                <w:sz w:val="24"/>
              </w:rPr>
              <w:t>sign:authorities</w:t>
            </w:r>
            <w:proofErr w:type="spellEnd"/>
            <w:r w:rsidRPr="00B83508">
              <w:rPr>
                <w:sz w:val="24"/>
              </w:rPr>
              <w:t>&gt;</w:t>
            </w:r>
          </w:p>
          <w:p w14:paraId="033F645B" w14:textId="77777777" w:rsidR="009F73ED" w:rsidRPr="00B83508" w:rsidRDefault="009F73ED" w:rsidP="009F73ED">
            <w:pPr>
              <w:pStyle w:val="a3"/>
              <w:spacing w:before="1" w:line="321" w:lineRule="exact"/>
              <w:ind w:left="28"/>
              <w:rPr>
                <w:sz w:val="24"/>
              </w:rPr>
            </w:pPr>
            <w:r w:rsidRPr="00B83508">
              <w:rPr>
                <w:sz w:val="24"/>
              </w:rPr>
              <w:t xml:space="preserve">    &lt;/</w:t>
            </w:r>
            <w:proofErr w:type="spellStart"/>
            <w:r w:rsidRPr="00B83508">
              <w:rPr>
                <w:sz w:val="24"/>
              </w:rPr>
              <w:t>ds:Object</w:t>
            </w:r>
            <w:proofErr w:type="spellEnd"/>
            <w:r w:rsidRPr="00B83508">
              <w:rPr>
                <w:sz w:val="24"/>
              </w:rPr>
              <w:t>&gt;</w:t>
            </w:r>
          </w:p>
          <w:p w14:paraId="31F9B7E9" w14:textId="77777777" w:rsidR="009F73ED" w:rsidRPr="00B83508" w:rsidRDefault="009F73ED" w:rsidP="009F73ED">
            <w:pPr>
              <w:pStyle w:val="a3"/>
              <w:spacing w:before="1" w:line="321" w:lineRule="exact"/>
              <w:ind w:left="28"/>
              <w:rPr>
                <w:sz w:val="24"/>
              </w:rPr>
            </w:pPr>
          </w:p>
          <w:p w14:paraId="161823D3" w14:textId="5411345C" w:rsidR="009F73ED" w:rsidRDefault="009F73ED" w:rsidP="009F73ED">
            <w:pPr>
              <w:widowControl/>
              <w:tabs>
                <w:tab w:val="left" w:pos="1271"/>
              </w:tabs>
              <w:spacing w:line="360" w:lineRule="auto"/>
              <w:jc w:val="both"/>
              <w:rPr>
                <w:sz w:val="28"/>
              </w:rPr>
            </w:pPr>
            <w:r w:rsidRPr="00B83508">
              <w:rPr>
                <w:sz w:val="24"/>
              </w:rPr>
              <w:t>&lt;/</w:t>
            </w:r>
            <w:proofErr w:type="spellStart"/>
            <w:r w:rsidRPr="00B83508">
              <w:rPr>
                <w:sz w:val="24"/>
              </w:rPr>
              <w:t>ds:Signature</w:t>
            </w:r>
            <w:proofErr w:type="spellEnd"/>
            <w:r w:rsidRPr="00B83508">
              <w:rPr>
                <w:sz w:val="24"/>
              </w:rPr>
              <w:t>&gt;</w:t>
            </w:r>
          </w:p>
        </w:tc>
      </w:tr>
    </w:tbl>
    <w:p w14:paraId="6CB9FACD" w14:textId="2B03B562" w:rsidR="00FC087E" w:rsidRDefault="00FC087E" w:rsidP="00455196">
      <w:pPr>
        <w:pStyle w:val="a9"/>
        <w:widowControl/>
        <w:numPr>
          <w:ilvl w:val="1"/>
          <w:numId w:val="2"/>
        </w:numPr>
        <w:tabs>
          <w:tab w:val="left" w:pos="1482"/>
        </w:tabs>
        <w:spacing w:line="288" w:lineRule="auto"/>
        <w:ind w:left="0" w:firstLine="851"/>
        <w:rPr>
          <w:sz w:val="28"/>
        </w:rPr>
      </w:pPr>
      <w:r>
        <w:rPr>
          <w:sz w:val="28"/>
        </w:rPr>
        <w:t>При поступлении пакета документов в СЭДО СФР проверка МЧД выполняется согласно схеме</w:t>
      </w:r>
      <w:r w:rsidRPr="00FC087E">
        <w:rPr>
          <w:sz w:val="28"/>
        </w:rPr>
        <w:t xml:space="preserve"> </w:t>
      </w:r>
      <w:r>
        <w:rPr>
          <w:sz w:val="28"/>
        </w:rPr>
        <w:t>(см.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3"/>
          <w:sz w:val="28"/>
        </w:rPr>
        <w:t xml:space="preserve"> </w:t>
      </w:r>
      <w:r>
        <w:rPr>
          <w:sz w:val="28"/>
        </w:rPr>
        <w:t>3).</w:t>
      </w:r>
    </w:p>
    <w:p w14:paraId="35D784E8" w14:textId="7FD19D5C" w:rsidR="00FC087E" w:rsidRDefault="00FC087E" w:rsidP="00FC087E">
      <w:pPr>
        <w:widowControl/>
        <w:tabs>
          <w:tab w:val="left" w:pos="1271"/>
        </w:tabs>
        <w:spacing w:before="120"/>
        <w:jc w:val="center"/>
        <w:rPr>
          <w:sz w:val="28"/>
          <w:lang w:val="en-US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 wp14:anchorId="330CF8EC" wp14:editId="0CDF8F87">
            <wp:extent cx="6118860" cy="4375785"/>
            <wp:effectExtent l="0" t="0" r="0" b="5715"/>
            <wp:docPr id="51098047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8"/>
                    <a:stretch/>
                  </pic:blipFill>
                  <pic:spPr bwMode="auto">
                    <a:xfrm>
                      <a:off x="0" y="0"/>
                      <a:ext cx="6118860" cy="437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8ED7CC" w14:textId="19B992E5" w:rsidR="00FC087E" w:rsidRPr="004F67EA" w:rsidRDefault="00FC087E" w:rsidP="00FC087E">
      <w:pPr>
        <w:pStyle w:val="3"/>
        <w:keepNext w:val="0"/>
        <w:spacing w:before="120" w:after="240"/>
        <w:jc w:val="center"/>
        <w:rPr>
          <w:rFonts w:ascii="Times New Roman" w:hAnsi="Times New Roman" w:cs="Times New Roman"/>
          <w:b/>
          <w:color w:val="auto"/>
          <w:sz w:val="28"/>
          <w:vertAlign w:val="superscript"/>
        </w:rPr>
      </w:pPr>
      <w:r w:rsidRPr="004F67EA">
        <w:rPr>
          <w:rFonts w:ascii="Times New Roman" w:hAnsi="Times New Roman" w:cs="Times New Roman"/>
          <w:b/>
          <w:color w:val="auto"/>
          <w:sz w:val="28"/>
          <w:vertAlign w:val="superscript"/>
        </w:rPr>
        <w:t>Рисунок 3 – Схема процесса проверки МЧД при поступлении пакета документов в СЭДО СФР</w:t>
      </w:r>
    </w:p>
    <w:p w14:paraId="28128AA1" w14:textId="5347A309" w:rsidR="00FC087E" w:rsidRDefault="00FC087E" w:rsidP="00455196">
      <w:pPr>
        <w:pStyle w:val="a3"/>
        <w:spacing w:line="288" w:lineRule="auto"/>
        <w:ind w:firstLine="851"/>
      </w:pPr>
      <w:r>
        <w:t>Описание этапов проверки: МЧД</w:t>
      </w:r>
    </w:p>
    <w:p w14:paraId="6A5D0DDD" w14:textId="06960A3F" w:rsidR="00FC087E" w:rsidRDefault="00FC087E" w:rsidP="00455196">
      <w:pPr>
        <w:pStyle w:val="a9"/>
        <w:widowControl/>
        <w:numPr>
          <w:ilvl w:val="1"/>
          <w:numId w:val="1"/>
        </w:numPr>
        <w:tabs>
          <w:tab w:val="left" w:pos="1341"/>
        </w:tabs>
        <w:spacing w:line="288" w:lineRule="auto"/>
        <w:ind w:left="1135" w:hanging="284"/>
        <w:rPr>
          <w:sz w:val="28"/>
        </w:rPr>
      </w:pPr>
      <w:r>
        <w:rPr>
          <w:sz w:val="28"/>
        </w:rPr>
        <w:t>проверка необходимости МЧД – на данном этапе выполняется проверка типа документа по справочнику. Для каждого типа документов устанавливается признак необходимости проверки МЧД;</w:t>
      </w:r>
    </w:p>
    <w:p w14:paraId="0EE9CD27" w14:textId="77F09E3A" w:rsidR="00FC087E" w:rsidRDefault="00FC087E" w:rsidP="00455196">
      <w:pPr>
        <w:pStyle w:val="a9"/>
        <w:widowControl/>
        <w:numPr>
          <w:ilvl w:val="1"/>
          <w:numId w:val="1"/>
        </w:numPr>
        <w:tabs>
          <w:tab w:val="left" w:pos="1341"/>
        </w:tabs>
        <w:spacing w:line="288" w:lineRule="auto"/>
        <w:ind w:left="1135" w:hanging="284"/>
        <w:rPr>
          <w:sz w:val="28"/>
        </w:rPr>
      </w:pPr>
      <w:r>
        <w:rPr>
          <w:sz w:val="28"/>
        </w:rPr>
        <w:t>проверка соответствия юридического лица (далее – ЮЛ) из подписи ЮЛ из описи пакета – на данном этапе проверяется подпись основного документа в пакете. Из подписи документа получаются сведения о владельце подписи, которые сверяются с данными из блока «Страхователь» в описи содержания пакета;</w:t>
      </w:r>
    </w:p>
    <w:p w14:paraId="3A6FF9EE" w14:textId="5AF9EA87" w:rsidR="00FC087E" w:rsidRDefault="00FC087E" w:rsidP="00455196">
      <w:pPr>
        <w:pStyle w:val="a9"/>
        <w:widowControl/>
        <w:numPr>
          <w:ilvl w:val="1"/>
          <w:numId w:val="1"/>
        </w:numPr>
        <w:tabs>
          <w:tab w:val="left" w:pos="1341"/>
        </w:tabs>
        <w:spacing w:line="288" w:lineRule="auto"/>
        <w:ind w:left="1135" w:hanging="284"/>
        <w:rPr>
          <w:sz w:val="28"/>
        </w:rPr>
      </w:pPr>
      <w:r>
        <w:rPr>
          <w:sz w:val="28"/>
        </w:rPr>
        <w:t xml:space="preserve">проверка наличия </w:t>
      </w:r>
      <w:r w:rsidRPr="00FC087E">
        <w:rPr>
          <w:sz w:val="28"/>
        </w:rPr>
        <w:t>UUID</w:t>
      </w:r>
      <w:r w:rsidRPr="007C0337">
        <w:rPr>
          <w:sz w:val="28"/>
        </w:rPr>
        <w:t xml:space="preserve"> </w:t>
      </w:r>
      <w:r>
        <w:rPr>
          <w:sz w:val="28"/>
        </w:rPr>
        <w:t xml:space="preserve">актуальной доверенности в реестре доверенностей – на данном этапе из подписи получаются сведения о </w:t>
      </w:r>
      <w:r w:rsidRPr="00FC087E">
        <w:rPr>
          <w:sz w:val="28"/>
        </w:rPr>
        <w:t>UUID</w:t>
      </w:r>
      <w:r w:rsidRPr="007C0337">
        <w:rPr>
          <w:sz w:val="28"/>
        </w:rPr>
        <w:t xml:space="preserve"> </w:t>
      </w:r>
      <w:r>
        <w:rPr>
          <w:sz w:val="28"/>
        </w:rPr>
        <w:t xml:space="preserve">МЧД. Данный </w:t>
      </w:r>
      <w:r w:rsidRPr="00FC087E">
        <w:rPr>
          <w:sz w:val="28"/>
        </w:rPr>
        <w:t xml:space="preserve">UUID </w:t>
      </w:r>
      <w:r>
        <w:rPr>
          <w:sz w:val="28"/>
        </w:rPr>
        <w:t>проверяется в реестре доверенностей.</w:t>
      </w:r>
    </w:p>
    <w:p w14:paraId="4344415D" w14:textId="59D349EC" w:rsidR="00FC087E" w:rsidRPr="00FC087E" w:rsidRDefault="00FC087E" w:rsidP="00455196">
      <w:pPr>
        <w:widowControl/>
        <w:tabs>
          <w:tab w:val="left" w:pos="1271"/>
        </w:tabs>
        <w:spacing w:line="288" w:lineRule="auto"/>
        <w:ind w:firstLine="984"/>
        <w:jc w:val="both"/>
        <w:rPr>
          <w:sz w:val="28"/>
        </w:rPr>
      </w:pPr>
      <w:r>
        <w:rPr>
          <w:sz w:val="28"/>
        </w:rPr>
        <w:t>В результате данных этапов проверки МЧД полученный документ либо отправляется в СФР, либо формируется Уведомление об отказе в приеме пакета (УОПП). В УОПП указывается соответствующий код текст ошибки.</w:t>
      </w:r>
    </w:p>
    <w:p w14:paraId="14F1DA6B" w14:textId="529DCE8A" w:rsidR="0058084A" w:rsidRPr="00982CFF" w:rsidRDefault="0058084A" w:rsidP="0058084A">
      <w:pPr>
        <w:pStyle w:val="2"/>
        <w:pageBreakBefore/>
        <w:spacing w:before="0" w:after="240"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982CFF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V</w:t>
      </w:r>
      <w:r w:rsidR="00FC087E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I</w:t>
      </w:r>
      <w:r w:rsidRPr="00982CFF">
        <w:rPr>
          <w:rFonts w:ascii="Times New Roman" w:hAnsi="Times New Roman" w:cs="Times New Roman"/>
          <w:b/>
          <w:color w:val="auto"/>
          <w:spacing w:val="-2"/>
          <w:sz w:val="32"/>
          <w:szCs w:val="32"/>
        </w:rPr>
        <w:t xml:space="preserve"> </w:t>
      </w:r>
      <w:r w:rsidRPr="00982CFF">
        <w:rPr>
          <w:rFonts w:ascii="Times New Roman" w:hAnsi="Times New Roman" w:cs="Times New Roman"/>
          <w:b/>
          <w:color w:val="auto"/>
          <w:sz w:val="32"/>
          <w:szCs w:val="32"/>
        </w:rPr>
        <w:t>Коды</w:t>
      </w:r>
      <w:r w:rsidRPr="00982CFF">
        <w:rPr>
          <w:rFonts w:ascii="Times New Roman" w:hAnsi="Times New Roman" w:cs="Times New Roman"/>
          <w:b/>
          <w:color w:val="auto"/>
          <w:spacing w:val="-1"/>
          <w:sz w:val="32"/>
          <w:szCs w:val="32"/>
        </w:rPr>
        <w:t xml:space="preserve"> </w:t>
      </w:r>
      <w:r w:rsidRPr="00982CFF">
        <w:rPr>
          <w:rFonts w:ascii="Times New Roman" w:hAnsi="Times New Roman" w:cs="Times New Roman"/>
          <w:b/>
          <w:color w:val="auto"/>
          <w:sz w:val="32"/>
          <w:szCs w:val="32"/>
        </w:rPr>
        <w:t>ошибок</w:t>
      </w:r>
    </w:p>
    <w:p w14:paraId="1D5508F3" w14:textId="77777777" w:rsidR="0058084A" w:rsidRDefault="0058084A" w:rsidP="00455196">
      <w:pPr>
        <w:pStyle w:val="a9"/>
        <w:widowControl/>
        <w:numPr>
          <w:ilvl w:val="0"/>
          <w:numId w:val="2"/>
        </w:numPr>
        <w:tabs>
          <w:tab w:val="left" w:pos="1271"/>
        </w:tabs>
        <w:spacing w:line="288" w:lineRule="auto"/>
        <w:ind w:left="0" w:firstLine="851"/>
        <w:rPr>
          <w:sz w:val="28"/>
        </w:rPr>
      </w:pPr>
      <w:r>
        <w:rPr>
          <w:sz w:val="28"/>
        </w:rPr>
        <w:t>Ошибки,</w:t>
      </w:r>
      <w:r w:rsidRPr="0058084A">
        <w:rPr>
          <w:sz w:val="28"/>
        </w:rPr>
        <w:t xml:space="preserve"> </w:t>
      </w:r>
      <w:r>
        <w:rPr>
          <w:sz w:val="28"/>
        </w:rPr>
        <w:t>которые</w:t>
      </w:r>
      <w:r w:rsidRPr="0058084A">
        <w:rPr>
          <w:sz w:val="28"/>
        </w:rPr>
        <w:t xml:space="preserve"> </w:t>
      </w:r>
      <w:r>
        <w:rPr>
          <w:sz w:val="28"/>
        </w:rPr>
        <w:t>может</w:t>
      </w:r>
      <w:r w:rsidRPr="0058084A">
        <w:rPr>
          <w:sz w:val="28"/>
        </w:rPr>
        <w:t xml:space="preserve"> </w:t>
      </w:r>
      <w:r>
        <w:rPr>
          <w:sz w:val="28"/>
        </w:rPr>
        <w:t>возвращать</w:t>
      </w:r>
      <w:r w:rsidRPr="0058084A">
        <w:rPr>
          <w:sz w:val="28"/>
        </w:rPr>
        <w:t xml:space="preserve"> </w:t>
      </w:r>
      <w:r>
        <w:rPr>
          <w:sz w:val="28"/>
        </w:rPr>
        <w:t>интерфейс</w:t>
      </w:r>
      <w:r w:rsidRPr="0058084A">
        <w:rPr>
          <w:sz w:val="28"/>
        </w:rPr>
        <w:t xml:space="preserve"> </w:t>
      </w:r>
      <w:r>
        <w:rPr>
          <w:sz w:val="28"/>
        </w:rPr>
        <w:t>взаимодействия</w:t>
      </w:r>
      <w:r w:rsidRPr="0058084A">
        <w:rPr>
          <w:sz w:val="28"/>
        </w:rPr>
        <w:t xml:space="preserve"> </w:t>
      </w:r>
      <w:r>
        <w:rPr>
          <w:sz w:val="28"/>
        </w:rPr>
        <w:t>с</w:t>
      </w:r>
      <w:r w:rsidRPr="0058084A">
        <w:rPr>
          <w:sz w:val="28"/>
        </w:rPr>
        <w:t xml:space="preserve"> С</w:t>
      </w:r>
      <w:r>
        <w:rPr>
          <w:sz w:val="28"/>
        </w:rPr>
        <w:t>ЭДО</w:t>
      </w:r>
      <w:r w:rsidRPr="0058084A">
        <w:rPr>
          <w:sz w:val="28"/>
        </w:rPr>
        <w:t xml:space="preserve"> </w:t>
      </w:r>
      <w:r>
        <w:rPr>
          <w:sz w:val="28"/>
        </w:rPr>
        <w:t>СФР (см.</w:t>
      </w:r>
      <w:r w:rsidRPr="00394B40">
        <w:rPr>
          <w:sz w:val="28"/>
        </w:rPr>
        <w:t xml:space="preserve"> </w:t>
      </w:r>
      <w:r>
        <w:rPr>
          <w:sz w:val="28"/>
        </w:rPr>
        <w:t>таблицу</w:t>
      </w:r>
      <w:r w:rsidRPr="0058084A">
        <w:rPr>
          <w:sz w:val="28"/>
        </w:rPr>
        <w:t xml:space="preserve"> </w:t>
      </w:r>
      <w:r>
        <w:rPr>
          <w:sz w:val="28"/>
        </w:rPr>
        <w:t>1),</w:t>
      </w:r>
      <w:r w:rsidRPr="0058084A">
        <w:rPr>
          <w:sz w:val="28"/>
        </w:rPr>
        <w:t xml:space="preserve"> </w:t>
      </w:r>
      <w:r>
        <w:rPr>
          <w:sz w:val="28"/>
        </w:rPr>
        <w:t>группируются</w:t>
      </w:r>
      <w:r w:rsidRPr="0058084A">
        <w:rPr>
          <w:sz w:val="28"/>
        </w:rPr>
        <w:t xml:space="preserve"> </w:t>
      </w:r>
      <w:r>
        <w:rPr>
          <w:sz w:val="28"/>
        </w:rPr>
        <w:t>по кодам</w:t>
      </w:r>
      <w:r w:rsidRPr="0058084A">
        <w:rPr>
          <w:sz w:val="28"/>
        </w:rPr>
        <w:t xml:space="preserve"> </w:t>
      </w:r>
      <w:r>
        <w:rPr>
          <w:sz w:val="28"/>
        </w:rPr>
        <w:t>HTTP:</w:t>
      </w:r>
    </w:p>
    <w:p w14:paraId="62451017" w14:textId="413EA470" w:rsidR="0058084A" w:rsidRDefault="0058084A" w:rsidP="00455196">
      <w:pPr>
        <w:pStyle w:val="a9"/>
        <w:numPr>
          <w:ilvl w:val="1"/>
          <w:numId w:val="1"/>
        </w:numPr>
        <w:tabs>
          <w:tab w:val="left" w:pos="1340"/>
          <w:tab w:val="left" w:pos="1341"/>
        </w:tabs>
        <w:spacing w:line="288" w:lineRule="auto"/>
        <w:ind w:left="1135" w:hanging="284"/>
        <w:rPr>
          <w:sz w:val="28"/>
        </w:rPr>
      </w:pPr>
      <w:r>
        <w:rPr>
          <w:sz w:val="28"/>
        </w:rPr>
        <w:t>202</w:t>
      </w:r>
      <w:r w:rsidR="00475CA6">
        <w:rPr>
          <w:sz w:val="28"/>
        </w:rPr>
        <w:t> </w:t>
      </w:r>
      <w:r w:rsidRPr="00AE3BD6">
        <w:rPr>
          <w:spacing w:val="-4"/>
          <w:sz w:val="28"/>
        </w:rPr>
        <w:t>−</w:t>
      </w:r>
      <w:r w:rsidRPr="00AE3BD6" w:rsidDel="00AE3BD6">
        <w:rPr>
          <w:spacing w:val="-4"/>
          <w:sz w:val="28"/>
        </w:rPr>
        <w:t xml:space="preserve"> </w:t>
      </w:r>
      <w:r>
        <w:rPr>
          <w:sz w:val="28"/>
        </w:rPr>
        <w:t>контент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повторно </w:t>
      </w:r>
      <w:proofErr w:type="gramStart"/>
      <w:r>
        <w:rPr>
          <w:sz w:val="28"/>
        </w:rPr>
        <w:t>запрошен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время;</w:t>
      </w:r>
    </w:p>
    <w:p w14:paraId="0E873CF1" w14:textId="2DFA8453" w:rsidR="0058084A" w:rsidRDefault="0058084A" w:rsidP="00455196">
      <w:pPr>
        <w:pStyle w:val="a9"/>
        <w:numPr>
          <w:ilvl w:val="1"/>
          <w:numId w:val="1"/>
        </w:numPr>
        <w:tabs>
          <w:tab w:val="left" w:pos="1340"/>
          <w:tab w:val="left" w:pos="1341"/>
        </w:tabs>
        <w:spacing w:line="288" w:lineRule="auto"/>
        <w:ind w:left="1135" w:hanging="284"/>
        <w:rPr>
          <w:sz w:val="28"/>
        </w:rPr>
      </w:pPr>
      <w:r>
        <w:rPr>
          <w:sz w:val="28"/>
        </w:rPr>
        <w:t>204</w:t>
      </w:r>
      <w:r w:rsidR="00475CA6">
        <w:rPr>
          <w:sz w:val="28"/>
        </w:rPr>
        <w:t> </w:t>
      </w:r>
      <w:r w:rsidRPr="00AE3BD6">
        <w:rPr>
          <w:spacing w:val="-1"/>
          <w:sz w:val="28"/>
        </w:rPr>
        <w:t>−</w:t>
      </w:r>
      <w:r w:rsidRPr="00AE3BD6" w:rsidDel="00AE3BD6"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готового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контента;</w:t>
      </w:r>
    </w:p>
    <w:p w14:paraId="7539A351" w14:textId="3919BC17" w:rsidR="0058084A" w:rsidRDefault="0058084A" w:rsidP="00455196">
      <w:pPr>
        <w:pStyle w:val="a9"/>
        <w:numPr>
          <w:ilvl w:val="1"/>
          <w:numId w:val="1"/>
        </w:numPr>
        <w:tabs>
          <w:tab w:val="left" w:pos="1340"/>
          <w:tab w:val="left" w:pos="1341"/>
          <w:tab w:val="left" w:pos="2002"/>
          <w:tab w:val="left" w:pos="2333"/>
          <w:tab w:val="left" w:pos="3508"/>
          <w:tab w:val="left" w:pos="5505"/>
          <w:tab w:val="left" w:pos="6673"/>
          <w:tab w:val="left" w:pos="8315"/>
          <w:tab w:val="left" w:pos="8829"/>
        </w:tabs>
        <w:spacing w:line="288" w:lineRule="auto"/>
        <w:ind w:left="1135" w:hanging="284"/>
        <w:rPr>
          <w:sz w:val="28"/>
        </w:rPr>
      </w:pPr>
      <w:r>
        <w:rPr>
          <w:sz w:val="28"/>
        </w:rPr>
        <w:t>400</w:t>
      </w:r>
      <w:r w:rsidR="00475CA6">
        <w:rPr>
          <w:sz w:val="28"/>
        </w:rPr>
        <w:t> </w:t>
      </w:r>
      <w:r w:rsidRPr="00AE3BD6">
        <w:rPr>
          <w:sz w:val="28"/>
        </w:rPr>
        <w:t>−</w:t>
      </w:r>
      <w:r w:rsidRPr="00AE3BD6" w:rsidDel="00AE3BD6">
        <w:rPr>
          <w:sz w:val="28"/>
        </w:rPr>
        <w:t xml:space="preserve"> </w:t>
      </w:r>
      <w:r>
        <w:rPr>
          <w:sz w:val="28"/>
        </w:rPr>
        <w:t>ошибки формирования пакетов документов на стороне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-2"/>
          <w:sz w:val="28"/>
        </w:rPr>
        <w:t xml:space="preserve"> </w:t>
      </w:r>
      <w:r>
        <w:rPr>
          <w:sz w:val="28"/>
        </w:rPr>
        <w:t>или Страхователя;</w:t>
      </w:r>
    </w:p>
    <w:p w14:paraId="3F3B5C5A" w14:textId="732ED482" w:rsidR="0058084A" w:rsidRDefault="0058084A" w:rsidP="00455196">
      <w:pPr>
        <w:pStyle w:val="a9"/>
        <w:numPr>
          <w:ilvl w:val="1"/>
          <w:numId w:val="1"/>
        </w:numPr>
        <w:tabs>
          <w:tab w:val="left" w:pos="1340"/>
          <w:tab w:val="left" w:pos="1341"/>
        </w:tabs>
        <w:spacing w:line="288" w:lineRule="auto"/>
        <w:ind w:left="1135" w:hanging="284"/>
        <w:rPr>
          <w:sz w:val="28"/>
        </w:rPr>
      </w:pPr>
      <w:r>
        <w:rPr>
          <w:sz w:val="28"/>
        </w:rPr>
        <w:t>401</w:t>
      </w:r>
      <w:r w:rsidR="00475CA6">
        <w:rPr>
          <w:sz w:val="28"/>
        </w:rPr>
        <w:t> </w:t>
      </w:r>
      <w:r w:rsidRPr="00AE3BD6">
        <w:rPr>
          <w:spacing w:val="-15"/>
          <w:sz w:val="28"/>
        </w:rPr>
        <w:t>−</w:t>
      </w:r>
      <w:r>
        <w:rPr>
          <w:spacing w:val="-1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6"/>
          <w:sz w:val="28"/>
        </w:rPr>
        <w:t xml:space="preserve"> </w:t>
      </w:r>
      <w:r>
        <w:rPr>
          <w:sz w:val="28"/>
        </w:rPr>
        <w:t>авторизации,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некорректными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маркерами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временем;</w:t>
      </w:r>
    </w:p>
    <w:p w14:paraId="6352C155" w14:textId="73AB90C7" w:rsidR="0058084A" w:rsidRDefault="0058084A" w:rsidP="00455196">
      <w:pPr>
        <w:pStyle w:val="a9"/>
        <w:numPr>
          <w:ilvl w:val="1"/>
          <w:numId w:val="1"/>
        </w:numPr>
        <w:tabs>
          <w:tab w:val="left" w:pos="1340"/>
          <w:tab w:val="left" w:pos="1341"/>
        </w:tabs>
        <w:spacing w:line="288" w:lineRule="auto"/>
        <w:ind w:left="1135" w:hanging="284"/>
        <w:rPr>
          <w:sz w:val="28"/>
        </w:rPr>
      </w:pPr>
      <w:r>
        <w:rPr>
          <w:sz w:val="28"/>
        </w:rPr>
        <w:t>404</w:t>
      </w:r>
      <w:r w:rsidR="00475CA6">
        <w:rPr>
          <w:sz w:val="28"/>
        </w:rPr>
        <w:t> </w:t>
      </w:r>
      <w:r w:rsidRPr="00AE3BD6">
        <w:rPr>
          <w:sz w:val="28"/>
        </w:rPr>
        <w:t>−</w:t>
      </w:r>
      <w:r w:rsidRPr="00AE3BD6" w:rsidDel="00AE3BD6">
        <w:rPr>
          <w:sz w:val="28"/>
        </w:rPr>
        <w:t xml:space="preserve"> </w:t>
      </w:r>
      <w:r>
        <w:rPr>
          <w:sz w:val="28"/>
        </w:rPr>
        <w:t>запрошенный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контент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существует;</w:t>
      </w:r>
    </w:p>
    <w:p w14:paraId="78CFD582" w14:textId="3EC7605B" w:rsidR="0058084A" w:rsidRPr="00CD2E89" w:rsidRDefault="0058084A" w:rsidP="00455196">
      <w:pPr>
        <w:pStyle w:val="a9"/>
        <w:numPr>
          <w:ilvl w:val="1"/>
          <w:numId w:val="1"/>
        </w:numPr>
        <w:tabs>
          <w:tab w:val="left" w:pos="1340"/>
          <w:tab w:val="left" w:pos="1341"/>
        </w:tabs>
        <w:spacing w:line="288" w:lineRule="auto"/>
        <w:ind w:left="1135" w:hanging="284"/>
        <w:rPr>
          <w:sz w:val="28"/>
        </w:rPr>
      </w:pPr>
      <w:r>
        <w:rPr>
          <w:sz w:val="28"/>
        </w:rPr>
        <w:t>500</w:t>
      </w:r>
      <w:r w:rsidR="00475CA6">
        <w:rPr>
          <w:sz w:val="28"/>
        </w:rPr>
        <w:t> </w:t>
      </w:r>
      <w:r w:rsidRPr="00AE3BD6">
        <w:rPr>
          <w:spacing w:val="-2"/>
          <w:sz w:val="28"/>
        </w:rPr>
        <w:t>−</w:t>
      </w:r>
      <w:r w:rsidRPr="00AE3BD6" w:rsidDel="00AE3BD6">
        <w:rPr>
          <w:spacing w:val="-2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С</w:t>
      </w:r>
      <w:r>
        <w:rPr>
          <w:sz w:val="28"/>
        </w:rPr>
        <w:t>ЭДО.</w:t>
      </w:r>
    </w:p>
    <w:p w14:paraId="583ED130" w14:textId="77777777" w:rsidR="0058084A" w:rsidRPr="00475CA6" w:rsidRDefault="0058084A" w:rsidP="0058084A">
      <w:pPr>
        <w:pStyle w:val="3"/>
        <w:spacing w:before="240" w:after="120"/>
        <w:jc w:val="both"/>
        <w:rPr>
          <w:rFonts w:ascii="Times New Roman" w:hAnsi="Times New Roman" w:cs="Times New Roman"/>
          <w:b/>
          <w:color w:val="auto"/>
          <w:sz w:val="28"/>
          <w:vertAlign w:val="subscript"/>
        </w:rPr>
      </w:pPr>
      <w:bookmarkStart w:id="15" w:name="_bookmark10"/>
      <w:bookmarkEnd w:id="15"/>
      <w:r w:rsidRPr="00475CA6">
        <w:rPr>
          <w:rFonts w:ascii="Times New Roman" w:hAnsi="Times New Roman" w:cs="Times New Roman"/>
          <w:b/>
          <w:color w:val="auto"/>
          <w:sz w:val="28"/>
          <w:vertAlign w:val="subscript"/>
        </w:rPr>
        <w:t>Таблица</w:t>
      </w:r>
      <w:r w:rsidRPr="00475CA6">
        <w:rPr>
          <w:rFonts w:ascii="Times New Roman" w:hAnsi="Times New Roman" w:cs="Times New Roman"/>
          <w:b/>
          <w:color w:val="auto"/>
          <w:spacing w:val="-3"/>
          <w:sz w:val="28"/>
          <w:vertAlign w:val="subscript"/>
        </w:rPr>
        <w:t xml:space="preserve"> </w:t>
      </w:r>
      <w:r w:rsidRPr="00475CA6">
        <w:rPr>
          <w:rFonts w:ascii="Times New Roman" w:hAnsi="Times New Roman" w:cs="Times New Roman"/>
          <w:b/>
          <w:color w:val="auto"/>
          <w:sz w:val="28"/>
          <w:vertAlign w:val="subscript"/>
        </w:rPr>
        <w:t>1</w:t>
      </w:r>
      <w:r w:rsidRPr="00475CA6">
        <w:rPr>
          <w:rFonts w:ascii="Times New Roman" w:hAnsi="Times New Roman" w:cs="Times New Roman"/>
          <w:b/>
          <w:color w:val="auto"/>
          <w:spacing w:val="-1"/>
          <w:sz w:val="28"/>
          <w:vertAlign w:val="subscript"/>
        </w:rPr>
        <w:t xml:space="preserve"> −</w:t>
      </w:r>
      <w:r w:rsidRPr="00475CA6" w:rsidDel="00AE3BD6">
        <w:rPr>
          <w:rFonts w:ascii="Times New Roman" w:hAnsi="Times New Roman" w:cs="Times New Roman"/>
          <w:b/>
          <w:color w:val="auto"/>
          <w:spacing w:val="-1"/>
          <w:sz w:val="28"/>
          <w:vertAlign w:val="subscript"/>
        </w:rPr>
        <w:t xml:space="preserve"> </w:t>
      </w:r>
      <w:r w:rsidRPr="00475CA6">
        <w:rPr>
          <w:rFonts w:ascii="Times New Roman" w:hAnsi="Times New Roman" w:cs="Times New Roman"/>
          <w:b/>
          <w:color w:val="auto"/>
          <w:sz w:val="28"/>
          <w:vertAlign w:val="subscript"/>
        </w:rPr>
        <w:t>Коды</w:t>
      </w:r>
      <w:r w:rsidRPr="00475CA6">
        <w:rPr>
          <w:rFonts w:ascii="Times New Roman" w:hAnsi="Times New Roman" w:cs="Times New Roman"/>
          <w:b/>
          <w:color w:val="auto"/>
          <w:spacing w:val="-4"/>
          <w:sz w:val="28"/>
          <w:vertAlign w:val="subscript"/>
        </w:rPr>
        <w:t xml:space="preserve"> </w:t>
      </w:r>
      <w:r w:rsidRPr="00475CA6">
        <w:rPr>
          <w:rFonts w:ascii="Times New Roman" w:hAnsi="Times New Roman" w:cs="Times New Roman"/>
          <w:b/>
          <w:color w:val="auto"/>
          <w:sz w:val="28"/>
          <w:vertAlign w:val="subscript"/>
        </w:rPr>
        <w:t>ошибок</w:t>
      </w:r>
      <w:r w:rsidRPr="00475CA6">
        <w:rPr>
          <w:rFonts w:ascii="Times New Roman" w:hAnsi="Times New Roman" w:cs="Times New Roman"/>
          <w:b/>
          <w:color w:val="auto"/>
          <w:spacing w:val="-2"/>
          <w:sz w:val="28"/>
          <w:vertAlign w:val="subscript"/>
        </w:rPr>
        <w:t xml:space="preserve"> С</w:t>
      </w:r>
      <w:r w:rsidRPr="00475CA6">
        <w:rPr>
          <w:rFonts w:ascii="Times New Roman" w:hAnsi="Times New Roman" w:cs="Times New Roman"/>
          <w:b/>
          <w:color w:val="auto"/>
          <w:sz w:val="28"/>
          <w:vertAlign w:val="subscript"/>
        </w:rPr>
        <w:t>ЭДО</w:t>
      </w:r>
      <w:r w:rsidRPr="00475CA6">
        <w:rPr>
          <w:rFonts w:ascii="Times New Roman" w:hAnsi="Times New Roman" w:cs="Times New Roman"/>
          <w:b/>
          <w:color w:val="auto"/>
          <w:spacing w:val="-1"/>
          <w:sz w:val="28"/>
          <w:vertAlign w:val="subscript"/>
        </w:rPr>
        <w:t xml:space="preserve"> </w:t>
      </w:r>
      <w:r w:rsidRPr="00475CA6">
        <w:rPr>
          <w:rFonts w:ascii="Times New Roman" w:hAnsi="Times New Roman" w:cs="Times New Roman"/>
          <w:b/>
          <w:color w:val="auto"/>
          <w:sz w:val="28"/>
          <w:vertAlign w:val="subscript"/>
        </w:rPr>
        <w:t>СФР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"/>
        <w:gridCol w:w="1136"/>
        <w:gridCol w:w="7731"/>
      </w:tblGrid>
      <w:tr w:rsidR="0058084A" w:rsidRPr="004F67EA" w14:paraId="2C24A55C" w14:textId="77777777" w:rsidTr="004F67EA">
        <w:trPr>
          <w:tblHeader/>
        </w:trPr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58F39188" w14:textId="77777777" w:rsidR="004F67EA" w:rsidRDefault="0058084A" w:rsidP="004F67EA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 w:rsidRPr="004F67EA">
              <w:rPr>
                <w:b/>
                <w:color w:val="252525"/>
                <w:sz w:val="24"/>
                <w:szCs w:val="24"/>
              </w:rPr>
              <w:t>К</w:t>
            </w:r>
            <w:r w:rsidR="004F67EA">
              <w:rPr>
                <w:b/>
                <w:color w:val="252525"/>
                <w:sz w:val="24"/>
                <w:szCs w:val="24"/>
              </w:rPr>
              <w:t>од</w:t>
            </w:r>
          </w:p>
          <w:p w14:paraId="7CEC0D1A" w14:textId="1322FD44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 w:rsidRPr="004F67EA">
              <w:rPr>
                <w:b/>
                <w:color w:val="252525"/>
                <w:sz w:val="24"/>
                <w:szCs w:val="24"/>
              </w:rPr>
              <w:t>HTTP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56155DDD" w14:textId="77777777" w:rsidR="004F67EA" w:rsidRDefault="0058084A" w:rsidP="004F67EA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 w:rsidRPr="004F67EA">
              <w:rPr>
                <w:b/>
                <w:color w:val="252525"/>
                <w:sz w:val="24"/>
                <w:szCs w:val="24"/>
              </w:rPr>
              <w:t>К</w:t>
            </w:r>
            <w:r w:rsidR="004F67EA">
              <w:rPr>
                <w:b/>
                <w:color w:val="252525"/>
                <w:sz w:val="24"/>
                <w:szCs w:val="24"/>
              </w:rPr>
              <w:t>од</w:t>
            </w:r>
          </w:p>
          <w:p w14:paraId="06BFA984" w14:textId="0CBEBAFC" w:rsidR="0058084A" w:rsidRPr="004F67EA" w:rsidRDefault="004F67EA" w:rsidP="004F67EA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>
              <w:rPr>
                <w:b/>
                <w:color w:val="252525"/>
                <w:sz w:val="24"/>
                <w:szCs w:val="24"/>
              </w:rPr>
              <w:t>ошибки</w:t>
            </w:r>
          </w:p>
        </w:tc>
        <w:tc>
          <w:tcPr>
            <w:tcW w:w="7731" w:type="dxa"/>
            <w:shd w:val="clear" w:color="auto" w:fill="F2F2F2" w:themeFill="background1" w:themeFillShade="F2"/>
            <w:vAlign w:val="center"/>
          </w:tcPr>
          <w:p w14:paraId="01D6E53A" w14:textId="38615A4C" w:rsidR="0058084A" w:rsidRPr="004F67EA" w:rsidRDefault="004F67E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252525"/>
                <w:sz w:val="24"/>
                <w:szCs w:val="24"/>
              </w:rPr>
              <w:t>Описание ошибки</w:t>
            </w:r>
          </w:p>
        </w:tc>
      </w:tr>
      <w:tr w:rsidR="0058084A" w:rsidRPr="004F67EA" w14:paraId="2EE0394A" w14:textId="77777777" w:rsidTr="004F67EA">
        <w:tc>
          <w:tcPr>
            <w:tcW w:w="830" w:type="dxa"/>
            <w:vAlign w:val="center"/>
          </w:tcPr>
          <w:p w14:paraId="14E87240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3473B1BB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07000101</w:t>
            </w:r>
          </w:p>
        </w:tc>
        <w:tc>
          <w:tcPr>
            <w:tcW w:w="7731" w:type="dxa"/>
            <w:vAlign w:val="center"/>
          </w:tcPr>
          <w:p w14:paraId="55761A6A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Оператор</w:t>
            </w:r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не</w:t>
            </w:r>
            <w:r w:rsidRPr="004F67EA">
              <w:rPr>
                <w:spacing w:val="-5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найден</w:t>
            </w:r>
          </w:p>
        </w:tc>
      </w:tr>
      <w:tr w:rsidR="0058084A" w:rsidRPr="004F67EA" w14:paraId="2F5DA81A" w14:textId="77777777" w:rsidTr="004F67EA">
        <w:tc>
          <w:tcPr>
            <w:tcW w:w="830" w:type="dxa"/>
            <w:vAlign w:val="center"/>
          </w:tcPr>
          <w:p w14:paraId="6B028B1F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500</w:t>
            </w:r>
          </w:p>
        </w:tc>
        <w:tc>
          <w:tcPr>
            <w:tcW w:w="1136" w:type="dxa"/>
            <w:vAlign w:val="center"/>
          </w:tcPr>
          <w:p w14:paraId="5BA009CA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07000102</w:t>
            </w:r>
          </w:p>
        </w:tc>
        <w:tc>
          <w:tcPr>
            <w:tcW w:w="7731" w:type="dxa"/>
            <w:vAlign w:val="center"/>
          </w:tcPr>
          <w:p w14:paraId="25A46905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Сервис</w:t>
            </w:r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временно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недоступен</w:t>
            </w:r>
          </w:p>
        </w:tc>
      </w:tr>
      <w:tr w:rsidR="0058084A" w:rsidRPr="004F67EA" w14:paraId="2D1C2BB3" w14:textId="77777777" w:rsidTr="004F67EA">
        <w:tc>
          <w:tcPr>
            <w:tcW w:w="830" w:type="dxa"/>
            <w:vAlign w:val="center"/>
          </w:tcPr>
          <w:p w14:paraId="3706CBA2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1ABEC5B1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07000103</w:t>
            </w:r>
          </w:p>
        </w:tc>
        <w:tc>
          <w:tcPr>
            <w:tcW w:w="7731" w:type="dxa"/>
            <w:vAlign w:val="center"/>
          </w:tcPr>
          <w:p w14:paraId="23B2E7DA" w14:textId="77777777" w:rsidR="0058084A" w:rsidRPr="004F67EA" w:rsidRDefault="0058084A" w:rsidP="004F67E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Ошибка</w:t>
            </w:r>
            <w:r w:rsidRPr="004F67EA">
              <w:rPr>
                <w:spacing w:val="-5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проверки</w:t>
            </w:r>
            <w:r w:rsidRPr="004F67EA">
              <w:rPr>
                <w:spacing w:val="-5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электронной</w:t>
            </w:r>
            <w:r w:rsidRPr="004F67EA">
              <w:rPr>
                <w:spacing w:val="-5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подписи</w:t>
            </w:r>
            <w:r w:rsidRPr="004F67EA">
              <w:rPr>
                <w:spacing w:val="-5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при</w:t>
            </w:r>
            <w:r w:rsidRPr="004F67EA">
              <w:rPr>
                <w:spacing w:val="-5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авторизации:</w:t>
            </w:r>
          </w:p>
          <w:p w14:paraId="217553CA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&lt;результат,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полученный</w:t>
            </w:r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F67EA">
              <w:rPr>
                <w:sz w:val="24"/>
                <w:szCs w:val="24"/>
              </w:rPr>
              <w:t>от</w:t>
            </w:r>
            <w:proofErr w:type="gramEnd"/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ПО проверки</w:t>
            </w:r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ЭП&gt;</w:t>
            </w:r>
          </w:p>
        </w:tc>
      </w:tr>
      <w:tr w:rsidR="0058084A" w:rsidRPr="004F67EA" w14:paraId="65E0C19B" w14:textId="77777777" w:rsidTr="004F67EA">
        <w:tc>
          <w:tcPr>
            <w:tcW w:w="830" w:type="dxa"/>
            <w:vAlign w:val="center"/>
          </w:tcPr>
          <w:p w14:paraId="2CC53829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25085756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07000104</w:t>
            </w:r>
          </w:p>
        </w:tc>
        <w:tc>
          <w:tcPr>
            <w:tcW w:w="7731" w:type="dxa"/>
            <w:vAlign w:val="center"/>
          </w:tcPr>
          <w:p w14:paraId="4C0B3AEF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Сведения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об</w:t>
            </w:r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организации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в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сертификате</w:t>
            </w:r>
            <w:r w:rsidRPr="004F67EA">
              <w:rPr>
                <w:spacing w:val="-5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проверки</w:t>
            </w:r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ЭП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не</w:t>
            </w:r>
            <w:r w:rsidRPr="004F67EA">
              <w:rPr>
                <w:spacing w:val="-67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соответствуют</w:t>
            </w:r>
            <w:r w:rsidRPr="004F67EA">
              <w:rPr>
                <w:spacing w:val="-5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идентификатору</w:t>
            </w:r>
            <w:r w:rsidRPr="004F67EA">
              <w:rPr>
                <w:spacing w:val="-5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оператора</w:t>
            </w:r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в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запросе</w:t>
            </w:r>
          </w:p>
        </w:tc>
      </w:tr>
      <w:tr w:rsidR="0058084A" w:rsidRPr="004F67EA" w14:paraId="487121B6" w14:textId="77777777" w:rsidTr="004F67EA">
        <w:tc>
          <w:tcPr>
            <w:tcW w:w="830" w:type="dxa"/>
            <w:vAlign w:val="center"/>
          </w:tcPr>
          <w:p w14:paraId="7A704EE4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418F7D22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07000105</w:t>
            </w:r>
          </w:p>
        </w:tc>
        <w:tc>
          <w:tcPr>
            <w:tcW w:w="7731" w:type="dxa"/>
            <w:vAlign w:val="center"/>
          </w:tcPr>
          <w:p w14:paraId="38C06861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В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сертификате</w:t>
            </w:r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ЭП</w:t>
            </w:r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отсутствует</w:t>
            </w:r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СНИЛС</w:t>
            </w:r>
          </w:p>
        </w:tc>
      </w:tr>
      <w:tr w:rsidR="0058084A" w:rsidRPr="004F67EA" w14:paraId="5D045CFA" w14:textId="77777777" w:rsidTr="004F67EA">
        <w:tc>
          <w:tcPr>
            <w:tcW w:w="830" w:type="dxa"/>
            <w:vAlign w:val="center"/>
          </w:tcPr>
          <w:p w14:paraId="3727201B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73076F3E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07000106</w:t>
            </w:r>
          </w:p>
        </w:tc>
        <w:tc>
          <w:tcPr>
            <w:tcW w:w="7731" w:type="dxa"/>
            <w:vAlign w:val="center"/>
          </w:tcPr>
          <w:p w14:paraId="7F4389A4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В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сертификате</w:t>
            </w:r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ЭП</w:t>
            </w:r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отсутствует</w:t>
            </w:r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ИНН</w:t>
            </w:r>
          </w:p>
        </w:tc>
      </w:tr>
      <w:tr w:rsidR="0058084A" w:rsidRPr="004F67EA" w14:paraId="0414AED9" w14:textId="77777777" w:rsidTr="004F67EA">
        <w:tc>
          <w:tcPr>
            <w:tcW w:w="830" w:type="dxa"/>
            <w:vAlign w:val="center"/>
          </w:tcPr>
          <w:p w14:paraId="0B6FBB2A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586BF3A7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07000112</w:t>
            </w:r>
          </w:p>
        </w:tc>
        <w:tc>
          <w:tcPr>
            <w:tcW w:w="7731" w:type="dxa"/>
            <w:vAlign w:val="center"/>
          </w:tcPr>
          <w:p w14:paraId="406F2CC1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Сервис</w:t>
            </w:r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временно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недоступен</w:t>
            </w:r>
          </w:p>
        </w:tc>
      </w:tr>
      <w:tr w:rsidR="0058084A" w:rsidRPr="004F67EA" w14:paraId="4D994BE2" w14:textId="77777777" w:rsidTr="004F67EA">
        <w:tc>
          <w:tcPr>
            <w:tcW w:w="830" w:type="dxa"/>
            <w:vAlign w:val="center"/>
          </w:tcPr>
          <w:p w14:paraId="2884804B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7E3A7F54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07000113</w:t>
            </w:r>
          </w:p>
        </w:tc>
        <w:tc>
          <w:tcPr>
            <w:tcW w:w="7731" w:type="dxa"/>
            <w:vAlign w:val="center"/>
          </w:tcPr>
          <w:p w14:paraId="2533C1AA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Сервис</w:t>
            </w:r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временно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недоступен</w:t>
            </w:r>
          </w:p>
        </w:tc>
      </w:tr>
      <w:tr w:rsidR="0058084A" w:rsidRPr="004F67EA" w14:paraId="3EAA8FF3" w14:textId="77777777" w:rsidTr="004F67EA">
        <w:tc>
          <w:tcPr>
            <w:tcW w:w="830" w:type="dxa"/>
            <w:vAlign w:val="center"/>
          </w:tcPr>
          <w:p w14:paraId="0D00EEA1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500</w:t>
            </w:r>
          </w:p>
        </w:tc>
        <w:tc>
          <w:tcPr>
            <w:tcW w:w="1136" w:type="dxa"/>
            <w:vAlign w:val="center"/>
          </w:tcPr>
          <w:p w14:paraId="77CF3B93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07000114</w:t>
            </w:r>
          </w:p>
        </w:tc>
        <w:tc>
          <w:tcPr>
            <w:tcW w:w="7731" w:type="dxa"/>
            <w:vAlign w:val="center"/>
          </w:tcPr>
          <w:p w14:paraId="642D733B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Сервис</w:t>
            </w:r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временно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недоступен</w:t>
            </w:r>
          </w:p>
        </w:tc>
      </w:tr>
      <w:tr w:rsidR="0058084A" w:rsidRPr="004F67EA" w14:paraId="4A2E8273" w14:textId="77777777" w:rsidTr="004F67EA">
        <w:tc>
          <w:tcPr>
            <w:tcW w:w="830" w:type="dxa"/>
            <w:vAlign w:val="center"/>
          </w:tcPr>
          <w:p w14:paraId="30613E3C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500</w:t>
            </w:r>
          </w:p>
        </w:tc>
        <w:tc>
          <w:tcPr>
            <w:tcW w:w="1136" w:type="dxa"/>
            <w:vAlign w:val="center"/>
          </w:tcPr>
          <w:p w14:paraId="1D9D5F49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07000115</w:t>
            </w:r>
          </w:p>
        </w:tc>
        <w:tc>
          <w:tcPr>
            <w:tcW w:w="7731" w:type="dxa"/>
            <w:vAlign w:val="center"/>
          </w:tcPr>
          <w:p w14:paraId="395D450B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Сервис</w:t>
            </w:r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временно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недоступен</w:t>
            </w:r>
          </w:p>
        </w:tc>
      </w:tr>
      <w:tr w:rsidR="0058084A" w:rsidRPr="004F67EA" w14:paraId="09C00083" w14:textId="77777777" w:rsidTr="004F67EA">
        <w:tc>
          <w:tcPr>
            <w:tcW w:w="830" w:type="dxa"/>
            <w:vAlign w:val="center"/>
          </w:tcPr>
          <w:p w14:paraId="754F4C3E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500</w:t>
            </w:r>
          </w:p>
        </w:tc>
        <w:tc>
          <w:tcPr>
            <w:tcW w:w="1136" w:type="dxa"/>
            <w:vAlign w:val="center"/>
          </w:tcPr>
          <w:p w14:paraId="7E2CD7E3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07000116</w:t>
            </w:r>
          </w:p>
        </w:tc>
        <w:tc>
          <w:tcPr>
            <w:tcW w:w="7731" w:type="dxa"/>
            <w:vAlign w:val="center"/>
          </w:tcPr>
          <w:p w14:paraId="196318ED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Сервис</w:t>
            </w:r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временно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недоступен</w:t>
            </w:r>
          </w:p>
        </w:tc>
      </w:tr>
      <w:tr w:rsidR="0058084A" w:rsidRPr="004F67EA" w14:paraId="2D492C1B" w14:textId="77777777" w:rsidTr="004F67EA">
        <w:tc>
          <w:tcPr>
            <w:tcW w:w="830" w:type="dxa"/>
            <w:vAlign w:val="center"/>
          </w:tcPr>
          <w:p w14:paraId="25E04ED9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500</w:t>
            </w:r>
          </w:p>
        </w:tc>
        <w:tc>
          <w:tcPr>
            <w:tcW w:w="1136" w:type="dxa"/>
            <w:vAlign w:val="center"/>
          </w:tcPr>
          <w:p w14:paraId="293DA995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07000117</w:t>
            </w:r>
          </w:p>
        </w:tc>
        <w:tc>
          <w:tcPr>
            <w:tcW w:w="7731" w:type="dxa"/>
            <w:vAlign w:val="center"/>
          </w:tcPr>
          <w:p w14:paraId="3D9F8F4C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Сервис</w:t>
            </w:r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временно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недоступен</w:t>
            </w:r>
          </w:p>
        </w:tc>
      </w:tr>
      <w:tr w:rsidR="0058084A" w:rsidRPr="004F67EA" w14:paraId="1B05360E" w14:textId="77777777" w:rsidTr="004F67EA">
        <w:tc>
          <w:tcPr>
            <w:tcW w:w="830" w:type="dxa"/>
            <w:vAlign w:val="center"/>
          </w:tcPr>
          <w:p w14:paraId="6B2DC4F3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500</w:t>
            </w:r>
          </w:p>
        </w:tc>
        <w:tc>
          <w:tcPr>
            <w:tcW w:w="1136" w:type="dxa"/>
            <w:vAlign w:val="center"/>
          </w:tcPr>
          <w:p w14:paraId="55E98082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07000118</w:t>
            </w:r>
          </w:p>
        </w:tc>
        <w:tc>
          <w:tcPr>
            <w:tcW w:w="7731" w:type="dxa"/>
            <w:vAlign w:val="center"/>
          </w:tcPr>
          <w:p w14:paraId="79F3DA28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Сервис</w:t>
            </w:r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временно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недоступен</w:t>
            </w:r>
          </w:p>
        </w:tc>
      </w:tr>
      <w:tr w:rsidR="0058084A" w:rsidRPr="004F67EA" w14:paraId="38E117DD" w14:textId="77777777" w:rsidTr="004F67EA">
        <w:tc>
          <w:tcPr>
            <w:tcW w:w="830" w:type="dxa"/>
            <w:vAlign w:val="center"/>
          </w:tcPr>
          <w:p w14:paraId="31F784F0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401</w:t>
            </w:r>
          </w:p>
        </w:tc>
        <w:tc>
          <w:tcPr>
            <w:tcW w:w="1136" w:type="dxa"/>
            <w:vAlign w:val="center"/>
          </w:tcPr>
          <w:p w14:paraId="7FB3BA75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07010101</w:t>
            </w:r>
          </w:p>
        </w:tc>
        <w:tc>
          <w:tcPr>
            <w:tcW w:w="7731" w:type="dxa"/>
            <w:vAlign w:val="center"/>
          </w:tcPr>
          <w:p w14:paraId="2D052174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Некорректный</w:t>
            </w:r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маркер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доступа</w:t>
            </w:r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или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маркер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доступа</w:t>
            </w:r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с</w:t>
            </w:r>
            <w:r w:rsidRPr="004F67EA">
              <w:rPr>
                <w:spacing w:val="-67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истекшим</w:t>
            </w:r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сроком действия</w:t>
            </w:r>
          </w:p>
        </w:tc>
      </w:tr>
      <w:tr w:rsidR="0058084A" w:rsidRPr="004F67EA" w14:paraId="614CF785" w14:textId="77777777" w:rsidTr="004F67EA">
        <w:tc>
          <w:tcPr>
            <w:tcW w:w="830" w:type="dxa"/>
            <w:vAlign w:val="center"/>
          </w:tcPr>
          <w:p w14:paraId="2E5D4005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4A6DC546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07010102</w:t>
            </w:r>
          </w:p>
        </w:tc>
        <w:tc>
          <w:tcPr>
            <w:tcW w:w="7731" w:type="dxa"/>
            <w:vAlign w:val="center"/>
          </w:tcPr>
          <w:p w14:paraId="7035F6E1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Неверный</w:t>
            </w:r>
            <w:r w:rsidRPr="004F67EA">
              <w:rPr>
                <w:spacing w:val="-6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состав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полей заголовка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запроса</w:t>
            </w:r>
          </w:p>
        </w:tc>
      </w:tr>
      <w:tr w:rsidR="0058084A" w:rsidRPr="004F67EA" w14:paraId="62EDEFD7" w14:textId="77777777" w:rsidTr="004F67EA">
        <w:tc>
          <w:tcPr>
            <w:tcW w:w="830" w:type="dxa"/>
            <w:vAlign w:val="center"/>
          </w:tcPr>
          <w:p w14:paraId="60C084CD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54B3A45B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07010103</w:t>
            </w:r>
          </w:p>
        </w:tc>
        <w:tc>
          <w:tcPr>
            <w:tcW w:w="7731" w:type="dxa"/>
            <w:vAlign w:val="center"/>
          </w:tcPr>
          <w:p w14:paraId="0AB528E1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Некорректная</w:t>
            </w:r>
            <w:r w:rsidRPr="004F67EA">
              <w:rPr>
                <w:spacing w:val="-5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контрольная</w:t>
            </w:r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сумма</w:t>
            </w:r>
          </w:p>
        </w:tc>
      </w:tr>
      <w:tr w:rsidR="0058084A" w:rsidRPr="004F67EA" w14:paraId="218D23FF" w14:textId="77777777" w:rsidTr="004F67EA">
        <w:tc>
          <w:tcPr>
            <w:tcW w:w="830" w:type="dxa"/>
            <w:vAlign w:val="center"/>
          </w:tcPr>
          <w:p w14:paraId="5D16FC78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55E080FA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07010104</w:t>
            </w:r>
          </w:p>
        </w:tc>
        <w:tc>
          <w:tcPr>
            <w:tcW w:w="7731" w:type="dxa"/>
            <w:vAlign w:val="center"/>
          </w:tcPr>
          <w:p w14:paraId="20C0DA8D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Неподдерживаемый</w:t>
            </w:r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тип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пакета</w:t>
            </w:r>
          </w:p>
        </w:tc>
      </w:tr>
      <w:tr w:rsidR="0058084A" w:rsidRPr="004F67EA" w14:paraId="59B1BD1C" w14:textId="77777777" w:rsidTr="004F67EA">
        <w:tc>
          <w:tcPr>
            <w:tcW w:w="830" w:type="dxa"/>
            <w:vAlign w:val="center"/>
          </w:tcPr>
          <w:p w14:paraId="3EAAC022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3799B1AB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07010402</w:t>
            </w:r>
          </w:p>
        </w:tc>
        <w:tc>
          <w:tcPr>
            <w:tcW w:w="7731" w:type="dxa"/>
            <w:vAlign w:val="center"/>
          </w:tcPr>
          <w:p w14:paraId="1E41B461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Отсутствие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описи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пакета</w:t>
            </w:r>
          </w:p>
        </w:tc>
      </w:tr>
      <w:tr w:rsidR="0058084A" w:rsidRPr="004F67EA" w14:paraId="3C80FDF3" w14:textId="77777777" w:rsidTr="004F67EA">
        <w:tc>
          <w:tcPr>
            <w:tcW w:w="830" w:type="dxa"/>
            <w:vAlign w:val="center"/>
          </w:tcPr>
          <w:p w14:paraId="12B0CD24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23BA9C1F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07010403</w:t>
            </w:r>
          </w:p>
        </w:tc>
        <w:tc>
          <w:tcPr>
            <w:tcW w:w="7731" w:type="dxa"/>
            <w:vAlign w:val="center"/>
          </w:tcPr>
          <w:p w14:paraId="49041406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Содержание</w:t>
            </w:r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пакета</w:t>
            </w:r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не</w:t>
            </w:r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соответствует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описи</w:t>
            </w:r>
          </w:p>
        </w:tc>
      </w:tr>
      <w:tr w:rsidR="0058084A" w:rsidRPr="004F67EA" w14:paraId="508274E4" w14:textId="77777777" w:rsidTr="004F67EA">
        <w:tc>
          <w:tcPr>
            <w:tcW w:w="830" w:type="dxa"/>
            <w:vAlign w:val="center"/>
          </w:tcPr>
          <w:p w14:paraId="3B9B2FF7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4B8BE4A8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07010404</w:t>
            </w:r>
          </w:p>
        </w:tc>
        <w:tc>
          <w:tcPr>
            <w:tcW w:w="7731" w:type="dxa"/>
            <w:vAlign w:val="center"/>
          </w:tcPr>
          <w:p w14:paraId="50CFD746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Опись</w:t>
            </w:r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не</w:t>
            </w:r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прошла</w:t>
            </w:r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валидацию</w:t>
            </w:r>
          </w:p>
        </w:tc>
      </w:tr>
      <w:tr w:rsidR="0058084A" w:rsidRPr="004F67EA" w14:paraId="21EACDF2" w14:textId="77777777" w:rsidTr="004F67EA">
        <w:tc>
          <w:tcPr>
            <w:tcW w:w="830" w:type="dxa"/>
            <w:vAlign w:val="center"/>
          </w:tcPr>
          <w:p w14:paraId="37CB2E36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08B8B03A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07010405</w:t>
            </w:r>
          </w:p>
        </w:tc>
        <w:tc>
          <w:tcPr>
            <w:tcW w:w="7731" w:type="dxa"/>
            <w:vAlign w:val="center"/>
          </w:tcPr>
          <w:p w14:paraId="304D560C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Ошибка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расшифровки</w:t>
            </w:r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файла</w:t>
            </w:r>
          </w:p>
        </w:tc>
      </w:tr>
      <w:tr w:rsidR="0058084A" w:rsidRPr="004F67EA" w14:paraId="0A2F44BF" w14:textId="77777777" w:rsidTr="004F67EA">
        <w:tc>
          <w:tcPr>
            <w:tcW w:w="830" w:type="dxa"/>
            <w:vAlign w:val="center"/>
          </w:tcPr>
          <w:p w14:paraId="47EB909C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33178664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07010406</w:t>
            </w:r>
          </w:p>
        </w:tc>
        <w:tc>
          <w:tcPr>
            <w:tcW w:w="7731" w:type="dxa"/>
            <w:vAlign w:val="center"/>
          </w:tcPr>
          <w:p w14:paraId="288B7C60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Некорректный</w:t>
            </w:r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код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документа</w:t>
            </w:r>
          </w:p>
        </w:tc>
      </w:tr>
      <w:tr w:rsidR="0058084A" w:rsidRPr="004F67EA" w14:paraId="3243B68B" w14:textId="77777777" w:rsidTr="004F67EA">
        <w:tc>
          <w:tcPr>
            <w:tcW w:w="830" w:type="dxa"/>
            <w:vAlign w:val="center"/>
          </w:tcPr>
          <w:p w14:paraId="526D0D01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3C98D35A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07010407</w:t>
            </w:r>
          </w:p>
        </w:tc>
        <w:tc>
          <w:tcPr>
            <w:tcW w:w="7731" w:type="dxa"/>
            <w:vAlign w:val="center"/>
          </w:tcPr>
          <w:p w14:paraId="4DF1046D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Страхователь</w:t>
            </w:r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не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найден</w:t>
            </w:r>
          </w:p>
        </w:tc>
      </w:tr>
      <w:tr w:rsidR="0058084A" w:rsidRPr="004F67EA" w14:paraId="2085543B" w14:textId="77777777" w:rsidTr="004F67EA">
        <w:tc>
          <w:tcPr>
            <w:tcW w:w="830" w:type="dxa"/>
            <w:vAlign w:val="center"/>
          </w:tcPr>
          <w:p w14:paraId="6ABED061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354D09EE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07010408</w:t>
            </w:r>
          </w:p>
        </w:tc>
        <w:tc>
          <w:tcPr>
            <w:tcW w:w="7731" w:type="dxa"/>
            <w:vAlign w:val="center"/>
          </w:tcPr>
          <w:p w14:paraId="6782D07E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Страхователь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не</w:t>
            </w:r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подключен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к</w:t>
            </w:r>
            <w:r w:rsidRPr="004F67EA">
              <w:rPr>
                <w:spacing w:val="-2"/>
                <w:sz w:val="24"/>
                <w:szCs w:val="24"/>
              </w:rPr>
              <w:t xml:space="preserve"> С</w:t>
            </w:r>
            <w:r w:rsidRPr="004F67EA">
              <w:rPr>
                <w:sz w:val="24"/>
                <w:szCs w:val="24"/>
              </w:rPr>
              <w:t>ЭДО</w:t>
            </w:r>
          </w:p>
        </w:tc>
      </w:tr>
      <w:tr w:rsidR="0058084A" w:rsidRPr="004F67EA" w14:paraId="42F3F44F" w14:textId="77777777" w:rsidTr="004F67EA">
        <w:tc>
          <w:tcPr>
            <w:tcW w:w="830" w:type="dxa"/>
            <w:vAlign w:val="center"/>
          </w:tcPr>
          <w:p w14:paraId="35FD28D6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4C146592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07010410</w:t>
            </w:r>
          </w:p>
        </w:tc>
        <w:tc>
          <w:tcPr>
            <w:tcW w:w="7731" w:type="dxa"/>
            <w:vAlign w:val="center"/>
          </w:tcPr>
          <w:p w14:paraId="458964FC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Сведения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об</w:t>
            </w:r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операторе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в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описи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пакета</w:t>
            </w:r>
            <w:r w:rsidRPr="004F67EA">
              <w:rPr>
                <w:spacing w:val="-5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и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при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авторизации</w:t>
            </w:r>
            <w:r w:rsidRPr="004F67EA">
              <w:rPr>
                <w:spacing w:val="-67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не</w:t>
            </w:r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совпадают</w:t>
            </w:r>
          </w:p>
        </w:tc>
      </w:tr>
      <w:tr w:rsidR="0058084A" w:rsidRPr="004F67EA" w14:paraId="17FC04EA" w14:textId="77777777" w:rsidTr="004F67EA">
        <w:tc>
          <w:tcPr>
            <w:tcW w:w="830" w:type="dxa"/>
            <w:vAlign w:val="center"/>
          </w:tcPr>
          <w:p w14:paraId="23F04F98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lastRenderedPageBreak/>
              <w:t>400</w:t>
            </w:r>
          </w:p>
        </w:tc>
        <w:tc>
          <w:tcPr>
            <w:tcW w:w="1136" w:type="dxa"/>
            <w:vAlign w:val="center"/>
          </w:tcPr>
          <w:p w14:paraId="552A4C57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07010411</w:t>
            </w:r>
          </w:p>
        </w:tc>
        <w:tc>
          <w:tcPr>
            <w:tcW w:w="7731" w:type="dxa"/>
            <w:vAlign w:val="center"/>
          </w:tcPr>
          <w:p w14:paraId="52BF8271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ИНН</w:t>
            </w:r>
            <w:r w:rsidRPr="004F67EA">
              <w:rPr>
                <w:spacing w:val="-5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оператора</w:t>
            </w:r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в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ЭП не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совпадает</w:t>
            </w:r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с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ИНН</w:t>
            </w:r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из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профиля</w:t>
            </w:r>
            <w:r w:rsidRPr="004F67EA">
              <w:rPr>
                <w:spacing w:val="-67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оператора</w:t>
            </w:r>
          </w:p>
        </w:tc>
      </w:tr>
      <w:tr w:rsidR="0058084A" w:rsidRPr="004F67EA" w14:paraId="7BB31DDF" w14:textId="77777777" w:rsidTr="004F67EA">
        <w:tc>
          <w:tcPr>
            <w:tcW w:w="830" w:type="dxa"/>
            <w:vAlign w:val="center"/>
          </w:tcPr>
          <w:p w14:paraId="3A555302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765E50EF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07010412</w:t>
            </w:r>
          </w:p>
        </w:tc>
        <w:tc>
          <w:tcPr>
            <w:tcW w:w="7731" w:type="dxa"/>
            <w:vAlign w:val="center"/>
          </w:tcPr>
          <w:p w14:paraId="1B53DF88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Тип пакета, указанный при подаче пакета (вызове метода</w:t>
            </w:r>
            <w:r w:rsidRPr="004F67E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F67EA">
              <w:rPr>
                <w:sz w:val="24"/>
                <w:szCs w:val="24"/>
              </w:rPr>
              <w:t>Push</w:t>
            </w:r>
            <w:proofErr w:type="spellEnd"/>
            <w:r w:rsidRPr="004F67EA">
              <w:rPr>
                <w:sz w:val="24"/>
                <w:szCs w:val="24"/>
              </w:rPr>
              <w:t>),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не совпадает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 xml:space="preserve">с </w:t>
            </w:r>
            <w:proofErr w:type="gramStart"/>
            <w:r w:rsidRPr="004F67EA">
              <w:rPr>
                <w:sz w:val="24"/>
                <w:szCs w:val="24"/>
              </w:rPr>
              <w:t>указанным</w:t>
            </w:r>
            <w:proofErr w:type="gramEnd"/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в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описи</w:t>
            </w:r>
          </w:p>
        </w:tc>
      </w:tr>
      <w:tr w:rsidR="0058084A" w:rsidRPr="004F67EA" w14:paraId="3836DD82" w14:textId="77777777" w:rsidTr="004F67EA">
        <w:tc>
          <w:tcPr>
            <w:tcW w:w="830" w:type="dxa"/>
            <w:vAlign w:val="center"/>
          </w:tcPr>
          <w:p w14:paraId="218E006E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5FB33EB8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07010413</w:t>
            </w:r>
          </w:p>
        </w:tc>
        <w:tc>
          <w:tcPr>
            <w:tcW w:w="7731" w:type="dxa"/>
            <w:vAlign w:val="center"/>
          </w:tcPr>
          <w:p w14:paraId="7A7A12F9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Некорректное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значение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тэга</w:t>
            </w:r>
            <w:r w:rsidRPr="004F67EA">
              <w:rPr>
                <w:spacing w:val="-6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"ТипФайла"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в</w:t>
            </w:r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Описи</w:t>
            </w:r>
          </w:p>
        </w:tc>
      </w:tr>
      <w:tr w:rsidR="0058084A" w:rsidRPr="004F67EA" w14:paraId="17E319E6" w14:textId="77777777" w:rsidTr="004F67EA">
        <w:tc>
          <w:tcPr>
            <w:tcW w:w="830" w:type="dxa"/>
            <w:vAlign w:val="center"/>
          </w:tcPr>
          <w:p w14:paraId="2BDC923A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47E29848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07010415</w:t>
            </w:r>
          </w:p>
        </w:tc>
        <w:tc>
          <w:tcPr>
            <w:tcW w:w="7731" w:type="dxa"/>
            <w:vAlign w:val="center"/>
          </w:tcPr>
          <w:p w14:paraId="5AF8DA7F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Ошибка проверки электронной подписи Описи</w:t>
            </w:r>
            <w:r w:rsidRPr="004F67EA">
              <w:rPr>
                <w:spacing w:val="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 xml:space="preserve">содержания пакета: &lt;результат, полученный </w:t>
            </w:r>
            <w:proofErr w:type="gramStart"/>
            <w:r w:rsidRPr="004F67EA">
              <w:rPr>
                <w:sz w:val="24"/>
                <w:szCs w:val="24"/>
              </w:rPr>
              <w:t>от</w:t>
            </w:r>
            <w:proofErr w:type="gramEnd"/>
            <w:r w:rsidRPr="004F67EA">
              <w:rPr>
                <w:sz w:val="24"/>
                <w:szCs w:val="24"/>
              </w:rPr>
              <w:t xml:space="preserve"> ПО</w:t>
            </w:r>
            <w:r w:rsidRPr="004F67EA">
              <w:rPr>
                <w:spacing w:val="-68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проверки</w:t>
            </w:r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ЭП&gt;</w:t>
            </w:r>
          </w:p>
        </w:tc>
      </w:tr>
      <w:tr w:rsidR="0058084A" w:rsidRPr="004F67EA" w14:paraId="75A3A9F2" w14:textId="77777777" w:rsidTr="004F67EA">
        <w:tc>
          <w:tcPr>
            <w:tcW w:w="830" w:type="dxa"/>
            <w:vAlign w:val="center"/>
          </w:tcPr>
          <w:p w14:paraId="7E654546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0E1F7B87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07010416</w:t>
            </w:r>
          </w:p>
        </w:tc>
        <w:tc>
          <w:tcPr>
            <w:tcW w:w="7731" w:type="dxa"/>
            <w:vAlign w:val="center"/>
          </w:tcPr>
          <w:p w14:paraId="68D2AF80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Неверная кодировка Описи содержания пакета. Должна</w:t>
            </w:r>
            <w:r w:rsidRPr="004F67EA">
              <w:rPr>
                <w:spacing w:val="-67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быть</w:t>
            </w:r>
            <w:r w:rsidRPr="004F67EA">
              <w:rPr>
                <w:spacing w:val="-5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UTF-8</w:t>
            </w:r>
          </w:p>
        </w:tc>
      </w:tr>
      <w:tr w:rsidR="0058084A" w:rsidRPr="004F67EA" w14:paraId="37909892" w14:textId="77777777" w:rsidTr="004F67EA">
        <w:tc>
          <w:tcPr>
            <w:tcW w:w="830" w:type="dxa"/>
            <w:vAlign w:val="center"/>
          </w:tcPr>
          <w:p w14:paraId="22BBB110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158467F1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07010417</w:t>
            </w:r>
          </w:p>
        </w:tc>
        <w:tc>
          <w:tcPr>
            <w:tcW w:w="7731" w:type="dxa"/>
            <w:vAlign w:val="center"/>
          </w:tcPr>
          <w:p w14:paraId="139433B6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В</w:t>
            </w:r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Описи</w:t>
            </w:r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отсутствует</w:t>
            </w:r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блок</w:t>
            </w:r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"Страхователь"</w:t>
            </w:r>
          </w:p>
        </w:tc>
      </w:tr>
      <w:tr w:rsidR="0058084A" w:rsidRPr="004F67EA" w14:paraId="0917A8E0" w14:textId="77777777" w:rsidTr="004F67EA">
        <w:tc>
          <w:tcPr>
            <w:tcW w:w="830" w:type="dxa"/>
            <w:vAlign w:val="center"/>
          </w:tcPr>
          <w:p w14:paraId="4139EF82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66A6193A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07010420</w:t>
            </w:r>
          </w:p>
        </w:tc>
        <w:tc>
          <w:tcPr>
            <w:tcW w:w="7731" w:type="dxa"/>
            <w:vAlign w:val="center"/>
          </w:tcPr>
          <w:p w14:paraId="0D22BF75" w14:textId="77777777" w:rsidR="0058084A" w:rsidRPr="004F67EA" w:rsidRDefault="0058084A" w:rsidP="004F67E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Имена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зашифрованных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файлов</w:t>
            </w:r>
            <w:r w:rsidRPr="004F67EA">
              <w:rPr>
                <w:spacing w:val="-6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должны</w:t>
            </w:r>
            <w:r w:rsidRPr="004F67EA">
              <w:rPr>
                <w:spacing w:val="-5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заканчиваться</w:t>
            </w:r>
            <w:r w:rsidRPr="004F67EA">
              <w:rPr>
                <w:spacing w:val="-5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на .</w:t>
            </w:r>
            <w:proofErr w:type="spellStart"/>
            <w:r w:rsidRPr="004F67EA">
              <w:rPr>
                <w:sz w:val="24"/>
                <w:szCs w:val="24"/>
              </w:rPr>
              <w:t>enc</w:t>
            </w:r>
            <w:proofErr w:type="spellEnd"/>
          </w:p>
        </w:tc>
      </w:tr>
      <w:tr w:rsidR="0058084A" w:rsidRPr="004F67EA" w14:paraId="5D660331" w14:textId="77777777" w:rsidTr="004F67EA">
        <w:tc>
          <w:tcPr>
            <w:tcW w:w="830" w:type="dxa"/>
            <w:vAlign w:val="center"/>
          </w:tcPr>
          <w:p w14:paraId="6BB643C8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4A534884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07010425</w:t>
            </w:r>
          </w:p>
        </w:tc>
        <w:tc>
          <w:tcPr>
            <w:tcW w:w="7731" w:type="dxa"/>
            <w:vAlign w:val="center"/>
          </w:tcPr>
          <w:p w14:paraId="7811C957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Дата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формирования</w:t>
            </w:r>
            <w:r w:rsidRPr="004F67EA">
              <w:rPr>
                <w:spacing w:val="-6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Описи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содержания</w:t>
            </w:r>
            <w:r w:rsidRPr="004F67EA">
              <w:rPr>
                <w:spacing w:val="-6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пакета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не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может</w:t>
            </w:r>
            <w:r w:rsidRPr="004F67EA">
              <w:rPr>
                <w:spacing w:val="-67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быть</w:t>
            </w:r>
            <w:r w:rsidRPr="004F67EA">
              <w:rPr>
                <w:spacing w:val="-5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больше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даты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подачи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пакета в</w:t>
            </w:r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СФР</w:t>
            </w:r>
          </w:p>
        </w:tc>
      </w:tr>
      <w:tr w:rsidR="0058084A" w:rsidRPr="004F67EA" w14:paraId="16994881" w14:textId="77777777" w:rsidTr="004F67EA">
        <w:tc>
          <w:tcPr>
            <w:tcW w:w="830" w:type="dxa"/>
            <w:vAlign w:val="center"/>
          </w:tcPr>
          <w:p w14:paraId="2D9560EB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56B3E359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06100101</w:t>
            </w:r>
          </w:p>
        </w:tc>
        <w:tc>
          <w:tcPr>
            <w:tcW w:w="7731" w:type="dxa"/>
            <w:vAlign w:val="center"/>
          </w:tcPr>
          <w:p w14:paraId="4E25AE37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ИНН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страхователя</w:t>
            </w:r>
            <w:proofErr w:type="gramStart"/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{}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proofErr w:type="gramEnd"/>
            <w:r w:rsidRPr="004F67EA">
              <w:rPr>
                <w:sz w:val="24"/>
                <w:szCs w:val="24"/>
              </w:rPr>
              <w:t>из</w:t>
            </w:r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сертификата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электронной</w:t>
            </w:r>
            <w:r w:rsidRPr="004F67EA">
              <w:rPr>
                <w:spacing w:val="-67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подписи</w:t>
            </w:r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не</w:t>
            </w:r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совпадает</w:t>
            </w:r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с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данными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ЕЦП</w:t>
            </w:r>
          </w:p>
        </w:tc>
      </w:tr>
      <w:tr w:rsidR="0058084A" w:rsidRPr="004F67EA" w14:paraId="3E7099F2" w14:textId="77777777" w:rsidTr="004F67EA">
        <w:tc>
          <w:tcPr>
            <w:tcW w:w="830" w:type="dxa"/>
            <w:vAlign w:val="center"/>
          </w:tcPr>
          <w:p w14:paraId="117F2C25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56CD5285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06100107</w:t>
            </w:r>
          </w:p>
        </w:tc>
        <w:tc>
          <w:tcPr>
            <w:tcW w:w="7731" w:type="dxa"/>
            <w:vAlign w:val="center"/>
          </w:tcPr>
          <w:p w14:paraId="1DE3924F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Основной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документ</w:t>
            </w:r>
            <w:r w:rsidRPr="004F67EA">
              <w:rPr>
                <w:spacing w:val="-5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не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является</w:t>
            </w:r>
            <w:r w:rsidRPr="004F67EA">
              <w:rPr>
                <w:spacing w:val="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XML</w:t>
            </w:r>
          </w:p>
        </w:tc>
      </w:tr>
      <w:tr w:rsidR="0058084A" w:rsidRPr="004F67EA" w14:paraId="385C355A" w14:textId="77777777" w:rsidTr="004F67EA">
        <w:tc>
          <w:tcPr>
            <w:tcW w:w="830" w:type="dxa"/>
            <w:vAlign w:val="center"/>
          </w:tcPr>
          <w:p w14:paraId="00CEAA11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135EF6CA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06100110</w:t>
            </w:r>
          </w:p>
        </w:tc>
        <w:tc>
          <w:tcPr>
            <w:tcW w:w="7731" w:type="dxa"/>
            <w:vAlign w:val="center"/>
          </w:tcPr>
          <w:p w14:paraId="3D2E6818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Приложенный</w:t>
            </w:r>
            <w:r w:rsidRPr="004F67EA">
              <w:rPr>
                <w:spacing w:val="-5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документ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не</w:t>
            </w:r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может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быть</w:t>
            </w:r>
            <w:r w:rsidRPr="004F67EA">
              <w:rPr>
                <w:spacing w:val="-5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распакован</w:t>
            </w:r>
          </w:p>
        </w:tc>
      </w:tr>
      <w:tr w:rsidR="0058084A" w:rsidRPr="004F67EA" w14:paraId="323F0633" w14:textId="77777777" w:rsidTr="004F67EA">
        <w:tc>
          <w:tcPr>
            <w:tcW w:w="830" w:type="dxa"/>
            <w:vAlign w:val="center"/>
          </w:tcPr>
          <w:p w14:paraId="44778A92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390BEAD1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06100112</w:t>
            </w:r>
          </w:p>
        </w:tc>
        <w:tc>
          <w:tcPr>
            <w:tcW w:w="7731" w:type="dxa"/>
            <w:vAlign w:val="center"/>
          </w:tcPr>
          <w:p w14:paraId="193C1D5C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В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сертификате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электронной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подписи</w:t>
            </w:r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отсутствует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СНИЛС</w:t>
            </w:r>
          </w:p>
        </w:tc>
      </w:tr>
      <w:tr w:rsidR="0058084A" w:rsidRPr="004F67EA" w14:paraId="5B6B06F2" w14:textId="77777777" w:rsidTr="004F67EA">
        <w:tc>
          <w:tcPr>
            <w:tcW w:w="830" w:type="dxa"/>
            <w:vAlign w:val="center"/>
          </w:tcPr>
          <w:p w14:paraId="36DD99B6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6E5EA405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06100113</w:t>
            </w:r>
          </w:p>
        </w:tc>
        <w:tc>
          <w:tcPr>
            <w:tcW w:w="7731" w:type="dxa"/>
            <w:vAlign w:val="center"/>
          </w:tcPr>
          <w:p w14:paraId="3FC749E7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В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сертификате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электронной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подписи</w:t>
            </w:r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отсутствует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ИНН</w:t>
            </w:r>
          </w:p>
        </w:tc>
      </w:tr>
      <w:tr w:rsidR="0058084A" w:rsidRPr="004F67EA" w14:paraId="7D112143" w14:textId="77777777" w:rsidTr="004F67EA">
        <w:tc>
          <w:tcPr>
            <w:tcW w:w="830" w:type="dxa"/>
            <w:vAlign w:val="center"/>
          </w:tcPr>
          <w:p w14:paraId="33F65E90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0D967C54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06100114</w:t>
            </w:r>
          </w:p>
        </w:tc>
        <w:tc>
          <w:tcPr>
            <w:tcW w:w="7731" w:type="dxa"/>
            <w:vAlign w:val="center"/>
          </w:tcPr>
          <w:p w14:paraId="612C56F7" w14:textId="77777777" w:rsidR="0058084A" w:rsidRPr="004F67EA" w:rsidRDefault="0058084A" w:rsidP="004F67E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Регистрационный</w:t>
            </w:r>
            <w:r w:rsidRPr="004F67EA">
              <w:rPr>
                <w:spacing w:val="-7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номер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страхователя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в</w:t>
            </w:r>
            <w:r w:rsidRPr="004F67EA">
              <w:rPr>
                <w:spacing w:val="-6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заявлении</w:t>
            </w:r>
            <w:proofErr w:type="gramStart"/>
            <w:r w:rsidRPr="004F67EA">
              <w:rPr>
                <w:sz w:val="24"/>
                <w:szCs w:val="24"/>
              </w:rPr>
              <w:t xml:space="preserve"> «{}» </w:t>
            </w:r>
            <w:proofErr w:type="gramEnd"/>
            <w:r w:rsidRPr="004F67EA">
              <w:rPr>
                <w:sz w:val="24"/>
                <w:szCs w:val="24"/>
              </w:rPr>
              <w:t>не совпадает с регистрационным номером страхователя</w:t>
            </w:r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из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описи</w:t>
            </w:r>
            <w:r w:rsidRPr="004F67EA">
              <w:rPr>
                <w:spacing w:val="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«{}»</w:t>
            </w:r>
          </w:p>
        </w:tc>
      </w:tr>
      <w:tr w:rsidR="0058084A" w:rsidRPr="004F67EA" w14:paraId="5CF052B7" w14:textId="77777777" w:rsidTr="004F67EA">
        <w:tc>
          <w:tcPr>
            <w:tcW w:w="830" w:type="dxa"/>
            <w:vAlign w:val="center"/>
          </w:tcPr>
          <w:p w14:paraId="1535F7E3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52736C59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06030001</w:t>
            </w:r>
          </w:p>
        </w:tc>
        <w:tc>
          <w:tcPr>
            <w:tcW w:w="7731" w:type="dxa"/>
            <w:vAlign w:val="center"/>
          </w:tcPr>
          <w:p w14:paraId="3110649B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Информация</w:t>
            </w:r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об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операторе</w:t>
            </w:r>
            <w:r w:rsidRPr="004F67EA">
              <w:rPr>
                <w:spacing w:val="-4"/>
                <w:sz w:val="24"/>
                <w:szCs w:val="24"/>
              </w:rPr>
              <w:t xml:space="preserve"> С</w:t>
            </w:r>
            <w:r w:rsidRPr="004F67EA">
              <w:rPr>
                <w:sz w:val="24"/>
                <w:szCs w:val="24"/>
              </w:rPr>
              <w:t>ЭДО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с</w:t>
            </w:r>
            <w:r w:rsidRPr="004F67EA">
              <w:rPr>
                <w:spacing w:val="-8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регистрационным</w:t>
            </w:r>
            <w:r w:rsidRPr="004F67EA">
              <w:rPr>
                <w:spacing w:val="-67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номером</w:t>
            </w:r>
            <w:proofErr w:type="gramStart"/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{}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proofErr w:type="gramEnd"/>
            <w:r w:rsidRPr="004F67EA">
              <w:rPr>
                <w:sz w:val="24"/>
                <w:szCs w:val="24"/>
              </w:rPr>
              <w:t>не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найдена в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ЕЦП</w:t>
            </w:r>
          </w:p>
        </w:tc>
      </w:tr>
      <w:tr w:rsidR="0058084A" w:rsidRPr="004F67EA" w14:paraId="7A90042F" w14:textId="77777777" w:rsidTr="004F67EA">
        <w:tc>
          <w:tcPr>
            <w:tcW w:w="830" w:type="dxa"/>
            <w:vAlign w:val="center"/>
          </w:tcPr>
          <w:p w14:paraId="0AA23078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0B2A13FC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06030002</w:t>
            </w:r>
          </w:p>
        </w:tc>
        <w:tc>
          <w:tcPr>
            <w:tcW w:w="7731" w:type="dxa"/>
            <w:vAlign w:val="center"/>
          </w:tcPr>
          <w:p w14:paraId="684D5A59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Страхователь с регистрационным номером</w:t>
            </w:r>
            <w:proofErr w:type="gramStart"/>
            <w:r w:rsidRPr="004F67EA">
              <w:rPr>
                <w:sz w:val="24"/>
                <w:szCs w:val="24"/>
              </w:rPr>
              <w:t xml:space="preserve"> {} </w:t>
            </w:r>
            <w:proofErr w:type="gramEnd"/>
            <w:r w:rsidRPr="004F67EA">
              <w:rPr>
                <w:sz w:val="24"/>
                <w:szCs w:val="24"/>
              </w:rPr>
              <w:t>уже подключен к</w:t>
            </w:r>
            <w:r w:rsidRPr="004F67EA">
              <w:rPr>
                <w:spacing w:val="-67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оператору СЭДО &lt;Краткое наименование организации</w:t>
            </w:r>
            <w:r w:rsidRPr="004F67EA">
              <w:rPr>
                <w:spacing w:val="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оператора&gt;</w:t>
            </w:r>
            <w:r w:rsidRPr="004F67EA">
              <w:rPr>
                <w:spacing w:val="-1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(регистрационный номер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{})</w:t>
            </w:r>
          </w:p>
        </w:tc>
      </w:tr>
      <w:tr w:rsidR="0058084A" w:rsidRPr="004F67EA" w14:paraId="5089B139" w14:textId="77777777" w:rsidTr="004F67EA">
        <w:tc>
          <w:tcPr>
            <w:tcW w:w="830" w:type="dxa"/>
            <w:vAlign w:val="center"/>
          </w:tcPr>
          <w:p w14:paraId="01FD88F2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204</w:t>
            </w:r>
          </w:p>
        </w:tc>
        <w:tc>
          <w:tcPr>
            <w:tcW w:w="1136" w:type="dxa"/>
            <w:vAlign w:val="center"/>
          </w:tcPr>
          <w:p w14:paraId="767B67C7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07020501</w:t>
            </w:r>
          </w:p>
        </w:tc>
        <w:tc>
          <w:tcPr>
            <w:tcW w:w="7731" w:type="dxa"/>
            <w:vAlign w:val="center"/>
          </w:tcPr>
          <w:p w14:paraId="77494284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Отсутствует</w:t>
            </w:r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подготовленный</w:t>
            </w:r>
            <w:r w:rsidRPr="004F67EA">
              <w:rPr>
                <w:spacing w:val="-4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список</w:t>
            </w:r>
            <w:r w:rsidRPr="004F67EA">
              <w:rPr>
                <w:spacing w:val="-6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пакетов</w:t>
            </w:r>
          </w:p>
        </w:tc>
      </w:tr>
      <w:tr w:rsidR="0058084A" w:rsidRPr="004F67EA" w14:paraId="1038182B" w14:textId="77777777" w:rsidTr="004F67EA">
        <w:tc>
          <w:tcPr>
            <w:tcW w:w="830" w:type="dxa"/>
            <w:vAlign w:val="center"/>
          </w:tcPr>
          <w:p w14:paraId="4D60A781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404</w:t>
            </w:r>
          </w:p>
        </w:tc>
        <w:tc>
          <w:tcPr>
            <w:tcW w:w="1136" w:type="dxa"/>
            <w:vAlign w:val="center"/>
          </w:tcPr>
          <w:p w14:paraId="1006EADD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07020502</w:t>
            </w:r>
          </w:p>
        </w:tc>
        <w:tc>
          <w:tcPr>
            <w:tcW w:w="7731" w:type="dxa"/>
            <w:vAlign w:val="center"/>
          </w:tcPr>
          <w:p w14:paraId="746CE272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Отсутствует</w:t>
            </w:r>
            <w:r w:rsidRPr="004F67EA">
              <w:rPr>
                <w:spacing w:val="-3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пакет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с</w:t>
            </w:r>
            <w:r w:rsidRPr="004F67EA">
              <w:rPr>
                <w:spacing w:val="-6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указанным</w:t>
            </w:r>
            <w:r w:rsidRPr="004F67EA">
              <w:rPr>
                <w:spacing w:val="-2"/>
                <w:sz w:val="24"/>
                <w:szCs w:val="24"/>
              </w:rPr>
              <w:t xml:space="preserve"> </w:t>
            </w:r>
            <w:r w:rsidRPr="004F67EA">
              <w:rPr>
                <w:sz w:val="24"/>
                <w:szCs w:val="24"/>
              </w:rPr>
              <w:t>идентификатором</w:t>
            </w:r>
          </w:p>
        </w:tc>
      </w:tr>
      <w:tr w:rsidR="0058084A" w:rsidRPr="004F67EA" w14:paraId="780D0E99" w14:textId="77777777" w:rsidTr="004F67EA">
        <w:tc>
          <w:tcPr>
            <w:tcW w:w="830" w:type="dxa"/>
            <w:vAlign w:val="center"/>
          </w:tcPr>
          <w:p w14:paraId="5303DAB3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14:paraId="55E9DDE4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07020505</w:t>
            </w:r>
          </w:p>
        </w:tc>
        <w:tc>
          <w:tcPr>
            <w:tcW w:w="7731" w:type="dxa"/>
            <w:vAlign w:val="center"/>
          </w:tcPr>
          <w:p w14:paraId="07F25E01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XML файл не прошел проверку по XSD схеме</w:t>
            </w:r>
          </w:p>
        </w:tc>
      </w:tr>
      <w:tr w:rsidR="0058084A" w:rsidRPr="004F67EA" w14:paraId="744CD3CE" w14:textId="77777777" w:rsidTr="004F67EA">
        <w:tc>
          <w:tcPr>
            <w:tcW w:w="830" w:type="dxa"/>
            <w:vAlign w:val="center"/>
          </w:tcPr>
          <w:p w14:paraId="27F5F34D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500</w:t>
            </w:r>
          </w:p>
        </w:tc>
        <w:tc>
          <w:tcPr>
            <w:tcW w:w="1136" w:type="dxa"/>
            <w:vAlign w:val="center"/>
          </w:tcPr>
          <w:p w14:paraId="2183A438" w14:textId="77777777" w:rsidR="0058084A" w:rsidRPr="004F67EA" w:rsidRDefault="0058084A" w:rsidP="004F67EA">
            <w:pPr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07020507</w:t>
            </w:r>
          </w:p>
        </w:tc>
        <w:tc>
          <w:tcPr>
            <w:tcW w:w="7731" w:type="dxa"/>
            <w:vAlign w:val="center"/>
          </w:tcPr>
          <w:p w14:paraId="523FCA9D" w14:textId="77777777" w:rsidR="0058084A" w:rsidRPr="004F67EA" w:rsidRDefault="0058084A" w:rsidP="004F67EA">
            <w:pPr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Сервис временно недоступен</w:t>
            </w:r>
          </w:p>
        </w:tc>
      </w:tr>
    </w:tbl>
    <w:p w14:paraId="42667FD2" w14:textId="0B095369" w:rsidR="0058084A" w:rsidRPr="00CD2E89" w:rsidRDefault="0058084A" w:rsidP="0058084A">
      <w:pPr>
        <w:pStyle w:val="2"/>
        <w:pageBreakBefore/>
        <w:spacing w:before="0" w:after="240"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16" w:name="VI_Обозначение_типов_документов"/>
      <w:bookmarkEnd w:id="16"/>
      <w:r w:rsidRPr="00CD2E89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V</w:t>
      </w:r>
      <w:r w:rsidR="00FC087E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I</w:t>
      </w:r>
      <w:r w:rsidRPr="00CD2E89">
        <w:rPr>
          <w:rFonts w:ascii="Times New Roman" w:hAnsi="Times New Roman" w:cs="Times New Roman"/>
          <w:b/>
          <w:color w:val="auto"/>
          <w:sz w:val="32"/>
          <w:szCs w:val="32"/>
        </w:rPr>
        <w:t>I Обозначение типов документов</w:t>
      </w:r>
    </w:p>
    <w:p w14:paraId="71426A09" w14:textId="77777777" w:rsidR="0058084A" w:rsidRDefault="0058084A" w:rsidP="00455196">
      <w:pPr>
        <w:pStyle w:val="a9"/>
        <w:widowControl/>
        <w:numPr>
          <w:ilvl w:val="0"/>
          <w:numId w:val="2"/>
        </w:numPr>
        <w:tabs>
          <w:tab w:val="left" w:pos="1271"/>
        </w:tabs>
        <w:spacing w:line="288" w:lineRule="auto"/>
        <w:ind w:left="0" w:firstLine="851"/>
        <w:rPr>
          <w:sz w:val="28"/>
        </w:rPr>
      </w:pPr>
      <w:r>
        <w:rPr>
          <w:sz w:val="28"/>
        </w:rPr>
        <w:t>Для обозначения типа документа, передаваемого в пакете, в Описи и</w:t>
      </w:r>
      <w:r w:rsidRPr="0058084A">
        <w:rPr>
          <w:sz w:val="28"/>
        </w:rPr>
        <w:t xml:space="preserve"> </w:t>
      </w:r>
      <w:r>
        <w:rPr>
          <w:sz w:val="28"/>
        </w:rPr>
        <w:t xml:space="preserve">в методе </w:t>
      </w:r>
      <w:proofErr w:type="spellStart"/>
      <w:r>
        <w:rPr>
          <w:sz w:val="28"/>
        </w:rPr>
        <w:t>pckg</w:t>
      </w:r>
      <w:proofErr w:type="spellEnd"/>
      <w:r>
        <w:rPr>
          <w:sz w:val="28"/>
        </w:rPr>
        <w:t xml:space="preserve"> указывается Краткое наименование, а в методе </w:t>
      </w:r>
      <w:proofErr w:type="spellStart"/>
      <w:r>
        <w:rPr>
          <w:sz w:val="28"/>
        </w:rPr>
        <w:t>push</w:t>
      </w:r>
      <w:proofErr w:type="spellEnd"/>
      <w:r>
        <w:rPr>
          <w:sz w:val="28"/>
        </w:rPr>
        <w:t xml:space="preserve"> используется</w:t>
      </w:r>
      <w:r w:rsidRPr="0058084A">
        <w:rPr>
          <w:sz w:val="28"/>
        </w:rPr>
        <w:t xml:space="preserve"> </w:t>
      </w:r>
      <w:r>
        <w:rPr>
          <w:sz w:val="28"/>
        </w:rPr>
        <w:t>Условный код. Краткие наименования и условные коды документов</w:t>
      </w:r>
      <w:r w:rsidRPr="0058084A">
        <w:rPr>
          <w:sz w:val="28"/>
        </w:rPr>
        <w:t xml:space="preserve"> приведены </w:t>
      </w:r>
      <w:r>
        <w:rPr>
          <w:sz w:val="28"/>
        </w:rPr>
        <w:t>в</w:t>
      </w:r>
      <w:r w:rsidRPr="0058084A">
        <w:rPr>
          <w:sz w:val="28"/>
        </w:rPr>
        <w:t xml:space="preserve"> </w:t>
      </w:r>
      <w:r>
        <w:rPr>
          <w:sz w:val="28"/>
        </w:rPr>
        <w:t>таблице</w:t>
      </w:r>
      <w:r w:rsidRPr="0058084A">
        <w:rPr>
          <w:sz w:val="28"/>
        </w:rPr>
        <w:t xml:space="preserve"> </w:t>
      </w:r>
      <w:r>
        <w:rPr>
          <w:sz w:val="28"/>
        </w:rPr>
        <w:t>2.</w:t>
      </w:r>
      <w:r w:rsidRPr="0058084A">
        <w:rPr>
          <w:sz w:val="28"/>
        </w:rPr>
        <w:t xml:space="preserve"> </w:t>
      </w:r>
      <w:r>
        <w:rPr>
          <w:sz w:val="28"/>
        </w:rPr>
        <w:t>Полная</w:t>
      </w:r>
      <w:r w:rsidRPr="0058084A">
        <w:rPr>
          <w:sz w:val="28"/>
        </w:rPr>
        <w:t xml:space="preserve"> </w:t>
      </w:r>
      <w:r>
        <w:rPr>
          <w:sz w:val="28"/>
        </w:rPr>
        <w:t>таблица</w:t>
      </w:r>
      <w:r w:rsidRPr="0058084A">
        <w:rPr>
          <w:sz w:val="28"/>
        </w:rPr>
        <w:t xml:space="preserve"> </w:t>
      </w:r>
      <w:r>
        <w:rPr>
          <w:sz w:val="28"/>
        </w:rPr>
        <w:t>с</w:t>
      </w:r>
      <w:r w:rsidRPr="0058084A">
        <w:rPr>
          <w:sz w:val="28"/>
        </w:rPr>
        <w:t xml:space="preserve"> </w:t>
      </w:r>
      <w:r>
        <w:rPr>
          <w:sz w:val="28"/>
        </w:rPr>
        <w:t>поддерживаемыми</w:t>
      </w:r>
      <w:r w:rsidRPr="0058084A">
        <w:rPr>
          <w:sz w:val="28"/>
        </w:rPr>
        <w:t xml:space="preserve"> </w:t>
      </w:r>
      <w:r>
        <w:rPr>
          <w:sz w:val="28"/>
        </w:rPr>
        <w:t>документами,</w:t>
      </w:r>
      <w:r w:rsidRPr="0058084A">
        <w:rPr>
          <w:sz w:val="28"/>
        </w:rPr>
        <w:t xml:space="preserve"> </w:t>
      </w:r>
      <w:r>
        <w:rPr>
          <w:sz w:val="28"/>
        </w:rPr>
        <w:t>их</w:t>
      </w:r>
      <w:r w:rsidRPr="0058084A">
        <w:rPr>
          <w:sz w:val="28"/>
        </w:rPr>
        <w:t xml:space="preserve"> </w:t>
      </w:r>
      <w:r>
        <w:rPr>
          <w:sz w:val="28"/>
        </w:rPr>
        <w:t>краткими</w:t>
      </w:r>
      <w:r w:rsidRPr="0058084A">
        <w:rPr>
          <w:sz w:val="28"/>
        </w:rPr>
        <w:t xml:space="preserve"> </w:t>
      </w:r>
      <w:r>
        <w:rPr>
          <w:sz w:val="28"/>
        </w:rPr>
        <w:t>наименованиями</w:t>
      </w:r>
      <w:r w:rsidRPr="0058084A">
        <w:rPr>
          <w:sz w:val="28"/>
        </w:rPr>
        <w:t xml:space="preserve"> </w:t>
      </w:r>
      <w:r>
        <w:rPr>
          <w:sz w:val="28"/>
        </w:rPr>
        <w:t>и</w:t>
      </w:r>
      <w:r w:rsidRPr="0058084A">
        <w:rPr>
          <w:sz w:val="28"/>
        </w:rPr>
        <w:t xml:space="preserve"> </w:t>
      </w:r>
      <w:r>
        <w:rPr>
          <w:sz w:val="28"/>
        </w:rPr>
        <w:t>условными</w:t>
      </w:r>
      <w:r w:rsidRPr="0058084A">
        <w:rPr>
          <w:sz w:val="28"/>
        </w:rPr>
        <w:t xml:space="preserve"> </w:t>
      </w:r>
      <w:r>
        <w:rPr>
          <w:sz w:val="28"/>
        </w:rPr>
        <w:t>кодами</w:t>
      </w:r>
      <w:r w:rsidRPr="0058084A">
        <w:rPr>
          <w:sz w:val="28"/>
        </w:rPr>
        <w:t xml:space="preserve"> </w:t>
      </w:r>
      <w:r>
        <w:rPr>
          <w:sz w:val="28"/>
        </w:rPr>
        <w:t>опубликована</w:t>
      </w:r>
      <w:r w:rsidRPr="0058084A">
        <w:rPr>
          <w:sz w:val="28"/>
        </w:rPr>
        <w:t xml:space="preserve"> </w:t>
      </w:r>
      <w:r>
        <w:rPr>
          <w:sz w:val="28"/>
        </w:rPr>
        <w:t>на</w:t>
      </w:r>
      <w:r w:rsidRPr="0058084A">
        <w:rPr>
          <w:sz w:val="28"/>
        </w:rPr>
        <w:t xml:space="preserve"> </w:t>
      </w:r>
      <w:r>
        <w:rPr>
          <w:sz w:val="28"/>
        </w:rPr>
        <w:t>сайте</w:t>
      </w:r>
      <w:r w:rsidRPr="0058084A">
        <w:rPr>
          <w:sz w:val="28"/>
        </w:rPr>
        <w:t xml:space="preserve"> </w:t>
      </w:r>
      <w:r>
        <w:rPr>
          <w:sz w:val="28"/>
        </w:rPr>
        <w:t>СФР.</w:t>
      </w:r>
    </w:p>
    <w:p w14:paraId="1BEAD7CE" w14:textId="77777777" w:rsidR="0058084A" w:rsidRPr="004F67EA" w:rsidRDefault="0058084A" w:rsidP="0058084A">
      <w:pPr>
        <w:pStyle w:val="3"/>
        <w:spacing w:before="240" w:after="120"/>
        <w:jc w:val="both"/>
        <w:rPr>
          <w:rFonts w:ascii="Times New Roman" w:hAnsi="Times New Roman" w:cs="Times New Roman"/>
          <w:b/>
          <w:color w:val="auto"/>
          <w:sz w:val="28"/>
          <w:vertAlign w:val="subscript"/>
        </w:rPr>
      </w:pPr>
      <w:r w:rsidRPr="004F67EA">
        <w:rPr>
          <w:rFonts w:ascii="Times New Roman" w:hAnsi="Times New Roman" w:cs="Times New Roman"/>
          <w:b/>
          <w:color w:val="auto"/>
          <w:sz w:val="28"/>
          <w:vertAlign w:val="subscript"/>
        </w:rPr>
        <w:t>Таблица 2 – Примеры кратких наименований и условных кодов документов СЭДО СФР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23"/>
        <w:gridCol w:w="1734"/>
        <w:gridCol w:w="1737"/>
      </w:tblGrid>
      <w:tr w:rsidR="0058084A" w:rsidRPr="004F67EA" w14:paraId="2ECE92CF" w14:textId="77777777" w:rsidTr="004F67EA">
        <w:trPr>
          <w:tblHeader/>
        </w:trPr>
        <w:tc>
          <w:tcPr>
            <w:tcW w:w="6223" w:type="dxa"/>
            <w:shd w:val="clear" w:color="auto" w:fill="F2F2F2" w:themeFill="background1" w:themeFillShade="F2"/>
            <w:vAlign w:val="center"/>
          </w:tcPr>
          <w:p w14:paraId="1E43AA03" w14:textId="77777777" w:rsidR="004F67EA" w:rsidRPr="004F67EA" w:rsidRDefault="0058084A" w:rsidP="004F67EA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 w:rsidRPr="004F67EA">
              <w:rPr>
                <w:b/>
                <w:color w:val="252525"/>
                <w:sz w:val="24"/>
                <w:szCs w:val="24"/>
              </w:rPr>
              <w:t>Н</w:t>
            </w:r>
            <w:r w:rsidR="004F67EA" w:rsidRPr="004F67EA">
              <w:rPr>
                <w:b/>
                <w:color w:val="252525"/>
                <w:sz w:val="24"/>
                <w:szCs w:val="24"/>
              </w:rPr>
              <w:t>аименование</w:t>
            </w:r>
          </w:p>
          <w:p w14:paraId="1B65A91E" w14:textId="24DDF1DC" w:rsidR="0058084A" w:rsidRPr="004F67EA" w:rsidRDefault="004F67EA" w:rsidP="004F67EA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 w:rsidRPr="004F67EA">
              <w:rPr>
                <w:b/>
                <w:color w:val="252525"/>
                <w:sz w:val="24"/>
                <w:szCs w:val="24"/>
              </w:rPr>
              <w:t>документа</w:t>
            </w:r>
          </w:p>
        </w:tc>
        <w:tc>
          <w:tcPr>
            <w:tcW w:w="1734" w:type="dxa"/>
            <w:shd w:val="clear" w:color="auto" w:fill="F2F2F2" w:themeFill="background1" w:themeFillShade="F2"/>
            <w:vAlign w:val="center"/>
          </w:tcPr>
          <w:p w14:paraId="491E1D35" w14:textId="77777777" w:rsidR="004F67EA" w:rsidRPr="004F67EA" w:rsidRDefault="004F67EA" w:rsidP="004F67EA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 w:rsidRPr="004F67EA">
              <w:rPr>
                <w:b/>
                <w:color w:val="252525"/>
                <w:sz w:val="24"/>
                <w:szCs w:val="24"/>
              </w:rPr>
              <w:t>Краткое</w:t>
            </w:r>
          </w:p>
          <w:p w14:paraId="2615AEFA" w14:textId="235348EE" w:rsidR="0058084A" w:rsidRPr="004F67EA" w:rsidRDefault="004F67EA" w:rsidP="004F67EA">
            <w:pPr>
              <w:tabs>
                <w:tab w:val="left" w:pos="1413"/>
              </w:tabs>
              <w:jc w:val="center"/>
              <w:rPr>
                <w:b/>
                <w:color w:val="252525"/>
                <w:sz w:val="24"/>
                <w:szCs w:val="24"/>
              </w:rPr>
            </w:pPr>
            <w:r w:rsidRPr="004F67EA">
              <w:rPr>
                <w:b/>
                <w:color w:val="252525"/>
                <w:sz w:val="24"/>
                <w:szCs w:val="24"/>
              </w:rPr>
              <w:t>наименование</w:t>
            </w: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14:paraId="0ADDCA27" w14:textId="77777777" w:rsidR="004F67EA" w:rsidRPr="004F67EA" w:rsidRDefault="004F67EA" w:rsidP="004F67EA">
            <w:pPr>
              <w:tabs>
                <w:tab w:val="left" w:pos="1413"/>
              </w:tabs>
              <w:jc w:val="center"/>
              <w:rPr>
                <w:b/>
                <w:sz w:val="24"/>
                <w:szCs w:val="24"/>
              </w:rPr>
            </w:pPr>
            <w:r w:rsidRPr="004F67EA">
              <w:rPr>
                <w:b/>
                <w:sz w:val="24"/>
                <w:szCs w:val="24"/>
              </w:rPr>
              <w:t>Условный</w:t>
            </w:r>
          </w:p>
          <w:p w14:paraId="28E686D0" w14:textId="79A0F402" w:rsidR="0058084A" w:rsidRPr="004F67EA" w:rsidRDefault="004F67EA" w:rsidP="004F67EA">
            <w:pPr>
              <w:tabs>
                <w:tab w:val="left" w:pos="1413"/>
              </w:tabs>
              <w:jc w:val="center"/>
              <w:rPr>
                <w:b/>
                <w:sz w:val="24"/>
                <w:szCs w:val="24"/>
              </w:rPr>
            </w:pPr>
            <w:r w:rsidRPr="004F67EA">
              <w:rPr>
                <w:b/>
                <w:sz w:val="24"/>
                <w:szCs w:val="24"/>
              </w:rPr>
              <w:t>код</w:t>
            </w:r>
          </w:p>
        </w:tc>
      </w:tr>
      <w:tr w:rsidR="0058084A" w:rsidRPr="004F67EA" w14:paraId="06554147" w14:textId="77777777" w:rsidTr="004F67EA">
        <w:tc>
          <w:tcPr>
            <w:tcW w:w="6223" w:type="dxa"/>
            <w:vAlign w:val="center"/>
          </w:tcPr>
          <w:p w14:paraId="45E2E059" w14:textId="77777777" w:rsidR="0058084A" w:rsidRPr="004F67EA" w:rsidRDefault="0058084A" w:rsidP="004F67EA">
            <w:pPr>
              <w:widowControl/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Сведения о трудовой деятельности работников</w:t>
            </w:r>
          </w:p>
        </w:tc>
        <w:tc>
          <w:tcPr>
            <w:tcW w:w="1734" w:type="dxa"/>
            <w:vAlign w:val="center"/>
          </w:tcPr>
          <w:p w14:paraId="2BC5854F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СЗВ-ТД</w:t>
            </w:r>
          </w:p>
        </w:tc>
        <w:tc>
          <w:tcPr>
            <w:tcW w:w="1737" w:type="dxa"/>
            <w:vAlign w:val="center"/>
          </w:tcPr>
          <w:p w14:paraId="5397EC68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SZV-ETD</w:t>
            </w:r>
          </w:p>
        </w:tc>
      </w:tr>
      <w:tr w:rsidR="0058084A" w:rsidRPr="004F67EA" w14:paraId="375D0626" w14:textId="77777777" w:rsidTr="004F67EA">
        <w:tc>
          <w:tcPr>
            <w:tcW w:w="6223" w:type="dxa"/>
            <w:vAlign w:val="center"/>
          </w:tcPr>
          <w:p w14:paraId="0FB5FF10" w14:textId="77777777" w:rsidR="0058084A" w:rsidRPr="004F67EA" w:rsidRDefault="0058084A" w:rsidP="004F67EA">
            <w:pPr>
              <w:widowControl/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Уведомление о доставке</w:t>
            </w:r>
          </w:p>
        </w:tc>
        <w:tc>
          <w:tcPr>
            <w:tcW w:w="1734" w:type="dxa"/>
            <w:vAlign w:val="center"/>
          </w:tcPr>
          <w:p w14:paraId="5406BA1D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УОД</w:t>
            </w:r>
          </w:p>
        </w:tc>
        <w:tc>
          <w:tcPr>
            <w:tcW w:w="1737" w:type="dxa"/>
            <w:vAlign w:val="center"/>
          </w:tcPr>
          <w:p w14:paraId="211ED84F" w14:textId="68154BAA" w:rsidR="0058084A" w:rsidRPr="004F67EA" w:rsidRDefault="00FC087E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  <w:lang w:val="en-US"/>
              </w:rPr>
              <w:t>00</w:t>
            </w:r>
            <w:r w:rsidR="0058084A" w:rsidRPr="004F67EA">
              <w:rPr>
                <w:sz w:val="24"/>
                <w:szCs w:val="24"/>
              </w:rPr>
              <w:t>UOD</w:t>
            </w:r>
          </w:p>
        </w:tc>
      </w:tr>
      <w:tr w:rsidR="0058084A" w:rsidRPr="004F67EA" w14:paraId="328FC6FE" w14:textId="77777777" w:rsidTr="004F67EA">
        <w:tc>
          <w:tcPr>
            <w:tcW w:w="6223" w:type="dxa"/>
            <w:vAlign w:val="center"/>
          </w:tcPr>
          <w:p w14:paraId="06C1A32B" w14:textId="77777777" w:rsidR="0058084A" w:rsidRPr="004F67EA" w:rsidRDefault="0058084A" w:rsidP="004F67EA">
            <w:pPr>
              <w:widowControl/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Сведения о застрахованных лицах</w:t>
            </w:r>
          </w:p>
        </w:tc>
        <w:tc>
          <w:tcPr>
            <w:tcW w:w="1734" w:type="dxa"/>
            <w:vAlign w:val="center"/>
          </w:tcPr>
          <w:p w14:paraId="4D9D6769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СЗВ-М</w:t>
            </w:r>
          </w:p>
        </w:tc>
        <w:tc>
          <w:tcPr>
            <w:tcW w:w="1737" w:type="dxa"/>
            <w:vAlign w:val="center"/>
          </w:tcPr>
          <w:p w14:paraId="2A95093A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SZV-M</w:t>
            </w:r>
          </w:p>
        </w:tc>
      </w:tr>
      <w:tr w:rsidR="0058084A" w:rsidRPr="004F67EA" w14:paraId="793FAE02" w14:textId="77777777" w:rsidTr="004F67EA">
        <w:tc>
          <w:tcPr>
            <w:tcW w:w="6223" w:type="dxa"/>
            <w:vAlign w:val="center"/>
          </w:tcPr>
          <w:p w14:paraId="50D1DEB5" w14:textId="77777777" w:rsidR="0058084A" w:rsidRPr="004F67EA" w:rsidRDefault="0058084A" w:rsidP="004F67EA">
            <w:pPr>
              <w:widowControl/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34" w:type="dxa"/>
            <w:vAlign w:val="center"/>
          </w:tcPr>
          <w:p w14:paraId="1E5996D4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ЕФС-1</w:t>
            </w:r>
          </w:p>
        </w:tc>
        <w:tc>
          <w:tcPr>
            <w:tcW w:w="1737" w:type="dxa"/>
            <w:vAlign w:val="center"/>
          </w:tcPr>
          <w:p w14:paraId="6DFC0B05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EFS-1</w:t>
            </w:r>
          </w:p>
        </w:tc>
      </w:tr>
      <w:tr w:rsidR="0058084A" w:rsidRPr="004F67EA" w14:paraId="2C01B60F" w14:textId="77777777" w:rsidTr="004F67EA">
        <w:tc>
          <w:tcPr>
            <w:tcW w:w="6223" w:type="dxa"/>
            <w:vAlign w:val="center"/>
          </w:tcPr>
          <w:p w14:paraId="1B0371D9" w14:textId="77777777" w:rsidR="0058084A" w:rsidRPr="004F67EA" w:rsidRDefault="0058084A" w:rsidP="004F67EA">
            <w:pPr>
              <w:widowControl/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Сведения о страховом стаже застрахованных лиц</w:t>
            </w:r>
          </w:p>
        </w:tc>
        <w:tc>
          <w:tcPr>
            <w:tcW w:w="1734" w:type="dxa"/>
            <w:vAlign w:val="center"/>
          </w:tcPr>
          <w:p w14:paraId="6E3353B1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СЗВ-СТАЖ</w:t>
            </w:r>
          </w:p>
        </w:tc>
        <w:tc>
          <w:tcPr>
            <w:tcW w:w="1737" w:type="dxa"/>
            <w:vAlign w:val="center"/>
          </w:tcPr>
          <w:p w14:paraId="421EA08A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SZVST</w:t>
            </w:r>
          </w:p>
        </w:tc>
      </w:tr>
      <w:tr w:rsidR="0058084A" w:rsidRPr="004F67EA" w14:paraId="6A01C95A" w14:textId="77777777" w:rsidTr="004F67EA">
        <w:tc>
          <w:tcPr>
            <w:tcW w:w="6223" w:type="dxa"/>
            <w:vAlign w:val="center"/>
          </w:tcPr>
          <w:p w14:paraId="58B234D0" w14:textId="77777777" w:rsidR="0058084A" w:rsidRPr="004F67EA" w:rsidRDefault="0058084A" w:rsidP="004F67EA">
            <w:pPr>
              <w:widowControl/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Сведения о заработке (вознаграждении), доходе, сумме выплат и иных вознаграждений, начисленных и уплаченных страховых взносах, о периодах трудовой и иной деятельности, засчитываемых в страховой стаж застрахованного лица</w:t>
            </w:r>
          </w:p>
        </w:tc>
        <w:tc>
          <w:tcPr>
            <w:tcW w:w="1734" w:type="dxa"/>
            <w:vAlign w:val="center"/>
          </w:tcPr>
          <w:p w14:paraId="47A107D2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СЗВ-ИСХ</w:t>
            </w:r>
          </w:p>
        </w:tc>
        <w:tc>
          <w:tcPr>
            <w:tcW w:w="1737" w:type="dxa"/>
            <w:vAlign w:val="center"/>
          </w:tcPr>
          <w:p w14:paraId="07B5F196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SZVIS</w:t>
            </w:r>
          </w:p>
        </w:tc>
      </w:tr>
      <w:tr w:rsidR="0058084A" w:rsidRPr="004F67EA" w14:paraId="71994203" w14:textId="77777777" w:rsidTr="004F67EA">
        <w:tc>
          <w:tcPr>
            <w:tcW w:w="6223" w:type="dxa"/>
            <w:vAlign w:val="center"/>
          </w:tcPr>
          <w:p w14:paraId="619674EF" w14:textId="77777777" w:rsidR="0058084A" w:rsidRPr="004F67EA" w:rsidRDefault="0058084A" w:rsidP="004F67EA">
            <w:pPr>
              <w:widowControl/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Данные о корректировке сведений, учтенных на индивидуальном лицевом счете застрахованного лица</w:t>
            </w:r>
          </w:p>
        </w:tc>
        <w:tc>
          <w:tcPr>
            <w:tcW w:w="1734" w:type="dxa"/>
            <w:vAlign w:val="center"/>
          </w:tcPr>
          <w:p w14:paraId="6410DC99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СЗВ-КОРР</w:t>
            </w:r>
          </w:p>
        </w:tc>
        <w:tc>
          <w:tcPr>
            <w:tcW w:w="1737" w:type="dxa"/>
            <w:vAlign w:val="center"/>
          </w:tcPr>
          <w:p w14:paraId="75EBC95F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SZVKO</w:t>
            </w:r>
          </w:p>
        </w:tc>
      </w:tr>
      <w:tr w:rsidR="0058084A" w:rsidRPr="004F67EA" w14:paraId="4E59ADAC" w14:textId="77777777" w:rsidTr="004F67EA">
        <w:tc>
          <w:tcPr>
            <w:tcW w:w="6223" w:type="dxa"/>
            <w:vAlign w:val="center"/>
          </w:tcPr>
          <w:p w14:paraId="1F865AB6" w14:textId="77777777" w:rsidR="0058084A" w:rsidRPr="004F67EA" w:rsidRDefault="0058084A" w:rsidP="004F67EA">
            <w:pPr>
              <w:widowControl/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Сведения по страхователю, передаваемые в СФР для ведения индивидуального (персонифицированного) учета</w:t>
            </w:r>
          </w:p>
        </w:tc>
        <w:tc>
          <w:tcPr>
            <w:tcW w:w="1734" w:type="dxa"/>
            <w:vAlign w:val="center"/>
          </w:tcPr>
          <w:p w14:paraId="0052C812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ОДВ-1</w:t>
            </w:r>
          </w:p>
        </w:tc>
        <w:tc>
          <w:tcPr>
            <w:tcW w:w="1737" w:type="dxa"/>
            <w:vAlign w:val="center"/>
          </w:tcPr>
          <w:p w14:paraId="02D206C0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0ODV1</w:t>
            </w:r>
          </w:p>
        </w:tc>
      </w:tr>
      <w:tr w:rsidR="0058084A" w:rsidRPr="004F67EA" w14:paraId="191DBDA0" w14:textId="77777777" w:rsidTr="004F67EA">
        <w:tc>
          <w:tcPr>
            <w:tcW w:w="6223" w:type="dxa"/>
            <w:vAlign w:val="center"/>
          </w:tcPr>
          <w:p w14:paraId="616870FE" w14:textId="77777777" w:rsidR="0058084A" w:rsidRPr="004F67EA" w:rsidRDefault="0058084A" w:rsidP="004F67EA">
            <w:pPr>
              <w:widowControl/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Уведомление об устранении ошибок и (или) несоответствий между представленными страхователем сведениями и сведениями, имеющимися у СФР</w:t>
            </w:r>
          </w:p>
        </w:tc>
        <w:tc>
          <w:tcPr>
            <w:tcW w:w="1734" w:type="dxa"/>
            <w:vAlign w:val="center"/>
          </w:tcPr>
          <w:p w14:paraId="7EC3B229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УУОН-ПУ</w:t>
            </w:r>
          </w:p>
        </w:tc>
        <w:tc>
          <w:tcPr>
            <w:tcW w:w="1737" w:type="dxa"/>
            <w:vAlign w:val="center"/>
          </w:tcPr>
          <w:p w14:paraId="3496D2B2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NTFC_TO_INS</w:t>
            </w:r>
          </w:p>
        </w:tc>
      </w:tr>
      <w:tr w:rsidR="0058084A" w:rsidRPr="004F67EA" w14:paraId="02DB6E08" w14:textId="77777777" w:rsidTr="004F67EA">
        <w:tc>
          <w:tcPr>
            <w:tcW w:w="6223" w:type="dxa"/>
            <w:vAlign w:val="center"/>
          </w:tcPr>
          <w:p w14:paraId="25005721" w14:textId="77777777" w:rsidR="0058084A" w:rsidRPr="004F67EA" w:rsidRDefault="0058084A" w:rsidP="004F67EA">
            <w:pPr>
              <w:widowControl/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Унифицированный протокол проверок</w:t>
            </w:r>
          </w:p>
        </w:tc>
        <w:tc>
          <w:tcPr>
            <w:tcW w:w="1734" w:type="dxa"/>
            <w:vAlign w:val="center"/>
          </w:tcPr>
          <w:p w14:paraId="191B42B7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УПП</w:t>
            </w:r>
          </w:p>
        </w:tc>
        <w:tc>
          <w:tcPr>
            <w:tcW w:w="1737" w:type="dxa"/>
            <w:vAlign w:val="center"/>
          </w:tcPr>
          <w:p w14:paraId="45DB2306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UPP</w:t>
            </w:r>
          </w:p>
        </w:tc>
      </w:tr>
      <w:tr w:rsidR="0058084A" w:rsidRPr="004F67EA" w14:paraId="059100CD" w14:textId="77777777" w:rsidTr="004F67EA">
        <w:tc>
          <w:tcPr>
            <w:tcW w:w="6223" w:type="dxa"/>
            <w:vAlign w:val="center"/>
          </w:tcPr>
          <w:p w14:paraId="3718DC02" w14:textId="77777777" w:rsidR="0058084A" w:rsidRPr="004F67EA" w:rsidRDefault="0058084A" w:rsidP="004F67EA">
            <w:pPr>
              <w:widowControl/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Сведения о периодах работы, дающей право на доплату к пенсии, и сумме заработка, из которого исчисляется размер доплаты к пенсии застрахованного лица</w:t>
            </w:r>
          </w:p>
        </w:tc>
        <w:tc>
          <w:tcPr>
            <w:tcW w:w="1734" w:type="dxa"/>
            <w:vAlign w:val="center"/>
          </w:tcPr>
          <w:p w14:paraId="4FBD0DEC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СЗВ-ДСО</w:t>
            </w:r>
          </w:p>
        </w:tc>
        <w:tc>
          <w:tcPr>
            <w:tcW w:w="1737" w:type="dxa"/>
            <w:vAlign w:val="center"/>
          </w:tcPr>
          <w:p w14:paraId="22CBF55F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SZVDSO</w:t>
            </w:r>
          </w:p>
        </w:tc>
      </w:tr>
      <w:tr w:rsidR="0058084A" w:rsidRPr="004F67EA" w14:paraId="49505B1B" w14:textId="77777777" w:rsidTr="004F67EA">
        <w:tc>
          <w:tcPr>
            <w:tcW w:w="6223" w:type="dxa"/>
            <w:vAlign w:val="center"/>
          </w:tcPr>
          <w:p w14:paraId="26D8704C" w14:textId="77777777" w:rsidR="0058084A" w:rsidRPr="004F67EA" w:rsidRDefault="0058084A" w:rsidP="004F67EA">
            <w:pPr>
              <w:widowControl/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Сведения о трудовом стаже застрахованного лица за период до регистрации в системе обязательного пенсионного страхования</w:t>
            </w:r>
          </w:p>
        </w:tc>
        <w:tc>
          <w:tcPr>
            <w:tcW w:w="1734" w:type="dxa"/>
            <w:vAlign w:val="center"/>
          </w:tcPr>
          <w:p w14:paraId="5858D372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СЗВ-К</w:t>
            </w:r>
          </w:p>
        </w:tc>
        <w:tc>
          <w:tcPr>
            <w:tcW w:w="1737" w:type="dxa"/>
            <w:vAlign w:val="center"/>
          </w:tcPr>
          <w:p w14:paraId="62B4B353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SZV-K</w:t>
            </w:r>
          </w:p>
        </w:tc>
      </w:tr>
      <w:tr w:rsidR="0058084A" w:rsidRPr="004F67EA" w14:paraId="390E32E1" w14:textId="77777777" w:rsidTr="004F67EA">
        <w:tc>
          <w:tcPr>
            <w:tcW w:w="6223" w:type="dxa"/>
            <w:vAlign w:val="center"/>
          </w:tcPr>
          <w:p w14:paraId="2AC4007D" w14:textId="77777777" w:rsidR="0058084A" w:rsidRPr="004F67EA" w:rsidRDefault="0058084A" w:rsidP="004F67EA">
            <w:pPr>
              <w:widowControl/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Уведомление об отказе в приеме пакета</w:t>
            </w:r>
          </w:p>
        </w:tc>
        <w:tc>
          <w:tcPr>
            <w:tcW w:w="1734" w:type="dxa"/>
            <w:vAlign w:val="center"/>
          </w:tcPr>
          <w:p w14:paraId="3C53818B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УОПП</w:t>
            </w:r>
          </w:p>
        </w:tc>
        <w:tc>
          <w:tcPr>
            <w:tcW w:w="1737" w:type="dxa"/>
            <w:vAlign w:val="center"/>
          </w:tcPr>
          <w:p w14:paraId="6A9D8BEF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0UOPP</w:t>
            </w:r>
          </w:p>
        </w:tc>
      </w:tr>
      <w:tr w:rsidR="0058084A" w:rsidRPr="004F67EA" w14:paraId="112F32F4" w14:textId="77777777" w:rsidTr="004F67EA">
        <w:tc>
          <w:tcPr>
            <w:tcW w:w="6223" w:type="dxa"/>
            <w:vAlign w:val="center"/>
          </w:tcPr>
          <w:p w14:paraId="70C2C085" w14:textId="77777777" w:rsidR="0058084A" w:rsidRPr="004F67EA" w:rsidRDefault="0058084A" w:rsidP="004F67EA">
            <w:pPr>
              <w:widowControl/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Уведомление о невозможности доставки документа через систему СЭДО с СФР</w:t>
            </w:r>
          </w:p>
        </w:tc>
        <w:tc>
          <w:tcPr>
            <w:tcW w:w="1734" w:type="dxa"/>
            <w:vAlign w:val="center"/>
          </w:tcPr>
          <w:p w14:paraId="7A60A5E6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УОНД</w:t>
            </w:r>
          </w:p>
        </w:tc>
        <w:tc>
          <w:tcPr>
            <w:tcW w:w="1737" w:type="dxa"/>
            <w:vAlign w:val="center"/>
          </w:tcPr>
          <w:p w14:paraId="68C964DC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UOND</w:t>
            </w:r>
          </w:p>
        </w:tc>
      </w:tr>
      <w:tr w:rsidR="0058084A" w:rsidRPr="004F67EA" w14:paraId="1077A8D8" w14:textId="77777777" w:rsidTr="004F67EA">
        <w:tc>
          <w:tcPr>
            <w:tcW w:w="6223" w:type="dxa"/>
            <w:vAlign w:val="center"/>
          </w:tcPr>
          <w:p w14:paraId="5AC264C0" w14:textId="77777777" w:rsidR="0058084A" w:rsidRPr="004F67EA" w:rsidRDefault="0058084A" w:rsidP="004F67EA">
            <w:pPr>
              <w:widowControl/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Заявление на подключение страхователя к электронному документообороту СФР</w:t>
            </w:r>
          </w:p>
        </w:tc>
        <w:tc>
          <w:tcPr>
            <w:tcW w:w="1734" w:type="dxa"/>
            <w:vAlign w:val="center"/>
          </w:tcPr>
          <w:p w14:paraId="6E9FF6BC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ЗПЭД</w:t>
            </w:r>
          </w:p>
        </w:tc>
        <w:tc>
          <w:tcPr>
            <w:tcW w:w="1737" w:type="dxa"/>
            <w:vAlign w:val="center"/>
          </w:tcPr>
          <w:p w14:paraId="09C97419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0ZPED</w:t>
            </w:r>
          </w:p>
        </w:tc>
      </w:tr>
      <w:tr w:rsidR="0058084A" w:rsidRPr="004F67EA" w14:paraId="0237087C" w14:textId="77777777" w:rsidTr="004F67EA">
        <w:tc>
          <w:tcPr>
            <w:tcW w:w="6223" w:type="dxa"/>
            <w:vAlign w:val="center"/>
          </w:tcPr>
          <w:p w14:paraId="59951E10" w14:textId="77777777" w:rsidR="0058084A" w:rsidRPr="004F67EA" w:rsidRDefault="0058084A" w:rsidP="004F67EA">
            <w:pPr>
              <w:widowControl/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Заявление на отключение страхователя от электронного документооборота СФР</w:t>
            </w:r>
          </w:p>
        </w:tc>
        <w:tc>
          <w:tcPr>
            <w:tcW w:w="1734" w:type="dxa"/>
            <w:vAlign w:val="center"/>
          </w:tcPr>
          <w:p w14:paraId="48AF4379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ЗОЭД</w:t>
            </w:r>
          </w:p>
        </w:tc>
        <w:tc>
          <w:tcPr>
            <w:tcW w:w="1737" w:type="dxa"/>
            <w:vAlign w:val="center"/>
          </w:tcPr>
          <w:p w14:paraId="06BC55DF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0ZOED</w:t>
            </w:r>
          </w:p>
        </w:tc>
      </w:tr>
      <w:tr w:rsidR="0058084A" w:rsidRPr="004F67EA" w14:paraId="14FD9B67" w14:textId="77777777" w:rsidTr="004F67EA">
        <w:tc>
          <w:tcPr>
            <w:tcW w:w="6223" w:type="dxa"/>
            <w:vAlign w:val="center"/>
          </w:tcPr>
          <w:p w14:paraId="144D2091" w14:textId="77777777" w:rsidR="0058084A" w:rsidRPr="004F67EA" w:rsidRDefault="0058084A" w:rsidP="004F67EA">
            <w:pPr>
              <w:widowControl/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Уведомление о результате рассмотрения</w:t>
            </w:r>
          </w:p>
        </w:tc>
        <w:tc>
          <w:tcPr>
            <w:tcW w:w="1734" w:type="dxa"/>
            <w:vAlign w:val="center"/>
          </w:tcPr>
          <w:p w14:paraId="6DE711E6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УОРР</w:t>
            </w:r>
          </w:p>
        </w:tc>
        <w:tc>
          <w:tcPr>
            <w:tcW w:w="1737" w:type="dxa"/>
            <w:vAlign w:val="center"/>
          </w:tcPr>
          <w:p w14:paraId="54A69060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0UORR</w:t>
            </w:r>
          </w:p>
        </w:tc>
      </w:tr>
      <w:tr w:rsidR="0058084A" w:rsidRPr="004F67EA" w14:paraId="7476B56C" w14:textId="77777777" w:rsidTr="004F67EA">
        <w:tc>
          <w:tcPr>
            <w:tcW w:w="6223" w:type="dxa"/>
            <w:vAlign w:val="center"/>
          </w:tcPr>
          <w:p w14:paraId="603F80CE" w14:textId="77777777" w:rsidR="0058084A" w:rsidRPr="004F67EA" w:rsidRDefault="0058084A" w:rsidP="004F67EA">
            <w:pPr>
              <w:widowControl/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Анкета зарегистрированного лица</w:t>
            </w:r>
          </w:p>
        </w:tc>
        <w:tc>
          <w:tcPr>
            <w:tcW w:w="1734" w:type="dxa"/>
            <w:vAlign w:val="center"/>
          </w:tcPr>
          <w:p w14:paraId="7F3D3620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АДВ-1</w:t>
            </w:r>
          </w:p>
        </w:tc>
        <w:tc>
          <w:tcPr>
            <w:tcW w:w="1737" w:type="dxa"/>
            <w:vAlign w:val="center"/>
          </w:tcPr>
          <w:p w14:paraId="6A525AEA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ADV-1</w:t>
            </w:r>
          </w:p>
        </w:tc>
      </w:tr>
      <w:tr w:rsidR="0058084A" w:rsidRPr="004F67EA" w14:paraId="28866FAC" w14:textId="77777777" w:rsidTr="004F67EA">
        <w:tc>
          <w:tcPr>
            <w:tcW w:w="6223" w:type="dxa"/>
            <w:vAlign w:val="center"/>
          </w:tcPr>
          <w:p w14:paraId="091AD817" w14:textId="77777777" w:rsidR="0058084A" w:rsidRPr="004F67EA" w:rsidRDefault="0058084A" w:rsidP="004F67EA">
            <w:pPr>
              <w:widowControl/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lastRenderedPageBreak/>
              <w:t>Заявление об изменении анкетных данных зарегистрированного лица, содержащихся на индивидуальном лицевом счете</w:t>
            </w:r>
          </w:p>
        </w:tc>
        <w:tc>
          <w:tcPr>
            <w:tcW w:w="1734" w:type="dxa"/>
            <w:vAlign w:val="center"/>
          </w:tcPr>
          <w:p w14:paraId="65E0948A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АДВ-2</w:t>
            </w:r>
          </w:p>
        </w:tc>
        <w:tc>
          <w:tcPr>
            <w:tcW w:w="1737" w:type="dxa"/>
            <w:vAlign w:val="center"/>
          </w:tcPr>
          <w:p w14:paraId="73AF5616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ADV-2</w:t>
            </w:r>
          </w:p>
        </w:tc>
      </w:tr>
      <w:tr w:rsidR="0058084A" w:rsidRPr="004F67EA" w14:paraId="3FE7BF19" w14:textId="77777777" w:rsidTr="004F67EA">
        <w:tc>
          <w:tcPr>
            <w:tcW w:w="6223" w:type="dxa"/>
            <w:vAlign w:val="center"/>
          </w:tcPr>
          <w:p w14:paraId="4876DFB1" w14:textId="77777777" w:rsidR="0058084A" w:rsidRPr="004F67EA" w:rsidRDefault="0058084A" w:rsidP="004F67EA">
            <w:pPr>
              <w:widowControl/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Запрос ЮЛ на подтверждение регистрации в системе индивидуального (персонифицированного) учета (АДВ-3)</w:t>
            </w:r>
          </w:p>
        </w:tc>
        <w:tc>
          <w:tcPr>
            <w:tcW w:w="1734" w:type="dxa"/>
            <w:vAlign w:val="center"/>
          </w:tcPr>
          <w:p w14:paraId="13706AB6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АДВ-3</w:t>
            </w:r>
          </w:p>
        </w:tc>
        <w:tc>
          <w:tcPr>
            <w:tcW w:w="1737" w:type="dxa"/>
            <w:vAlign w:val="center"/>
          </w:tcPr>
          <w:p w14:paraId="5ABA80B0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ADV-3</w:t>
            </w:r>
          </w:p>
        </w:tc>
      </w:tr>
      <w:tr w:rsidR="0058084A" w:rsidRPr="004F67EA" w14:paraId="233DC65D" w14:textId="77777777" w:rsidTr="004F67EA">
        <w:tc>
          <w:tcPr>
            <w:tcW w:w="6223" w:type="dxa"/>
            <w:vAlign w:val="center"/>
          </w:tcPr>
          <w:p w14:paraId="389AEFC9" w14:textId="77777777" w:rsidR="0058084A" w:rsidRPr="004F67EA" w:rsidRDefault="0058084A" w:rsidP="004F67EA">
            <w:pPr>
              <w:widowControl/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Уведомление о регистрации в системе индивидуального (персонифицированного) учета</w:t>
            </w:r>
          </w:p>
        </w:tc>
        <w:tc>
          <w:tcPr>
            <w:tcW w:w="1734" w:type="dxa"/>
            <w:vAlign w:val="center"/>
          </w:tcPr>
          <w:p w14:paraId="2AEDB35C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АДИ-РЕГ</w:t>
            </w:r>
          </w:p>
        </w:tc>
        <w:tc>
          <w:tcPr>
            <w:tcW w:w="1737" w:type="dxa"/>
            <w:vAlign w:val="center"/>
          </w:tcPr>
          <w:p w14:paraId="7C0692E1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ADI-REG</w:t>
            </w:r>
          </w:p>
        </w:tc>
      </w:tr>
      <w:tr w:rsidR="0058084A" w:rsidRPr="004F67EA" w14:paraId="1B11DEB5" w14:textId="77777777" w:rsidTr="004F67EA">
        <w:tc>
          <w:tcPr>
            <w:tcW w:w="6223" w:type="dxa"/>
            <w:vAlign w:val="center"/>
          </w:tcPr>
          <w:p w14:paraId="13EFA4BF" w14:textId="77777777" w:rsidR="0058084A" w:rsidRPr="004F67EA" w:rsidRDefault="0058084A" w:rsidP="004F67EA">
            <w:pPr>
              <w:widowControl/>
              <w:tabs>
                <w:tab w:val="left" w:pos="1413"/>
              </w:tabs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Отказ в выдаче документа</w:t>
            </w:r>
          </w:p>
        </w:tc>
        <w:tc>
          <w:tcPr>
            <w:tcW w:w="1734" w:type="dxa"/>
            <w:vAlign w:val="center"/>
          </w:tcPr>
          <w:p w14:paraId="6B8FE762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АДИ-8</w:t>
            </w:r>
          </w:p>
        </w:tc>
        <w:tc>
          <w:tcPr>
            <w:tcW w:w="1737" w:type="dxa"/>
            <w:vAlign w:val="center"/>
          </w:tcPr>
          <w:p w14:paraId="0AAC9D0E" w14:textId="77777777" w:rsidR="0058084A" w:rsidRPr="004F67EA" w:rsidRDefault="0058084A" w:rsidP="004F67EA">
            <w:pPr>
              <w:widowControl/>
              <w:tabs>
                <w:tab w:val="left" w:pos="1413"/>
              </w:tabs>
              <w:jc w:val="center"/>
              <w:rPr>
                <w:sz w:val="24"/>
                <w:szCs w:val="24"/>
              </w:rPr>
            </w:pPr>
            <w:r w:rsidRPr="004F67EA">
              <w:rPr>
                <w:sz w:val="24"/>
                <w:szCs w:val="24"/>
              </w:rPr>
              <w:t>ADI-8</w:t>
            </w:r>
          </w:p>
        </w:tc>
      </w:tr>
    </w:tbl>
    <w:p w14:paraId="17997736" w14:textId="77777777" w:rsidR="005571CA" w:rsidRPr="00BA5442" w:rsidRDefault="005571CA" w:rsidP="005571CA">
      <w:pPr>
        <w:pStyle w:val="2"/>
        <w:pageBreakBefore/>
        <w:spacing w:before="0" w:after="24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r w:rsidRPr="00BA5442">
        <w:rPr>
          <w:rFonts w:ascii="Times New Roman" w:hAnsi="Times New Roman" w:cs="Times New Roman"/>
          <w:b/>
          <w:color w:val="auto"/>
          <w:sz w:val="28"/>
          <w:szCs w:val="32"/>
        </w:rPr>
        <w:lastRenderedPageBreak/>
        <w:t>Приложение А. Процессы взаимодействия ИС Операторов с СЭДО СФР</w:t>
      </w:r>
    </w:p>
    <w:p w14:paraId="757F0198" w14:textId="77777777" w:rsidR="005571CA" w:rsidRPr="00BA5442" w:rsidRDefault="005571CA" w:rsidP="00455196">
      <w:pPr>
        <w:pStyle w:val="3"/>
        <w:numPr>
          <w:ilvl w:val="0"/>
          <w:numId w:val="9"/>
        </w:numPr>
        <w:spacing w:before="0" w:line="288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BA5442">
        <w:rPr>
          <w:rFonts w:ascii="Times New Roman" w:hAnsi="Times New Roman" w:cs="Times New Roman"/>
          <w:b/>
          <w:color w:val="auto"/>
          <w:sz w:val="28"/>
        </w:rPr>
        <w:t>Информационный поток «Прием служебных документов»</w:t>
      </w:r>
    </w:p>
    <w:p w14:paraId="246D2027" w14:textId="77777777" w:rsidR="005571CA" w:rsidRPr="005571CA" w:rsidRDefault="005571CA" w:rsidP="00455196">
      <w:pPr>
        <w:pStyle w:val="0"/>
        <w:spacing w:before="0" w:line="288" w:lineRule="auto"/>
        <w:ind w:firstLine="851"/>
        <w:rPr>
          <w:sz w:val="28"/>
        </w:rPr>
      </w:pPr>
      <w:r w:rsidRPr="005571CA">
        <w:rPr>
          <w:sz w:val="28"/>
        </w:rPr>
        <w:t>Схема взаимодействия ИС Операторов с СЭДО СФР при процессе приема служебных документов представлена на рисунке А.1.</w:t>
      </w:r>
    </w:p>
    <w:p w14:paraId="09773C6E" w14:textId="77777777" w:rsidR="005571CA" w:rsidRDefault="005571CA" w:rsidP="005571CA">
      <w:pPr>
        <w:pStyle w:val="0"/>
        <w:ind w:firstLine="0"/>
        <w:jc w:val="center"/>
      </w:pPr>
      <w:r>
        <w:rPr>
          <w:noProof/>
        </w:rPr>
        <w:drawing>
          <wp:inline distT="0" distB="0" distL="0" distR="0" wp14:anchorId="2A0AC0C3" wp14:editId="7991D35A">
            <wp:extent cx="6120130" cy="6891655"/>
            <wp:effectExtent l="0" t="0" r="0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A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9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60DA5" w14:textId="77777777" w:rsidR="005571CA" w:rsidRPr="004F67EA" w:rsidRDefault="005571CA" w:rsidP="005571CA">
      <w:pPr>
        <w:pStyle w:val="0"/>
        <w:ind w:firstLine="0"/>
        <w:jc w:val="center"/>
        <w:rPr>
          <w:b/>
          <w:sz w:val="28"/>
          <w:vertAlign w:val="superscript"/>
        </w:rPr>
      </w:pPr>
      <w:bookmarkStart w:id="17" w:name="_Ref25143967"/>
      <w:r w:rsidRPr="004F67EA">
        <w:rPr>
          <w:b/>
          <w:sz w:val="28"/>
          <w:vertAlign w:val="superscript"/>
        </w:rPr>
        <w:t xml:space="preserve">Рисунок </w:t>
      </w:r>
      <w:bookmarkEnd w:id="17"/>
      <w:r w:rsidRPr="004F67EA">
        <w:rPr>
          <w:b/>
          <w:sz w:val="28"/>
          <w:vertAlign w:val="superscript"/>
        </w:rPr>
        <w:t>А.1. Схема процесса приема служебных документов</w:t>
      </w:r>
    </w:p>
    <w:p w14:paraId="621AED33" w14:textId="77777777" w:rsidR="00041F87" w:rsidRPr="00300FA0" w:rsidRDefault="00041F87" w:rsidP="00455196">
      <w:pPr>
        <w:pageBreakBefore/>
        <w:spacing w:line="288" w:lineRule="auto"/>
        <w:ind w:firstLine="709"/>
        <w:jc w:val="both"/>
        <w:rPr>
          <w:sz w:val="24"/>
          <w:szCs w:val="24"/>
        </w:rPr>
      </w:pPr>
      <w:r w:rsidRPr="00300FA0">
        <w:rPr>
          <w:sz w:val="24"/>
          <w:szCs w:val="24"/>
        </w:rPr>
        <w:lastRenderedPageBreak/>
        <w:t>Описание процесса приема служебных документов включает в себя следующие действия:</w:t>
      </w:r>
    </w:p>
    <w:p w14:paraId="3E0A9C50" w14:textId="77777777" w:rsidR="00041F87" w:rsidRPr="00300FA0" w:rsidRDefault="00041F87" w:rsidP="00455196">
      <w:pPr>
        <w:pStyle w:val="itNumber1"/>
        <w:numPr>
          <w:ilvl w:val="0"/>
          <w:numId w:val="6"/>
        </w:numPr>
        <w:spacing w:line="288" w:lineRule="auto"/>
        <w:ind w:left="851" w:firstLine="0"/>
        <w:contextualSpacing w:val="0"/>
      </w:pPr>
      <w:r w:rsidRPr="00300FA0">
        <w:t>Страхователь формирует и отправляет оператору один из следующих документов:</w:t>
      </w:r>
    </w:p>
    <w:p w14:paraId="381B7A49" w14:textId="00ADE7A8" w:rsidR="00041F87" w:rsidRPr="00300FA0" w:rsidRDefault="00041F87" w:rsidP="00455196">
      <w:pPr>
        <w:pStyle w:val="a9"/>
        <w:keepLines/>
        <w:widowControl/>
        <w:numPr>
          <w:ilvl w:val="0"/>
          <w:numId w:val="5"/>
        </w:numPr>
        <w:autoSpaceDE/>
        <w:autoSpaceDN/>
        <w:spacing w:line="288" w:lineRule="auto"/>
        <w:ind w:left="1276" w:hanging="425"/>
        <w:rPr>
          <w:sz w:val="24"/>
          <w:szCs w:val="24"/>
        </w:rPr>
      </w:pPr>
      <w:r w:rsidRPr="00300FA0">
        <w:rPr>
          <w:sz w:val="24"/>
          <w:szCs w:val="24"/>
        </w:rPr>
        <w:t>Заявление на подключение страхователя к ЭДО СФР (ЗПЭД);</w:t>
      </w:r>
    </w:p>
    <w:p w14:paraId="112F1877" w14:textId="3D17BE79" w:rsidR="00041F87" w:rsidRPr="00300FA0" w:rsidRDefault="00041F87" w:rsidP="00455196">
      <w:pPr>
        <w:pStyle w:val="a9"/>
        <w:keepLines/>
        <w:widowControl/>
        <w:numPr>
          <w:ilvl w:val="0"/>
          <w:numId w:val="5"/>
        </w:numPr>
        <w:autoSpaceDE/>
        <w:autoSpaceDN/>
        <w:spacing w:line="288" w:lineRule="auto"/>
        <w:ind w:left="1276" w:hanging="425"/>
        <w:rPr>
          <w:sz w:val="24"/>
          <w:szCs w:val="24"/>
        </w:rPr>
      </w:pPr>
      <w:r w:rsidRPr="00300FA0">
        <w:rPr>
          <w:sz w:val="24"/>
          <w:szCs w:val="24"/>
        </w:rPr>
        <w:t>Заявление на отключение страхователя от ЭДО СФР (ЗОЭД).</w:t>
      </w:r>
    </w:p>
    <w:p w14:paraId="56CA4DD1" w14:textId="77777777" w:rsidR="00041F87" w:rsidRPr="00300FA0" w:rsidRDefault="00041F87" w:rsidP="00455196">
      <w:pPr>
        <w:pStyle w:val="itNumber1"/>
        <w:numPr>
          <w:ilvl w:val="0"/>
          <w:numId w:val="6"/>
        </w:numPr>
        <w:spacing w:line="288" w:lineRule="auto"/>
        <w:contextualSpacing w:val="0"/>
      </w:pPr>
      <w:r w:rsidRPr="00300FA0">
        <w:t>Оператор принимает документ, формирует пакет с документом в соответствии с форматом и отправляет его в СФР.</w:t>
      </w:r>
    </w:p>
    <w:p w14:paraId="2A183ACC" w14:textId="77777777" w:rsidR="00041F87" w:rsidRPr="00300FA0" w:rsidRDefault="00041F87" w:rsidP="00455196">
      <w:pPr>
        <w:pStyle w:val="itNumber1"/>
        <w:numPr>
          <w:ilvl w:val="0"/>
          <w:numId w:val="6"/>
        </w:numPr>
        <w:spacing w:line="288" w:lineRule="auto"/>
        <w:contextualSpacing w:val="0"/>
      </w:pPr>
      <w:r w:rsidRPr="00300FA0">
        <w:t>СФР получает пакет с документом страхователя.</w:t>
      </w:r>
    </w:p>
    <w:p w14:paraId="7E945EDA" w14:textId="77777777" w:rsidR="00041F87" w:rsidRPr="00300FA0" w:rsidRDefault="00041F87" w:rsidP="00455196">
      <w:pPr>
        <w:pStyle w:val="itNumber1"/>
        <w:numPr>
          <w:ilvl w:val="0"/>
          <w:numId w:val="6"/>
        </w:numPr>
        <w:spacing w:line="288" w:lineRule="auto"/>
        <w:contextualSpacing w:val="0"/>
      </w:pPr>
      <w:r w:rsidRPr="00300FA0">
        <w:t>Формирует и отправляет пакет с Уведомлением о доставке (УОД) оператору.</w:t>
      </w:r>
    </w:p>
    <w:p w14:paraId="1D07BA9F" w14:textId="77777777" w:rsidR="00041F87" w:rsidRPr="00300FA0" w:rsidRDefault="00041F87" w:rsidP="00455196">
      <w:pPr>
        <w:pStyle w:val="itNumber1"/>
        <w:numPr>
          <w:ilvl w:val="0"/>
          <w:numId w:val="6"/>
        </w:numPr>
        <w:spacing w:line="288" w:lineRule="auto"/>
        <w:contextualSpacing w:val="0"/>
      </w:pPr>
      <w:r w:rsidRPr="00300FA0">
        <w:t>Оператор получает пакет с Уведомлением о доставке (УОД).</w:t>
      </w:r>
    </w:p>
    <w:p w14:paraId="4C8F2F1E" w14:textId="77777777" w:rsidR="00041F87" w:rsidRPr="00300FA0" w:rsidRDefault="00041F87" w:rsidP="00455196">
      <w:pPr>
        <w:pStyle w:val="itNumber1"/>
        <w:numPr>
          <w:ilvl w:val="0"/>
          <w:numId w:val="6"/>
        </w:numPr>
        <w:spacing w:line="288" w:lineRule="auto"/>
        <w:contextualSpacing w:val="0"/>
      </w:pPr>
      <w:r w:rsidRPr="00300FA0">
        <w:t>Страхователь получает Уведомление о доставке (УОД).</w:t>
      </w:r>
    </w:p>
    <w:p w14:paraId="2C0F6512" w14:textId="77777777" w:rsidR="00041F87" w:rsidRPr="00300FA0" w:rsidRDefault="00041F87" w:rsidP="00455196">
      <w:pPr>
        <w:pStyle w:val="itNumber1"/>
        <w:numPr>
          <w:ilvl w:val="0"/>
          <w:numId w:val="6"/>
        </w:numPr>
        <w:spacing w:line="288" w:lineRule="auto"/>
        <w:contextualSpacing w:val="0"/>
      </w:pPr>
      <w:r w:rsidRPr="00300FA0">
        <w:t>СФР после получения пакета с документом страхователя осуществляет технические проверки пакета и его содержимого.</w:t>
      </w:r>
    </w:p>
    <w:p w14:paraId="65A52ED7" w14:textId="77777777" w:rsidR="00041F87" w:rsidRPr="00300FA0" w:rsidRDefault="00041F87" w:rsidP="00455196">
      <w:pPr>
        <w:pStyle w:val="itNumber1"/>
        <w:numPr>
          <w:ilvl w:val="0"/>
          <w:numId w:val="6"/>
        </w:numPr>
        <w:spacing w:line="288" w:lineRule="auto"/>
        <w:contextualSpacing w:val="0"/>
      </w:pPr>
      <w:r w:rsidRPr="00300FA0">
        <w:t>В случае, если при технических проверках выявлены ошибки:</w:t>
      </w:r>
    </w:p>
    <w:p w14:paraId="0D02DD01" w14:textId="77777777" w:rsidR="00041F87" w:rsidRPr="00300FA0" w:rsidRDefault="00041F87" w:rsidP="00455196">
      <w:pPr>
        <w:pStyle w:val="itNumber2"/>
        <w:numPr>
          <w:ilvl w:val="1"/>
          <w:numId w:val="6"/>
        </w:numPr>
        <w:spacing w:line="288" w:lineRule="auto"/>
        <w:contextualSpacing w:val="0"/>
      </w:pPr>
      <w:r w:rsidRPr="00300FA0">
        <w:t>СФР формирует и отправляет оператору пакет с Уведомлением об отказе в приеме пакета (УОПП), содержащим сведения об ошибке.</w:t>
      </w:r>
    </w:p>
    <w:p w14:paraId="41E51C3F" w14:textId="77777777" w:rsidR="00041F87" w:rsidRPr="00300FA0" w:rsidRDefault="00041F87" w:rsidP="00455196">
      <w:pPr>
        <w:pStyle w:val="itNumber2"/>
        <w:numPr>
          <w:ilvl w:val="1"/>
          <w:numId w:val="6"/>
        </w:numPr>
        <w:spacing w:line="288" w:lineRule="auto"/>
        <w:contextualSpacing w:val="0"/>
      </w:pPr>
      <w:r w:rsidRPr="00300FA0">
        <w:t>Оператор получает пакет с Уведомлением об отказе в приеме пакета (УОПП).</w:t>
      </w:r>
    </w:p>
    <w:p w14:paraId="0D796F29" w14:textId="49E69794" w:rsidR="00041F87" w:rsidRPr="00300FA0" w:rsidRDefault="00041F87" w:rsidP="00455196">
      <w:pPr>
        <w:pStyle w:val="itNumber2"/>
        <w:numPr>
          <w:ilvl w:val="1"/>
          <w:numId w:val="6"/>
        </w:numPr>
        <w:spacing w:line="288" w:lineRule="auto"/>
        <w:contextualSpacing w:val="0"/>
      </w:pPr>
      <w:r w:rsidRPr="00300FA0">
        <w:t xml:space="preserve">Страхователь получает Уведомление об отказе в приеме </w:t>
      </w:r>
      <w:r w:rsidR="00FC087E" w:rsidRPr="00300FA0">
        <w:t xml:space="preserve">пакета </w:t>
      </w:r>
      <w:r w:rsidRPr="00300FA0">
        <w:t>(УОПП)</w:t>
      </w:r>
      <w:r w:rsidR="000E328D" w:rsidRPr="00300FA0">
        <w:t>.</w:t>
      </w:r>
    </w:p>
    <w:p w14:paraId="06AA3C4F" w14:textId="77777777" w:rsidR="00041F87" w:rsidRPr="00300FA0" w:rsidRDefault="00041F87" w:rsidP="00455196">
      <w:pPr>
        <w:pStyle w:val="itNumber2"/>
        <w:numPr>
          <w:ilvl w:val="1"/>
          <w:numId w:val="6"/>
        </w:numPr>
        <w:spacing w:line="288" w:lineRule="auto"/>
        <w:contextualSpacing w:val="0"/>
      </w:pPr>
      <w:r w:rsidRPr="00300FA0">
        <w:t>Оператор формирует и отправляет уведомление о доставке (УОД) в СФР.</w:t>
      </w:r>
    </w:p>
    <w:p w14:paraId="4BD84FF5" w14:textId="77777777" w:rsidR="00041F87" w:rsidRPr="00300FA0" w:rsidRDefault="00041F87" w:rsidP="00455196">
      <w:pPr>
        <w:pStyle w:val="itNumber1"/>
        <w:numPr>
          <w:ilvl w:val="0"/>
          <w:numId w:val="6"/>
        </w:numPr>
        <w:spacing w:line="288" w:lineRule="auto"/>
        <w:contextualSpacing w:val="0"/>
      </w:pPr>
      <w:r w:rsidRPr="00300FA0">
        <w:t>В случае, если при технических проверках ошибок не выявлено, осуществляются логические проверки документа страхователя.</w:t>
      </w:r>
    </w:p>
    <w:p w14:paraId="448038C1" w14:textId="77777777" w:rsidR="00041F87" w:rsidRPr="00300FA0" w:rsidRDefault="00041F87" w:rsidP="00455196">
      <w:pPr>
        <w:pStyle w:val="itNumber1"/>
        <w:numPr>
          <w:ilvl w:val="0"/>
          <w:numId w:val="6"/>
        </w:numPr>
        <w:spacing w:line="288" w:lineRule="auto"/>
        <w:contextualSpacing w:val="0"/>
      </w:pPr>
      <w:r w:rsidRPr="00300FA0">
        <w:t>В случае, если при логических проверках ошибки не выявлены:</w:t>
      </w:r>
    </w:p>
    <w:p w14:paraId="060E1A49" w14:textId="77777777" w:rsidR="00041F87" w:rsidRPr="00300FA0" w:rsidRDefault="00041F87" w:rsidP="00455196">
      <w:pPr>
        <w:pStyle w:val="itNumber2"/>
        <w:numPr>
          <w:ilvl w:val="1"/>
          <w:numId w:val="6"/>
        </w:numPr>
        <w:spacing w:line="288" w:lineRule="auto"/>
        <w:contextualSpacing w:val="0"/>
      </w:pPr>
      <w:r w:rsidRPr="00300FA0">
        <w:t>СФР формирует и отправляет пакет с Уведомлением о результате рассмотрения (УОРР) с решением об удовлетворении документа страхователя.</w:t>
      </w:r>
    </w:p>
    <w:p w14:paraId="661311A6" w14:textId="21A51E40" w:rsidR="00041F87" w:rsidRPr="00300FA0" w:rsidRDefault="00041F87" w:rsidP="00455196">
      <w:pPr>
        <w:pStyle w:val="itNumber2"/>
        <w:numPr>
          <w:ilvl w:val="1"/>
          <w:numId w:val="6"/>
        </w:numPr>
        <w:spacing w:line="288" w:lineRule="auto"/>
        <w:contextualSpacing w:val="0"/>
      </w:pPr>
      <w:r w:rsidRPr="00300FA0">
        <w:t xml:space="preserve">Осуществляются действия, описанные в п. </w:t>
      </w:r>
      <w:r w:rsidR="009D68FE" w:rsidRPr="00300FA0">
        <w:t xml:space="preserve">11.2 − </w:t>
      </w:r>
      <w:r w:rsidRPr="00300FA0">
        <w:t>п.</w:t>
      </w:r>
      <w:r w:rsidR="009D68FE" w:rsidRPr="00300FA0">
        <w:t xml:space="preserve"> 11.9</w:t>
      </w:r>
      <w:r w:rsidRPr="00300FA0">
        <w:fldChar w:fldCharType="begin"/>
      </w:r>
      <w:r w:rsidRPr="00300FA0">
        <w:instrText xml:space="preserve"> REF _Ref25147106 \r \h  \* MERGEFORMAT </w:instrText>
      </w:r>
      <w:r w:rsidRPr="00300FA0">
        <w:fldChar w:fldCharType="end"/>
      </w:r>
      <w:r w:rsidRPr="00300FA0">
        <w:t>.</w:t>
      </w:r>
    </w:p>
    <w:p w14:paraId="0498F0D0" w14:textId="77777777" w:rsidR="00041F87" w:rsidRPr="00300FA0" w:rsidRDefault="00041F87" w:rsidP="00455196">
      <w:pPr>
        <w:pStyle w:val="itNumber1"/>
        <w:numPr>
          <w:ilvl w:val="0"/>
          <w:numId w:val="6"/>
        </w:numPr>
        <w:spacing w:line="288" w:lineRule="auto"/>
        <w:contextualSpacing w:val="0"/>
      </w:pPr>
      <w:r w:rsidRPr="00300FA0">
        <w:t>В случае, если при логических проверках выявлены ошибки:</w:t>
      </w:r>
    </w:p>
    <w:p w14:paraId="7A5B176D" w14:textId="77777777" w:rsidR="00041F87" w:rsidRPr="00300FA0" w:rsidRDefault="00041F87" w:rsidP="00455196">
      <w:pPr>
        <w:pStyle w:val="itNumber2"/>
        <w:numPr>
          <w:ilvl w:val="1"/>
          <w:numId w:val="6"/>
        </w:numPr>
        <w:spacing w:line="288" w:lineRule="auto"/>
        <w:contextualSpacing w:val="0"/>
      </w:pPr>
      <w:r w:rsidRPr="00300FA0">
        <w:t>СФР формирует и отправляет пакет с Уведомлением о результате рассмотрения (УОРР) с решением об отказе в удовлетворении документа страхователя.</w:t>
      </w:r>
    </w:p>
    <w:p w14:paraId="139EB5D3" w14:textId="7B4BC646" w:rsidR="00041F87" w:rsidRPr="00300FA0" w:rsidRDefault="00041F87" w:rsidP="00455196">
      <w:pPr>
        <w:pStyle w:val="itNumber2"/>
        <w:numPr>
          <w:ilvl w:val="1"/>
          <w:numId w:val="6"/>
        </w:numPr>
        <w:spacing w:line="288" w:lineRule="auto"/>
        <w:contextualSpacing w:val="0"/>
      </w:pPr>
      <w:bookmarkStart w:id="18" w:name="_Ref25147096"/>
      <w:r w:rsidRPr="00300FA0">
        <w:t>Оператор получает пакет с Уведомлением о результате рассмотрения (УОРР)</w:t>
      </w:r>
      <w:bookmarkEnd w:id="18"/>
      <w:r w:rsidR="000E328D" w:rsidRPr="00300FA0">
        <w:t>.</w:t>
      </w:r>
    </w:p>
    <w:p w14:paraId="4AB211A1" w14:textId="77777777" w:rsidR="00041F87" w:rsidRPr="00300FA0" w:rsidRDefault="00041F87" w:rsidP="00455196">
      <w:pPr>
        <w:pStyle w:val="itNumber2"/>
        <w:numPr>
          <w:ilvl w:val="1"/>
          <w:numId w:val="6"/>
        </w:numPr>
        <w:spacing w:line="288" w:lineRule="auto"/>
        <w:contextualSpacing w:val="0"/>
      </w:pPr>
      <w:r w:rsidRPr="00300FA0">
        <w:t>Оператор формирует Уведомление о доставке (УОД).</w:t>
      </w:r>
    </w:p>
    <w:p w14:paraId="2C5B2D40" w14:textId="77777777" w:rsidR="00041F87" w:rsidRPr="00300FA0" w:rsidRDefault="00041F87" w:rsidP="00455196">
      <w:pPr>
        <w:pStyle w:val="itNumber2"/>
        <w:numPr>
          <w:ilvl w:val="1"/>
          <w:numId w:val="6"/>
        </w:numPr>
        <w:spacing w:line="288" w:lineRule="auto"/>
        <w:contextualSpacing w:val="0"/>
      </w:pPr>
      <w:r w:rsidRPr="00300FA0">
        <w:t>Оператор передает Уведомление о доставке (УОД) и Уведомление о результате рассмотрения (УОРР) страхователю.</w:t>
      </w:r>
    </w:p>
    <w:p w14:paraId="40E3A8F9" w14:textId="77777777" w:rsidR="00041F87" w:rsidRPr="00300FA0" w:rsidRDefault="00041F87" w:rsidP="00455196">
      <w:pPr>
        <w:pStyle w:val="itNumber2"/>
        <w:numPr>
          <w:ilvl w:val="1"/>
          <w:numId w:val="6"/>
        </w:numPr>
        <w:spacing w:line="288" w:lineRule="auto"/>
        <w:contextualSpacing w:val="0"/>
      </w:pPr>
      <w:r w:rsidRPr="00300FA0">
        <w:t>Оператор формирует и отправляет пакет с Уведомлением о доставке (УОД) в СФР.</w:t>
      </w:r>
    </w:p>
    <w:p w14:paraId="78D61F30" w14:textId="77777777" w:rsidR="00041F87" w:rsidRPr="00300FA0" w:rsidRDefault="00041F87" w:rsidP="00455196">
      <w:pPr>
        <w:pStyle w:val="itNumber2"/>
        <w:numPr>
          <w:ilvl w:val="1"/>
          <w:numId w:val="6"/>
        </w:numPr>
        <w:spacing w:line="288" w:lineRule="auto"/>
        <w:contextualSpacing w:val="0"/>
      </w:pPr>
      <w:r w:rsidRPr="00300FA0">
        <w:t>Страхователь получает Уведомление о доставке (УОД) и Уведомление о результате рассмотрения (УОРР).</w:t>
      </w:r>
    </w:p>
    <w:p w14:paraId="49776042" w14:textId="20CD1CAF" w:rsidR="00041F87" w:rsidRPr="00300FA0" w:rsidRDefault="00041F87" w:rsidP="00455196">
      <w:pPr>
        <w:pStyle w:val="itNumber2"/>
        <w:numPr>
          <w:ilvl w:val="1"/>
          <w:numId w:val="6"/>
        </w:numPr>
        <w:spacing w:line="288" w:lineRule="auto"/>
        <w:contextualSpacing w:val="0"/>
      </w:pPr>
      <w:r w:rsidRPr="00300FA0">
        <w:t>СФР получает пакет с Уведомлением о доставке (УОД) и регистрирует факт доставки пакета</w:t>
      </w:r>
      <w:r w:rsidR="00300FA0" w:rsidRPr="00300FA0">
        <w:t>.</w:t>
      </w:r>
    </w:p>
    <w:p w14:paraId="29343A54" w14:textId="7A6FBF1A" w:rsidR="005571CA" w:rsidRPr="00C94B4C" w:rsidRDefault="005571CA" w:rsidP="00300FA0">
      <w:r w:rsidRPr="00300FA0">
        <w:rPr>
          <w:sz w:val="24"/>
        </w:rPr>
        <w:br w:type="page"/>
      </w:r>
    </w:p>
    <w:p w14:paraId="53AE802E" w14:textId="77777777" w:rsidR="005571CA" w:rsidRPr="00BA5442" w:rsidRDefault="005571CA" w:rsidP="005571CA">
      <w:pPr>
        <w:pStyle w:val="3"/>
        <w:numPr>
          <w:ilvl w:val="0"/>
          <w:numId w:val="9"/>
        </w:numPr>
        <w:spacing w:before="240" w:after="120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BA5442">
        <w:rPr>
          <w:rFonts w:ascii="Times New Roman" w:hAnsi="Times New Roman" w:cs="Times New Roman"/>
          <w:b/>
          <w:color w:val="auto"/>
          <w:sz w:val="28"/>
        </w:rPr>
        <w:lastRenderedPageBreak/>
        <w:t>Информационный поток «Прием отчетности страхователя»</w:t>
      </w:r>
    </w:p>
    <w:p w14:paraId="6878527B" w14:textId="77777777" w:rsidR="005571CA" w:rsidRPr="005571CA" w:rsidRDefault="005571CA" w:rsidP="00455196">
      <w:pPr>
        <w:pStyle w:val="0"/>
        <w:spacing w:before="0" w:line="288" w:lineRule="auto"/>
        <w:ind w:firstLine="851"/>
        <w:rPr>
          <w:sz w:val="28"/>
        </w:rPr>
      </w:pPr>
      <w:r w:rsidRPr="005571CA">
        <w:rPr>
          <w:sz w:val="28"/>
        </w:rPr>
        <w:t>Схема взаимодействия ИС Операторов с СЭДО СФР при процессе приема отчетности страхователя представлена на рисунке А.2.</w:t>
      </w:r>
    </w:p>
    <w:p w14:paraId="6B01167E" w14:textId="77777777" w:rsidR="005571CA" w:rsidRDefault="005571CA" w:rsidP="005571CA">
      <w:pPr>
        <w:pStyle w:val="0"/>
        <w:ind w:firstLine="0"/>
        <w:jc w:val="center"/>
      </w:pPr>
      <w:r>
        <w:rPr>
          <w:noProof/>
        </w:rPr>
        <w:drawing>
          <wp:inline distT="0" distB="0" distL="0" distR="0" wp14:anchorId="6A660DB7" wp14:editId="68292694">
            <wp:extent cx="6120130" cy="753046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A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53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8C980" w14:textId="77777777" w:rsidR="005571CA" w:rsidRPr="004F67EA" w:rsidRDefault="005571CA" w:rsidP="005571CA">
      <w:pPr>
        <w:pStyle w:val="0"/>
        <w:ind w:firstLine="0"/>
        <w:jc w:val="center"/>
        <w:rPr>
          <w:b/>
          <w:sz w:val="28"/>
          <w:vertAlign w:val="superscript"/>
        </w:rPr>
      </w:pPr>
      <w:bookmarkStart w:id="19" w:name="_Ref25147361"/>
      <w:bookmarkStart w:id="20" w:name="_Ref25147356"/>
      <w:r w:rsidRPr="004F67EA">
        <w:rPr>
          <w:b/>
          <w:sz w:val="28"/>
          <w:vertAlign w:val="superscript"/>
        </w:rPr>
        <w:t xml:space="preserve">Рисунок </w:t>
      </w:r>
      <w:bookmarkEnd w:id="19"/>
      <w:r w:rsidRPr="004F67EA">
        <w:rPr>
          <w:b/>
          <w:sz w:val="28"/>
          <w:vertAlign w:val="superscript"/>
        </w:rPr>
        <w:t>А.2. Схема процесса приема отчетности страхователя</w:t>
      </w:r>
      <w:bookmarkEnd w:id="20"/>
    </w:p>
    <w:p w14:paraId="02C7465E" w14:textId="2E7D11E5" w:rsidR="00300FA0" w:rsidRPr="002705AE" w:rsidRDefault="005571CA" w:rsidP="00455196">
      <w:pPr>
        <w:pageBreakBefore/>
        <w:spacing w:line="288" w:lineRule="auto"/>
        <w:ind w:firstLine="709"/>
        <w:rPr>
          <w:sz w:val="24"/>
          <w:szCs w:val="24"/>
        </w:rPr>
      </w:pPr>
      <w:r w:rsidRPr="002705AE">
        <w:rPr>
          <w:sz w:val="24"/>
          <w:szCs w:val="24"/>
        </w:rPr>
        <w:lastRenderedPageBreak/>
        <w:t>Описание процесса приема отчетности страхователя включает в себя следующие действия:</w:t>
      </w:r>
    </w:p>
    <w:p w14:paraId="31E331C8" w14:textId="77777777" w:rsidR="00300FA0" w:rsidRPr="002705AE" w:rsidRDefault="00300FA0" w:rsidP="00455196">
      <w:pPr>
        <w:pStyle w:val="itNumber1"/>
        <w:numPr>
          <w:ilvl w:val="0"/>
          <w:numId w:val="7"/>
        </w:numPr>
        <w:spacing w:line="288" w:lineRule="auto"/>
      </w:pPr>
      <w:r w:rsidRPr="002705AE">
        <w:t>Страхователь формирует и отправляет один из следующих документов:</w:t>
      </w:r>
    </w:p>
    <w:p w14:paraId="73F990E2" w14:textId="0B3E9F21" w:rsidR="00300FA0" w:rsidRPr="002705AE" w:rsidRDefault="00300FA0" w:rsidP="00455196">
      <w:pPr>
        <w:pStyle w:val="itNumber2"/>
        <w:numPr>
          <w:ilvl w:val="0"/>
          <w:numId w:val="0"/>
        </w:numPr>
        <w:spacing w:line="288" w:lineRule="auto"/>
        <w:ind w:left="709" w:firstLine="142"/>
      </w:pPr>
      <w:r w:rsidRPr="002705AE">
        <w:t>–</w:t>
      </w:r>
      <w:r w:rsidRPr="002705AE">
        <w:tab/>
        <w:t>ЕФС-1</w:t>
      </w:r>
      <w:r w:rsidR="002705AE">
        <w:t>,</w:t>
      </w:r>
    </w:p>
    <w:p w14:paraId="48382D08" w14:textId="7C6B6B15" w:rsidR="00300FA0" w:rsidRPr="002705AE" w:rsidRDefault="00300FA0" w:rsidP="00455196">
      <w:pPr>
        <w:pStyle w:val="itNumber2"/>
        <w:numPr>
          <w:ilvl w:val="0"/>
          <w:numId w:val="0"/>
        </w:numPr>
        <w:spacing w:line="288" w:lineRule="auto"/>
        <w:ind w:left="709" w:firstLine="142"/>
      </w:pPr>
      <w:r w:rsidRPr="002705AE">
        <w:t>–</w:t>
      </w:r>
      <w:r w:rsidRPr="002705AE">
        <w:tab/>
        <w:t>СЗВ-М</w:t>
      </w:r>
      <w:r w:rsidR="002705AE">
        <w:t>,</w:t>
      </w:r>
    </w:p>
    <w:p w14:paraId="2E245A5C" w14:textId="3FF80A60" w:rsidR="00300FA0" w:rsidRPr="002705AE" w:rsidRDefault="00300FA0" w:rsidP="00455196">
      <w:pPr>
        <w:pStyle w:val="itNumber2"/>
        <w:numPr>
          <w:ilvl w:val="0"/>
          <w:numId w:val="0"/>
        </w:numPr>
        <w:spacing w:line="288" w:lineRule="auto"/>
        <w:ind w:left="709" w:firstLine="142"/>
      </w:pPr>
      <w:r w:rsidRPr="002705AE">
        <w:t xml:space="preserve">– </w:t>
      </w:r>
      <w:r w:rsidRPr="002705AE">
        <w:tab/>
        <w:t>СЗВ-ДСО</w:t>
      </w:r>
      <w:r w:rsidR="002705AE">
        <w:t>,</w:t>
      </w:r>
    </w:p>
    <w:p w14:paraId="43AB35B7" w14:textId="29B2E78F" w:rsidR="00300FA0" w:rsidRPr="002705AE" w:rsidRDefault="00300FA0" w:rsidP="00455196">
      <w:pPr>
        <w:pStyle w:val="itNumber2"/>
        <w:numPr>
          <w:ilvl w:val="0"/>
          <w:numId w:val="0"/>
        </w:numPr>
        <w:spacing w:line="288" w:lineRule="auto"/>
        <w:ind w:left="709" w:firstLine="142"/>
      </w:pPr>
      <w:r w:rsidRPr="002705AE">
        <w:t>–</w:t>
      </w:r>
      <w:r w:rsidRPr="002705AE">
        <w:tab/>
        <w:t>СЗВ-ТД</w:t>
      </w:r>
      <w:r w:rsidR="002705AE">
        <w:t>,</w:t>
      </w:r>
    </w:p>
    <w:p w14:paraId="1A389376" w14:textId="4F6A14E4" w:rsidR="00300FA0" w:rsidRPr="002705AE" w:rsidRDefault="00300FA0" w:rsidP="00455196">
      <w:pPr>
        <w:pStyle w:val="itNumber2"/>
        <w:numPr>
          <w:ilvl w:val="0"/>
          <w:numId w:val="0"/>
        </w:numPr>
        <w:spacing w:line="288" w:lineRule="auto"/>
        <w:ind w:left="709" w:firstLine="142"/>
      </w:pPr>
      <w:r w:rsidRPr="002705AE">
        <w:t>–</w:t>
      </w:r>
      <w:r w:rsidRPr="002705AE">
        <w:tab/>
        <w:t>СЗВ-К</w:t>
      </w:r>
      <w:r w:rsidR="002705AE">
        <w:t>,</w:t>
      </w:r>
    </w:p>
    <w:p w14:paraId="077DD184" w14:textId="33B054A8" w:rsidR="00300FA0" w:rsidRPr="002705AE" w:rsidRDefault="00300FA0" w:rsidP="00455196">
      <w:pPr>
        <w:pStyle w:val="itNumber2"/>
        <w:numPr>
          <w:ilvl w:val="0"/>
          <w:numId w:val="0"/>
        </w:numPr>
        <w:spacing w:line="288" w:lineRule="auto"/>
        <w:ind w:left="709" w:firstLine="142"/>
      </w:pPr>
      <w:r w:rsidRPr="002705AE">
        <w:t>–</w:t>
      </w:r>
      <w:r w:rsidRPr="002705AE">
        <w:tab/>
        <w:t>СЗВ-ИСХ</w:t>
      </w:r>
      <w:r w:rsidR="002705AE">
        <w:t>,</w:t>
      </w:r>
    </w:p>
    <w:p w14:paraId="00DB588C" w14:textId="0EAC851B" w:rsidR="00300FA0" w:rsidRPr="002705AE" w:rsidRDefault="00300FA0" w:rsidP="00455196">
      <w:pPr>
        <w:pStyle w:val="itNumber2"/>
        <w:numPr>
          <w:ilvl w:val="0"/>
          <w:numId w:val="0"/>
        </w:numPr>
        <w:spacing w:line="288" w:lineRule="auto"/>
        <w:ind w:left="709" w:firstLine="142"/>
      </w:pPr>
      <w:r w:rsidRPr="002705AE">
        <w:t>–</w:t>
      </w:r>
      <w:r w:rsidRPr="002705AE">
        <w:tab/>
        <w:t>СЗВ-СТАЖ</w:t>
      </w:r>
      <w:r w:rsidR="002705AE">
        <w:t>,</w:t>
      </w:r>
    </w:p>
    <w:p w14:paraId="79E0B10C" w14:textId="0A075F63" w:rsidR="00300FA0" w:rsidRPr="002705AE" w:rsidRDefault="00300FA0" w:rsidP="00455196">
      <w:pPr>
        <w:pStyle w:val="itNumber2"/>
        <w:numPr>
          <w:ilvl w:val="0"/>
          <w:numId w:val="0"/>
        </w:numPr>
        <w:spacing w:line="288" w:lineRule="auto"/>
        <w:ind w:left="709" w:firstLine="142"/>
      </w:pPr>
      <w:r w:rsidRPr="002705AE">
        <w:t>–</w:t>
      </w:r>
      <w:r w:rsidRPr="002705AE">
        <w:tab/>
        <w:t>СЗВ-КОРР</w:t>
      </w:r>
      <w:r w:rsidR="002705AE">
        <w:t>.</w:t>
      </w:r>
    </w:p>
    <w:p w14:paraId="3BF5106C" w14:textId="77777777" w:rsidR="00300FA0" w:rsidRPr="002705AE" w:rsidRDefault="00300FA0" w:rsidP="00455196">
      <w:pPr>
        <w:pStyle w:val="itNumber1"/>
        <w:numPr>
          <w:ilvl w:val="0"/>
          <w:numId w:val="6"/>
        </w:numPr>
        <w:spacing w:line="288" w:lineRule="auto"/>
      </w:pPr>
      <w:r w:rsidRPr="002705AE">
        <w:t>Оператор принимает документ, формирует пакет с документом в соответствии с форматом и отправляет его в СФР.</w:t>
      </w:r>
    </w:p>
    <w:p w14:paraId="4383D660" w14:textId="77777777" w:rsidR="00300FA0" w:rsidRPr="002705AE" w:rsidRDefault="00300FA0" w:rsidP="00455196">
      <w:pPr>
        <w:pStyle w:val="itNumber1"/>
        <w:numPr>
          <w:ilvl w:val="0"/>
          <w:numId w:val="6"/>
        </w:numPr>
        <w:spacing w:line="288" w:lineRule="auto"/>
      </w:pPr>
      <w:r w:rsidRPr="002705AE">
        <w:t>СФР получает пакет с документом страхователя.</w:t>
      </w:r>
    </w:p>
    <w:p w14:paraId="33C4043B" w14:textId="77777777" w:rsidR="00300FA0" w:rsidRPr="002705AE" w:rsidRDefault="00300FA0" w:rsidP="00455196">
      <w:pPr>
        <w:pStyle w:val="itNumber1"/>
        <w:numPr>
          <w:ilvl w:val="0"/>
          <w:numId w:val="6"/>
        </w:numPr>
        <w:spacing w:line="288" w:lineRule="auto"/>
      </w:pPr>
      <w:r w:rsidRPr="002705AE">
        <w:t>Формирует и отправляет пакет с Уведомлением о доставке (УОД) оператору.</w:t>
      </w:r>
    </w:p>
    <w:p w14:paraId="01E31FBB" w14:textId="77777777" w:rsidR="00300FA0" w:rsidRPr="002705AE" w:rsidRDefault="00300FA0" w:rsidP="00455196">
      <w:pPr>
        <w:pStyle w:val="itNumber1"/>
        <w:numPr>
          <w:ilvl w:val="0"/>
          <w:numId w:val="6"/>
        </w:numPr>
        <w:spacing w:line="288" w:lineRule="auto"/>
      </w:pPr>
      <w:r w:rsidRPr="002705AE">
        <w:t>Оператор получает пакет с Уведомлением о доставке (УОД).</w:t>
      </w:r>
    </w:p>
    <w:p w14:paraId="014509AD" w14:textId="77777777" w:rsidR="00300FA0" w:rsidRPr="002705AE" w:rsidRDefault="00300FA0" w:rsidP="00455196">
      <w:pPr>
        <w:pStyle w:val="itNumber1"/>
        <w:numPr>
          <w:ilvl w:val="0"/>
          <w:numId w:val="6"/>
        </w:numPr>
        <w:spacing w:line="288" w:lineRule="auto"/>
      </w:pPr>
      <w:r w:rsidRPr="002705AE">
        <w:t>Страхователь получает уведомление о доставке (УОД).</w:t>
      </w:r>
    </w:p>
    <w:p w14:paraId="5090E2ED" w14:textId="77777777" w:rsidR="00300FA0" w:rsidRPr="002705AE" w:rsidRDefault="00300FA0" w:rsidP="00455196">
      <w:pPr>
        <w:pStyle w:val="itNumber1"/>
        <w:numPr>
          <w:ilvl w:val="0"/>
          <w:numId w:val="6"/>
        </w:numPr>
        <w:spacing w:line="288" w:lineRule="auto"/>
      </w:pPr>
      <w:r w:rsidRPr="002705AE">
        <w:t>СФР после получения пакета с документом страхователя осуществляет технические проверки пакета и его содержимого.</w:t>
      </w:r>
    </w:p>
    <w:p w14:paraId="615E8DF5" w14:textId="77777777" w:rsidR="00300FA0" w:rsidRPr="002705AE" w:rsidRDefault="00300FA0" w:rsidP="00455196">
      <w:pPr>
        <w:pStyle w:val="itNumber1"/>
        <w:numPr>
          <w:ilvl w:val="0"/>
          <w:numId w:val="6"/>
        </w:numPr>
        <w:spacing w:line="288" w:lineRule="auto"/>
      </w:pPr>
      <w:r w:rsidRPr="002705AE">
        <w:t>В случае, если при технических проверках выявлены ошибки:</w:t>
      </w:r>
    </w:p>
    <w:p w14:paraId="0378E45F" w14:textId="77777777" w:rsidR="00300FA0" w:rsidRPr="002705AE" w:rsidRDefault="00300FA0" w:rsidP="00455196">
      <w:pPr>
        <w:pStyle w:val="itNumber2"/>
        <w:numPr>
          <w:ilvl w:val="1"/>
          <w:numId w:val="6"/>
        </w:numPr>
        <w:spacing w:line="288" w:lineRule="auto"/>
      </w:pPr>
      <w:r w:rsidRPr="002705AE">
        <w:t>СФР формирует и отправляет оператору пакет с Уведомлением об отказе в приеме пакета (УОПП), содержащим сведения об ошибке.</w:t>
      </w:r>
    </w:p>
    <w:p w14:paraId="4FDDC75C" w14:textId="21C8DACE" w:rsidR="00300FA0" w:rsidRPr="002705AE" w:rsidRDefault="00300FA0" w:rsidP="00455196">
      <w:pPr>
        <w:pStyle w:val="itNumber2"/>
        <w:numPr>
          <w:ilvl w:val="1"/>
          <w:numId w:val="6"/>
        </w:numPr>
        <w:spacing w:line="288" w:lineRule="auto"/>
      </w:pPr>
      <w:r w:rsidRPr="002705AE">
        <w:t xml:space="preserve">Оператора получает пакет с Уведомлением об отказе </w:t>
      </w:r>
      <w:r w:rsidR="00FC087E" w:rsidRPr="002705AE">
        <w:t xml:space="preserve">в приеме пакета </w:t>
      </w:r>
      <w:r w:rsidRPr="002705AE">
        <w:t>(УОПП).</w:t>
      </w:r>
    </w:p>
    <w:p w14:paraId="0A35ECC4" w14:textId="0998F2D3" w:rsidR="00300FA0" w:rsidRPr="002705AE" w:rsidRDefault="00300FA0" w:rsidP="00455196">
      <w:pPr>
        <w:pStyle w:val="itNumber2"/>
        <w:numPr>
          <w:ilvl w:val="1"/>
          <w:numId w:val="6"/>
        </w:numPr>
        <w:spacing w:line="288" w:lineRule="auto"/>
      </w:pPr>
      <w:r w:rsidRPr="002705AE">
        <w:t xml:space="preserve">Страхователь получает уведомление об отказе в приеме </w:t>
      </w:r>
      <w:r w:rsidR="00FC087E" w:rsidRPr="002705AE">
        <w:t xml:space="preserve">пакета </w:t>
      </w:r>
      <w:r w:rsidRPr="002705AE">
        <w:t>(УОПП).</w:t>
      </w:r>
    </w:p>
    <w:p w14:paraId="51C8D499" w14:textId="77777777" w:rsidR="00300FA0" w:rsidRPr="002705AE" w:rsidRDefault="00300FA0" w:rsidP="00455196">
      <w:pPr>
        <w:pStyle w:val="itNumber2"/>
        <w:numPr>
          <w:ilvl w:val="1"/>
          <w:numId w:val="6"/>
        </w:numPr>
        <w:spacing w:line="288" w:lineRule="auto"/>
      </w:pPr>
      <w:r w:rsidRPr="002705AE">
        <w:t>Оператор формирует и отправляет пакет с Уведомлением о доставке (УОД) в СФР</w:t>
      </w:r>
    </w:p>
    <w:p w14:paraId="2090D0AB" w14:textId="77777777" w:rsidR="00300FA0" w:rsidRPr="002705AE" w:rsidRDefault="00300FA0" w:rsidP="00455196">
      <w:pPr>
        <w:pStyle w:val="itNumber1"/>
        <w:numPr>
          <w:ilvl w:val="0"/>
          <w:numId w:val="6"/>
        </w:numPr>
        <w:spacing w:line="288" w:lineRule="auto"/>
      </w:pPr>
      <w:r w:rsidRPr="002705AE">
        <w:t>В случае, если при технических проверках ошибок не выявлено, осуществляется проверка и обработка документа страхователя.</w:t>
      </w:r>
    </w:p>
    <w:p w14:paraId="6EA1F6DA" w14:textId="77777777" w:rsidR="00300FA0" w:rsidRPr="002705AE" w:rsidRDefault="00300FA0" w:rsidP="00455196">
      <w:pPr>
        <w:pStyle w:val="itNumber1"/>
        <w:numPr>
          <w:ilvl w:val="0"/>
          <w:numId w:val="6"/>
        </w:numPr>
        <w:spacing w:line="288" w:lineRule="auto"/>
      </w:pPr>
      <w:r w:rsidRPr="002705AE">
        <w:t>В случае, если при проверках и обработки ошибки не выявлены:</w:t>
      </w:r>
    </w:p>
    <w:p w14:paraId="5687F504" w14:textId="77777777" w:rsidR="00300FA0" w:rsidRPr="002705AE" w:rsidRDefault="00300FA0" w:rsidP="00455196">
      <w:pPr>
        <w:pStyle w:val="itNumber2"/>
        <w:numPr>
          <w:ilvl w:val="1"/>
          <w:numId w:val="6"/>
        </w:numPr>
        <w:spacing w:line="288" w:lineRule="auto"/>
      </w:pPr>
      <w:r w:rsidRPr="002705AE">
        <w:t>СФР формирует и отправляет пакет с Унифицированным протоколом проверок (УПП) оператору.</w:t>
      </w:r>
    </w:p>
    <w:p w14:paraId="38CF82FB" w14:textId="77777777" w:rsidR="00300FA0" w:rsidRPr="002705AE" w:rsidRDefault="00300FA0" w:rsidP="00455196">
      <w:pPr>
        <w:pStyle w:val="itNumber2"/>
        <w:numPr>
          <w:ilvl w:val="1"/>
          <w:numId w:val="6"/>
        </w:numPr>
        <w:spacing w:line="288" w:lineRule="auto"/>
      </w:pPr>
      <w:r w:rsidRPr="002705AE">
        <w:t>Оператор получает пакет с Унифицированным протоколом проверок (УПП).</w:t>
      </w:r>
    </w:p>
    <w:p w14:paraId="0BE09993" w14:textId="77777777" w:rsidR="00300FA0" w:rsidRPr="002705AE" w:rsidRDefault="00300FA0" w:rsidP="00455196">
      <w:pPr>
        <w:pStyle w:val="itNumber2"/>
        <w:numPr>
          <w:ilvl w:val="1"/>
          <w:numId w:val="6"/>
        </w:numPr>
        <w:spacing w:line="288" w:lineRule="auto"/>
      </w:pPr>
      <w:r w:rsidRPr="002705AE">
        <w:t>Оператор отправляет Унифицированный протокол проверок (УПП) страхователю.</w:t>
      </w:r>
    </w:p>
    <w:p w14:paraId="42704D55" w14:textId="77777777" w:rsidR="00300FA0" w:rsidRPr="002705AE" w:rsidRDefault="00300FA0" w:rsidP="00455196">
      <w:pPr>
        <w:pStyle w:val="itNumber2"/>
        <w:numPr>
          <w:ilvl w:val="1"/>
          <w:numId w:val="6"/>
        </w:numPr>
        <w:spacing w:line="288" w:lineRule="auto"/>
      </w:pPr>
      <w:r w:rsidRPr="002705AE">
        <w:t>Оператор формирует и отправляет пакет с Уведомлением о доставке (УОД) в СФР</w:t>
      </w:r>
    </w:p>
    <w:p w14:paraId="695380CE" w14:textId="77777777" w:rsidR="00300FA0" w:rsidRPr="002705AE" w:rsidRDefault="00300FA0" w:rsidP="00455196">
      <w:pPr>
        <w:pStyle w:val="itNumber2"/>
        <w:numPr>
          <w:ilvl w:val="1"/>
          <w:numId w:val="6"/>
        </w:numPr>
        <w:spacing w:line="288" w:lineRule="auto"/>
      </w:pPr>
      <w:r w:rsidRPr="002705AE">
        <w:t>Страхователь получает Унифицированный протокол проверок (УПП).</w:t>
      </w:r>
    </w:p>
    <w:p w14:paraId="43815140" w14:textId="3C10A058" w:rsidR="00300FA0" w:rsidRPr="002705AE" w:rsidRDefault="00300FA0" w:rsidP="00455196">
      <w:pPr>
        <w:pStyle w:val="itNumber1"/>
        <w:numPr>
          <w:ilvl w:val="0"/>
          <w:numId w:val="6"/>
        </w:numPr>
        <w:spacing w:line="288" w:lineRule="auto"/>
      </w:pPr>
      <w:r w:rsidRPr="002705AE">
        <w:t>В случае, если при проверках и обработк</w:t>
      </w:r>
      <w:r w:rsidR="002705AE">
        <w:t>е</w:t>
      </w:r>
      <w:r w:rsidRPr="002705AE">
        <w:t xml:space="preserve"> выявлены ошибки:</w:t>
      </w:r>
    </w:p>
    <w:p w14:paraId="5316EC1A" w14:textId="77777777" w:rsidR="00300FA0" w:rsidRPr="002705AE" w:rsidRDefault="00300FA0" w:rsidP="00455196">
      <w:pPr>
        <w:pStyle w:val="itNumber2"/>
        <w:numPr>
          <w:ilvl w:val="1"/>
          <w:numId w:val="6"/>
        </w:numPr>
        <w:spacing w:line="288" w:lineRule="auto"/>
      </w:pPr>
      <w:r w:rsidRPr="002705AE">
        <w:t>СФР формирует и отправляет оператору пакет с Уведомлением об устранении ошибок и (или) несоответствий между представленными страхователем сведениями и сведениями, имеющимися у СФР (УУОН-ПУ).</w:t>
      </w:r>
    </w:p>
    <w:p w14:paraId="316C71D8" w14:textId="77777777" w:rsidR="00300FA0" w:rsidRPr="002705AE" w:rsidRDefault="00300FA0" w:rsidP="00455196">
      <w:pPr>
        <w:pStyle w:val="itNumber2"/>
        <w:numPr>
          <w:ilvl w:val="1"/>
          <w:numId w:val="6"/>
        </w:numPr>
        <w:spacing w:line="288" w:lineRule="auto"/>
      </w:pPr>
      <w:r w:rsidRPr="002705AE">
        <w:lastRenderedPageBreak/>
        <w:t>Оператор получает пакет с Уведомлением об устранении ошибок и (или) несоответствий между представленными страхователем сведениями и сведениями, имеющимися у СФР (УУОН-ПУ).</w:t>
      </w:r>
    </w:p>
    <w:p w14:paraId="2858417D" w14:textId="77777777" w:rsidR="00300FA0" w:rsidRPr="002705AE" w:rsidRDefault="00300FA0" w:rsidP="00455196">
      <w:pPr>
        <w:pStyle w:val="itNumber2"/>
        <w:numPr>
          <w:ilvl w:val="1"/>
          <w:numId w:val="6"/>
        </w:numPr>
        <w:spacing w:line="288" w:lineRule="auto"/>
      </w:pPr>
      <w:r w:rsidRPr="002705AE">
        <w:t>Оператор формирует Уведомление о доставке (УОД).</w:t>
      </w:r>
    </w:p>
    <w:p w14:paraId="5CD51FF7" w14:textId="77777777" w:rsidR="00300FA0" w:rsidRPr="002705AE" w:rsidRDefault="00300FA0" w:rsidP="00455196">
      <w:pPr>
        <w:pStyle w:val="itNumber2"/>
        <w:numPr>
          <w:ilvl w:val="1"/>
          <w:numId w:val="6"/>
        </w:numPr>
        <w:spacing w:line="288" w:lineRule="auto"/>
      </w:pPr>
      <w:r w:rsidRPr="002705AE">
        <w:t>Оператор передает Уведомление о доставке (УОД) и Уведомление об устранении ошибок и (или) несоответствий между представленными страхователем сведениями и сведениями, имеющимися у СФР (УУОН-ПУ) страхователю.</w:t>
      </w:r>
    </w:p>
    <w:p w14:paraId="77383279" w14:textId="77777777" w:rsidR="00300FA0" w:rsidRPr="002705AE" w:rsidRDefault="00300FA0" w:rsidP="00455196">
      <w:pPr>
        <w:pStyle w:val="itNumber2"/>
        <w:numPr>
          <w:ilvl w:val="1"/>
          <w:numId w:val="6"/>
        </w:numPr>
        <w:spacing w:line="288" w:lineRule="auto"/>
      </w:pPr>
      <w:r w:rsidRPr="002705AE">
        <w:t>Оператор формирует и отправляет пакет с Уведомлением о доставке (УОД) в СФР.</w:t>
      </w:r>
    </w:p>
    <w:p w14:paraId="41F553CD" w14:textId="77777777" w:rsidR="00300FA0" w:rsidRPr="002705AE" w:rsidRDefault="00300FA0" w:rsidP="00455196">
      <w:pPr>
        <w:pStyle w:val="itNumber2"/>
        <w:numPr>
          <w:ilvl w:val="1"/>
          <w:numId w:val="6"/>
        </w:numPr>
        <w:spacing w:line="288" w:lineRule="auto"/>
      </w:pPr>
      <w:r w:rsidRPr="002705AE">
        <w:t>Страхователь получает Уведомление о доставке (УОД) и Уведомление об устранении ошибок и (или) несоответствий между представленными страхователем сведениями и сведениями, имеющимися у СФР (УУОН-ПУ).</w:t>
      </w:r>
    </w:p>
    <w:p w14:paraId="4AF3B72E" w14:textId="7B9CC572" w:rsidR="00300FA0" w:rsidRPr="002705AE" w:rsidRDefault="00300FA0" w:rsidP="00455196">
      <w:pPr>
        <w:pStyle w:val="itNumber2"/>
        <w:numPr>
          <w:ilvl w:val="1"/>
          <w:numId w:val="6"/>
        </w:numPr>
        <w:spacing w:line="288" w:lineRule="auto"/>
      </w:pPr>
      <w:r w:rsidRPr="002705AE">
        <w:t>СФР получает пакет с Уведомлением о доставке (УОД) и регистрирует факт доставки пакета.</w:t>
      </w:r>
    </w:p>
    <w:p w14:paraId="0EE61CE7" w14:textId="77777777" w:rsidR="005571CA" w:rsidRPr="004808B8" w:rsidRDefault="005571CA" w:rsidP="005571CA">
      <w:pPr>
        <w:rPr>
          <w:rFonts w:eastAsiaTheme="minorEastAsia" w:cstheme="minorBidi"/>
        </w:rPr>
      </w:pPr>
      <w:r>
        <w:br w:type="page"/>
      </w:r>
    </w:p>
    <w:p w14:paraId="2CEF77DA" w14:textId="77777777" w:rsidR="005571CA" w:rsidRPr="00BA5442" w:rsidRDefault="005571CA" w:rsidP="005571CA">
      <w:pPr>
        <w:pStyle w:val="3"/>
        <w:numPr>
          <w:ilvl w:val="0"/>
          <w:numId w:val="9"/>
        </w:numPr>
        <w:spacing w:before="240" w:after="120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BA5442">
        <w:rPr>
          <w:rFonts w:ascii="Times New Roman" w:hAnsi="Times New Roman" w:cs="Times New Roman"/>
          <w:b/>
          <w:color w:val="auto"/>
          <w:sz w:val="28"/>
        </w:rPr>
        <w:lastRenderedPageBreak/>
        <w:t>Информационный поток «Прием анкет застрахованных лиц»</w:t>
      </w:r>
    </w:p>
    <w:p w14:paraId="79D5A6EE" w14:textId="77777777" w:rsidR="005571CA" w:rsidRDefault="005571CA" w:rsidP="00455196">
      <w:pPr>
        <w:pStyle w:val="0"/>
        <w:spacing w:before="0" w:line="288" w:lineRule="auto"/>
        <w:ind w:firstLine="851"/>
        <w:rPr>
          <w:sz w:val="28"/>
        </w:rPr>
      </w:pPr>
      <w:r w:rsidRPr="005571CA">
        <w:rPr>
          <w:sz w:val="28"/>
        </w:rPr>
        <w:t>Схема взаимодействия ИС Операторов с СЭДО СФР при процессе приема анкет застрахованных лиц представлена на рисунке А.3.</w:t>
      </w:r>
    </w:p>
    <w:p w14:paraId="1471F645" w14:textId="77777777" w:rsidR="005571CA" w:rsidRDefault="005571CA" w:rsidP="005571CA">
      <w:pPr>
        <w:pStyle w:val="0"/>
        <w:spacing w:before="0"/>
        <w:ind w:firstLine="0"/>
        <w:rPr>
          <w:sz w:val="28"/>
        </w:rPr>
      </w:pPr>
      <w:r>
        <w:rPr>
          <w:noProof/>
          <w:sz w:val="28"/>
        </w:rPr>
        <w:drawing>
          <wp:inline distT="0" distB="0" distL="0" distR="0" wp14:anchorId="0DB9FAB3" wp14:editId="32D34CF7">
            <wp:extent cx="6120130" cy="77597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A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167A4" w14:textId="77777777" w:rsidR="005571CA" w:rsidRPr="004F67EA" w:rsidRDefault="005571CA" w:rsidP="005571CA">
      <w:pPr>
        <w:pStyle w:val="0"/>
        <w:ind w:firstLine="0"/>
        <w:jc w:val="center"/>
        <w:rPr>
          <w:b/>
          <w:sz w:val="28"/>
          <w:vertAlign w:val="superscript"/>
        </w:rPr>
      </w:pPr>
      <w:bookmarkStart w:id="21" w:name="_Ref164793830"/>
      <w:bookmarkStart w:id="22" w:name="_Hlk164789302"/>
      <w:r w:rsidRPr="004F67EA">
        <w:rPr>
          <w:b/>
          <w:sz w:val="28"/>
          <w:vertAlign w:val="superscript"/>
        </w:rPr>
        <w:t xml:space="preserve">Рисунок </w:t>
      </w:r>
      <w:bookmarkEnd w:id="21"/>
      <w:r w:rsidRPr="004F67EA">
        <w:rPr>
          <w:b/>
          <w:sz w:val="28"/>
          <w:vertAlign w:val="superscript"/>
        </w:rPr>
        <w:t>А.3. Схема процесса приема документов</w:t>
      </w:r>
      <w:bookmarkEnd w:id="22"/>
    </w:p>
    <w:p w14:paraId="1920C2DF" w14:textId="77777777" w:rsidR="002705AE" w:rsidRPr="002705AE" w:rsidRDefault="002705AE" w:rsidP="00455196">
      <w:pPr>
        <w:pageBreakBefore/>
        <w:spacing w:line="288" w:lineRule="auto"/>
        <w:ind w:firstLine="709"/>
        <w:jc w:val="both"/>
        <w:rPr>
          <w:sz w:val="24"/>
          <w:szCs w:val="24"/>
        </w:rPr>
      </w:pPr>
      <w:r w:rsidRPr="002705AE">
        <w:rPr>
          <w:sz w:val="24"/>
          <w:szCs w:val="24"/>
        </w:rPr>
        <w:lastRenderedPageBreak/>
        <w:t>Описание процесса приема анкет застрахованных лиц включает в себя следующие действия:</w:t>
      </w:r>
    </w:p>
    <w:p w14:paraId="18E0A3E1" w14:textId="77777777" w:rsidR="002705AE" w:rsidRPr="002705AE" w:rsidRDefault="002705AE" w:rsidP="00455196">
      <w:pPr>
        <w:pStyle w:val="itNumber2"/>
        <w:numPr>
          <w:ilvl w:val="0"/>
          <w:numId w:val="11"/>
        </w:numPr>
        <w:spacing w:line="288" w:lineRule="auto"/>
        <w:contextualSpacing w:val="0"/>
      </w:pPr>
      <w:r w:rsidRPr="002705AE">
        <w:t>Страхователь формирует и отправляет оператору один из следующий:</w:t>
      </w:r>
    </w:p>
    <w:p w14:paraId="7CFBB16C" w14:textId="2819B96D" w:rsidR="002705AE" w:rsidRPr="002705AE" w:rsidRDefault="002705AE" w:rsidP="00455196">
      <w:pPr>
        <w:pStyle w:val="itNumber2"/>
        <w:numPr>
          <w:ilvl w:val="0"/>
          <w:numId w:val="0"/>
        </w:numPr>
        <w:spacing w:line="288" w:lineRule="auto"/>
        <w:ind w:left="851"/>
        <w:contextualSpacing w:val="0"/>
      </w:pPr>
      <w:r w:rsidRPr="002705AE">
        <w:t>–</w:t>
      </w:r>
      <w:r w:rsidRPr="002705AE">
        <w:tab/>
        <w:t>АДВ-1</w:t>
      </w:r>
      <w:r w:rsidR="006030D8">
        <w:t>,</w:t>
      </w:r>
    </w:p>
    <w:p w14:paraId="5ED26F66" w14:textId="7DEB6316" w:rsidR="002705AE" w:rsidRPr="002705AE" w:rsidRDefault="002705AE" w:rsidP="00455196">
      <w:pPr>
        <w:pStyle w:val="itNumber2"/>
        <w:numPr>
          <w:ilvl w:val="0"/>
          <w:numId w:val="0"/>
        </w:numPr>
        <w:spacing w:line="288" w:lineRule="auto"/>
        <w:ind w:left="851"/>
        <w:contextualSpacing w:val="0"/>
      </w:pPr>
      <w:r w:rsidRPr="002705AE">
        <w:t>–</w:t>
      </w:r>
      <w:r w:rsidRPr="002705AE">
        <w:tab/>
        <w:t>АДВ-2</w:t>
      </w:r>
      <w:r w:rsidR="006030D8">
        <w:t>,</w:t>
      </w:r>
    </w:p>
    <w:p w14:paraId="4A087CF0" w14:textId="4A4530B0" w:rsidR="002705AE" w:rsidRPr="002705AE" w:rsidRDefault="002705AE" w:rsidP="00455196">
      <w:pPr>
        <w:pStyle w:val="itNumber2"/>
        <w:numPr>
          <w:ilvl w:val="0"/>
          <w:numId w:val="0"/>
        </w:numPr>
        <w:spacing w:line="288" w:lineRule="auto"/>
        <w:ind w:left="851"/>
        <w:contextualSpacing w:val="0"/>
      </w:pPr>
      <w:r w:rsidRPr="002705AE">
        <w:t>–</w:t>
      </w:r>
      <w:r w:rsidRPr="002705AE">
        <w:tab/>
        <w:t>АДВ-3</w:t>
      </w:r>
      <w:r w:rsidR="006030D8">
        <w:t>.</w:t>
      </w:r>
    </w:p>
    <w:p w14:paraId="42ADD7B5" w14:textId="77777777" w:rsidR="002705AE" w:rsidRPr="002705AE" w:rsidRDefault="002705AE" w:rsidP="00455196">
      <w:pPr>
        <w:pStyle w:val="itNumber1"/>
        <w:numPr>
          <w:ilvl w:val="0"/>
          <w:numId w:val="6"/>
        </w:numPr>
        <w:spacing w:line="288" w:lineRule="auto"/>
        <w:contextualSpacing w:val="0"/>
      </w:pPr>
      <w:r w:rsidRPr="002705AE">
        <w:t>Оператор принимает документ, формирует пакет с документом в соответствии с форматом и отправляет его в СФР.</w:t>
      </w:r>
    </w:p>
    <w:p w14:paraId="22391066" w14:textId="77777777" w:rsidR="002705AE" w:rsidRPr="002705AE" w:rsidRDefault="002705AE" w:rsidP="00455196">
      <w:pPr>
        <w:pStyle w:val="itNumber1"/>
        <w:numPr>
          <w:ilvl w:val="0"/>
          <w:numId w:val="6"/>
        </w:numPr>
        <w:spacing w:line="288" w:lineRule="auto"/>
        <w:contextualSpacing w:val="0"/>
      </w:pPr>
      <w:r w:rsidRPr="002705AE">
        <w:t>СФР получает пакет с документом страхователя.</w:t>
      </w:r>
    </w:p>
    <w:p w14:paraId="0236E423" w14:textId="77777777" w:rsidR="002705AE" w:rsidRPr="002705AE" w:rsidRDefault="002705AE" w:rsidP="00455196">
      <w:pPr>
        <w:pStyle w:val="itNumber1"/>
        <w:numPr>
          <w:ilvl w:val="0"/>
          <w:numId w:val="6"/>
        </w:numPr>
        <w:spacing w:line="288" w:lineRule="auto"/>
        <w:contextualSpacing w:val="0"/>
      </w:pPr>
      <w:r w:rsidRPr="002705AE">
        <w:t>Формирует и отправляет пакет с Уведомлением о доставке (УОД) оператору.</w:t>
      </w:r>
    </w:p>
    <w:p w14:paraId="0EDAC658" w14:textId="77777777" w:rsidR="002705AE" w:rsidRPr="002705AE" w:rsidRDefault="002705AE" w:rsidP="00455196">
      <w:pPr>
        <w:pStyle w:val="itNumber1"/>
        <w:numPr>
          <w:ilvl w:val="0"/>
          <w:numId w:val="6"/>
        </w:numPr>
        <w:spacing w:line="288" w:lineRule="auto"/>
        <w:contextualSpacing w:val="0"/>
      </w:pPr>
      <w:r w:rsidRPr="002705AE">
        <w:t>Оператор получает пакет с Уведомлением о доставке (УОД).</w:t>
      </w:r>
    </w:p>
    <w:p w14:paraId="79F7D737" w14:textId="77777777" w:rsidR="002705AE" w:rsidRPr="002705AE" w:rsidRDefault="002705AE" w:rsidP="00455196">
      <w:pPr>
        <w:pStyle w:val="itNumber1"/>
        <w:numPr>
          <w:ilvl w:val="0"/>
          <w:numId w:val="6"/>
        </w:numPr>
        <w:spacing w:line="288" w:lineRule="auto"/>
        <w:contextualSpacing w:val="0"/>
      </w:pPr>
      <w:r w:rsidRPr="002705AE">
        <w:t>Страхователь получает Уведомление о доставке.</w:t>
      </w:r>
    </w:p>
    <w:p w14:paraId="34084122" w14:textId="77777777" w:rsidR="002705AE" w:rsidRPr="002705AE" w:rsidRDefault="002705AE" w:rsidP="00455196">
      <w:pPr>
        <w:pStyle w:val="itNumber1"/>
        <w:numPr>
          <w:ilvl w:val="0"/>
          <w:numId w:val="6"/>
        </w:numPr>
        <w:spacing w:line="288" w:lineRule="auto"/>
        <w:contextualSpacing w:val="0"/>
      </w:pPr>
      <w:r w:rsidRPr="002705AE">
        <w:t>СФР после получения пакета с документом страхователя осуществляет технические проверки пакета и его содержимого.</w:t>
      </w:r>
    </w:p>
    <w:p w14:paraId="3BB77B69" w14:textId="77777777" w:rsidR="002705AE" w:rsidRPr="002705AE" w:rsidRDefault="002705AE" w:rsidP="00455196">
      <w:pPr>
        <w:pStyle w:val="itNumber1"/>
        <w:numPr>
          <w:ilvl w:val="0"/>
          <w:numId w:val="6"/>
        </w:numPr>
        <w:spacing w:line="288" w:lineRule="auto"/>
        <w:contextualSpacing w:val="0"/>
      </w:pPr>
      <w:r w:rsidRPr="002705AE">
        <w:t>В случае, если при технических проверках выявлены ошибки:</w:t>
      </w:r>
    </w:p>
    <w:p w14:paraId="09063E9E" w14:textId="77777777" w:rsidR="002705AE" w:rsidRPr="002705AE" w:rsidRDefault="002705AE" w:rsidP="00455196">
      <w:pPr>
        <w:pStyle w:val="itNumber2"/>
        <w:numPr>
          <w:ilvl w:val="1"/>
          <w:numId w:val="6"/>
        </w:numPr>
        <w:spacing w:line="288" w:lineRule="auto"/>
        <w:contextualSpacing w:val="0"/>
      </w:pPr>
      <w:r w:rsidRPr="002705AE">
        <w:t>СФР формирует и отправляет оператору пакет с Уведомлением об отказе в приеме пакета (УОПП), содержащим сведения об ошибке.</w:t>
      </w:r>
    </w:p>
    <w:p w14:paraId="4F9CF436" w14:textId="2FB7725E" w:rsidR="002705AE" w:rsidRPr="002705AE" w:rsidRDefault="002705AE" w:rsidP="00455196">
      <w:pPr>
        <w:pStyle w:val="itNumber2"/>
        <w:numPr>
          <w:ilvl w:val="1"/>
          <w:numId w:val="6"/>
        </w:numPr>
        <w:spacing w:line="288" w:lineRule="auto"/>
        <w:contextualSpacing w:val="0"/>
      </w:pPr>
      <w:r w:rsidRPr="002705AE">
        <w:t xml:space="preserve">Оператора получает пакет с Уведомлением об отказе </w:t>
      </w:r>
      <w:r w:rsidR="00FC087E" w:rsidRPr="002705AE">
        <w:t xml:space="preserve">в приеме пакета </w:t>
      </w:r>
      <w:r w:rsidRPr="002705AE">
        <w:t>(УОПП).</w:t>
      </w:r>
    </w:p>
    <w:p w14:paraId="53519A07" w14:textId="38BD3694" w:rsidR="002705AE" w:rsidRPr="002705AE" w:rsidRDefault="002705AE" w:rsidP="00455196">
      <w:pPr>
        <w:pStyle w:val="itNumber2"/>
        <w:numPr>
          <w:ilvl w:val="1"/>
          <w:numId w:val="6"/>
        </w:numPr>
        <w:spacing w:line="288" w:lineRule="auto"/>
        <w:contextualSpacing w:val="0"/>
      </w:pPr>
      <w:r w:rsidRPr="002705AE">
        <w:t>Оператор формирует и отправляет пакет с Уведомлением о доставке (УОД) в СФР</w:t>
      </w:r>
      <w:r w:rsidR="00FC087E">
        <w:t>.</w:t>
      </w:r>
    </w:p>
    <w:p w14:paraId="7C8ED349" w14:textId="77777777" w:rsidR="002705AE" w:rsidRPr="002705AE" w:rsidRDefault="002705AE" w:rsidP="00455196">
      <w:pPr>
        <w:pStyle w:val="itNumber2"/>
        <w:numPr>
          <w:ilvl w:val="1"/>
          <w:numId w:val="6"/>
        </w:numPr>
        <w:spacing w:line="288" w:lineRule="auto"/>
        <w:contextualSpacing w:val="0"/>
      </w:pPr>
      <w:r w:rsidRPr="002705AE">
        <w:t>Страхователь получает уведомление об отказе.</w:t>
      </w:r>
    </w:p>
    <w:p w14:paraId="0E4C8212" w14:textId="77777777" w:rsidR="002705AE" w:rsidRPr="002705AE" w:rsidRDefault="002705AE" w:rsidP="00455196">
      <w:pPr>
        <w:pStyle w:val="itNumber1"/>
        <w:numPr>
          <w:ilvl w:val="0"/>
          <w:numId w:val="6"/>
        </w:numPr>
        <w:spacing w:line="288" w:lineRule="auto"/>
        <w:contextualSpacing w:val="0"/>
      </w:pPr>
      <w:r w:rsidRPr="002705AE">
        <w:t>В случае, если при технических проверках ошибок не выявлено, осуществляется проверка и обработка документа страхователя.</w:t>
      </w:r>
    </w:p>
    <w:p w14:paraId="2826AB68" w14:textId="77777777" w:rsidR="002705AE" w:rsidRPr="002705AE" w:rsidRDefault="002705AE" w:rsidP="00455196">
      <w:pPr>
        <w:pStyle w:val="itNumber1"/>
        <w:numPr>
          <w:ilvl w:val="0"/>
          <w:numId w:val="6"/>
        </w:numPr>
        <w:spacing w:line="288" w:lineRule="auto"/>
        <w:contextualSpacing w:val="0"/>
      </w:pPr>
      <w:r w:rsidRPr="002705AE">
        <w:t>В случае, если при проверках и обработки выявлены ошибки:</w:t>
      </w:r>
    </w:p>
    <w:p w14:paraId="6E8A7777" w14:textId="77777777" w:rsidR="002705AE" w:rsidRPr="002705AE" w:rsidRDefault="002705AE" w:rsidP="00455196">
      <w:pPr>
        <w:pStyle w:val="itNumber2"/>
        <w:numPr>
          <w:ilvl w:val="1"/>
          <w:numId w:val="6"/>
        </w:numPr>
        <w:spacing w:line="288" w:lineRule="auto"/>
        <w:contextualSpacing w:val="0"/>
      </w:pPr>
      <w:r w:rsidRPr="002705AE">
        <w:t>СФР формирует и отправляет пакет с Унифицированным протоколом проверок (УПП) оператору.</w:t>
      </w:r>
    </w:p>
    <w:p w14:paraId="51160365" w14:textId="77777777" w:rsidR="002705AE" w:rsidRPr="002705AE" w:rsidRDefault="002705AE" w:rsidP="00455196">
      <w:pPr>
        <w:pStyle w:val="itNumber2"/>
        <w:numPr>
          <w:ilvl w:val="1"/>
          <w:numId w:val="6"/>
        </w:numPr>
        <w:spacing w:line="288" w:lineRule="auto"/>
        <w:contextualSpacing w:val="0"/>
      </w:pPr>
      <w:r w:rsidRPr="002705AE">
        <w:t>Оператор получает пакет с Унифицированным протоколом проверок (УПП).</w:t>
      </w:r>
    </w:p>
    <w:p w14:paraId="548D1A93" w14:textId="77777777" w:rsidR="002705AE" w:rsidRPr="002705AE" w:rsidRDefault="002705AE" w:rsidP="00455196">
      <w:pPr>
        <w:pStyle w:val="itNumber2"/>
        <w:numPr>
          <w:ilvl w:val="1"/>
          <w:numId w:val="6"/>
        </w:numPr>
        <w:spacing w:line="288" w:lineRule="auto"/>
        <w:contextualSpacing w:val="0"/>
      </w:pPr>
      <w:r w:rsidRPr="002705AE">
        <w:t>Оператор отправляет Унифицированный протокол проверок (УПП) страхователю.</w:t>
      </w:r>
    </w:p>
    <w:p w14:paraId="44414DEC" w14:textId="17836E81" w:rsidR="002705AE" w:rsidRPr="002705AE" w:rsidRDefault="002705AE" w:rsidP="00455196">
      <w:pPr>
        <w:pStyle w:val="itNumber2"/>
        <w:numPr>
          <w:ilvl w:val="1"/>
          <w:numId w:val="6"/>
        </w:numPr>
        <w:spacing w:line="288" w:lineRule="auto"/>
        <w:contextualSpacing w:val="0"/>
      </w:pPr>
      <w:r w:rsidRPr="002705AE">
        <w:t>Оператор формирует и отправляет пакет с Уведомлением о доставке (УОД) в СФР</w:t>
      </w:r>
      <w:r w:rsidR="00A028D8">
        <w:t>.</w:t>
      </w:r>
    </w:p>
    <w:p w14:paraId="18572C61" w14:textId="77777777" w:rsidR="002705AE" w:rsidRPr="002705AE" w:rsidRDefault="002705AE" w:rsidP="00455196">
      <w:pPr>
        <w:pStyle w:val="itNumber2"/>
        <w:numPr>
          <w:ilvl w:val="1"/>
          <w:numId w:val="6"/>
        </w:numPr>
        <w:spacing w:line="288" w:lineRule="auto"/>
        <w:contextualSpacing w:val="0"/>
      </w:pPr>
      <w:r w:rsidRPr="002705AE">
        <w:t>Страхователь получает Унифицированный протокол проверок (УПП).</w:t>
      </w:r>
    </w:p>
    <w:p w14:paraId="634E5051" w14:textId="283303A9" w:rsidR="002705AE" w:rsidRPr="002705AE" w:rsidRDefault="002705AE" w:rsidP="00455196">
      <w:pPr>
        <w:pStyle w:val="itNumber1"/>
        <w:numPr>
          <w:ilvl w:val="0"/>
          <w:numId w:val="6"/>
        </w:numPr>
        <w:spacing w:line="288" w:lineRule="auto"/>
        <w:contextualSpacing w:val="0"/>
      </w:pPr>
      <w:r w:rsidRPr="002705AE">
        <w:t>В случае, если при проверках и обработки ошибки не выявлены, осуществляется регистрация анкет в РПУ</w:t>
      </w:r>
      <w:r w:rsidR="00A028D8">
        <w:t>.</w:t>
      </w:r>
    </w:p>
    <w:p w14:paraId="4E6C0D6A" w14:textId="77777777" w:rsidR="002705AE" w:rsidRPr="002705AE" w:rsidRDefault="002705AE" w:rsidP="00455196">
      <w:pPr>
        <w:pStyle w:val="itNumber1"/>
        <w:numPr>
          <w:ilvl w:val="0"/>
          <w:numId w:val="6"/>
        </w:numPr>
        <w:spacing w:line="288" w:lineRule="auto"/>
        <w:contextualSpacing w:val="0"/>
      </w:pPr>
      <w:r w:rsidRPr="002705AE">
        <w:t>В случае, если регистрация проведена с отрицательным результатом, осуществляется формирование и отправка пакета:</w:t>
      </w:r>
    </w:p>
    <w:p w14:paraId="224B7B1E" w14:textId="48203818" w:rsidR="002705AE" w:rsidRPr="002705AE" w:rsidRDefault="002705AE" w:rsidP="00455196">
      <w:pPr>
        <w:pStyle w:val="itNumber2"/>
        <w:numPr>
          <w:ilvl w:val="1"/>
          <w:numId w:val="6"/>
        </w:numPr>
        <w:spacing w:line="288" w:lineRule="auto"/>
        <w:contextualSpacing w:val="0"/>
      </w:pPr>
      <w:r w:rsidRPr="002705AE">
        <w:t>С АДИ-8, если осуществлялась подача АДВ-1</w:t>
      </w:r>
      <w:r w:rsidR="00A028D8">
        <w:t>.</w:t>
      </w:r>
    </w:p>
    <w:p w14:paraId="44BEFF0C" w14:textId="1714D86C" w:rsidR="002705AE" w:rsidRPr="002705AE" w:rsidRDefault="002705AE" w:rsidP="00455196">
      <w:pPr>
        <w:pStyle w:val="itNumber2"/>
        <w:numPr>
          <w:ilvl w:val="1"/>
          <w:numId w:val="6"/>
        </w:numPr>
        <w:spacing w:line="288" w:lineRule="auto"/>
        <w:contextualSpacing w:val="0"/>
      </w:pPr>
      <w:r w:rsidRPr="002705AE">
        <w:t>Со статусом регистрации, если осуществлялась подача АДВ-2 или АДВ-3</w:t>
      </w:r>
      <w:r w:rsidR="00A028D8">
        <w:t>.</w:t>
      </w:r>
    </w:p>
    <w:p w14:paraId="6E4B3E55" w14:textId="77777777" w:rsidR="002705AE" w:rsidRPr="002705AE" w:rsidRDefault="002705AE" w:rsidP="00455196">
      <w:pPr>
        <w:pStyle w:val="itNumber1"/>
        <w:numPr>
          <w:ilvl w:val="0"/>
          <w:numId w:val="6"/>
        </w:numPr>
        <w:spacing w:line="288" w:lineRule="auto"/>
        <w:contextualSpacing w:val="0"/>
      </w:pPr>
      <w:r w:rsidRPr="002705AE">
        <w:t>В случае, если регистрация проведена успешно, осуществляется формирование и отправка пакета с АДИ-РЕГ оператору.</w:t>
      </w:r>
    </w:p>
    <w:p w14:paraId="57A32DF3" w14:textId="6B46AFEC" w:rsidR="002705AE" w:rsidRPr="002705AE" w:rsidRDefault="002705AE" w:rsidP="00455196">
      <w:pPr>
        <w:pStyle w:val="itNumber1"/>
        <w:numPr>
          <w:ilvl w:val="0"/>
          <w:numId w:val="6"/>
        </w:numPr>
        <w:spacing w:line="288" w:lineRule="auto"/>
        <w:contextualSpacing w:val="0"/>
      </w:pPr>
      <w:r w:rsidRPr="002705AE">
        <w:t xml:space="preserve"> По результату п. 11 или п. 12, оператор получает пакет с результатом регистрации (АДИ-РЕГ или АДИ-8 или Статус регистрации).</w:t>
      </w:r>
    </w:p>
    <w:p w14:paraId="2A26B2D9" w14:textId="77777777" w:rsidR="002705AE" w:rsidRPr="002705AE" w:rsidRDefault="002705AE" w:rsidP="00455196">
      <w:pPr>
        <w:pStyle w:val="itNumber1"/>
        <w:numPr>
          <w:ilvl w:val="0"/>
          <w:numId w:val="6"/>
        </w:numPr>
        <w:spacing w:line="288" w:lineRule="auto"/>
        <w:contextualSpacing w:val="0"/>
      </w:pPr>
      <w:r w:rsidRPr="002705AE">
        <w:lastRenderedPageBreak/>
        <w:t>Оператор формирует Уведомление о доставке (УОД).</w:t>
      </w:r>
    </w:p>
    <w:p w14:paraId="29A7F411" w14:textId="77777777" w:rsidR="002705AE" w:rsidRPr="002705AE" w:rsidRDefault="002705AE" w:rsidP="00455196">
      <w:pPr>
        <w:pStyle w:val="itNumber1"/>
        <w:numPr>
          <w:ilvl w:val="0"/>
          <w:numId w:val="6"/>
        </w:numPr>
        <w:spacing w:line="288" w:lineRule="auto"/>
        <w:contextualSpacing w:val="0"/>
      </w:pPr>
      <w:r w:rsidRPr="002705AE">
        <w:t>Оператор передает Уведомление о доставке (УОД) и результат регистрации страхователю (АДИ-РЕГ или АДИ-8 или Статус регистрации) страхователю.</w:t>
      </w:r>
    </w:p>
    <w:p w14:paraId="2B4B03B9" w14:textId="77777777" w:rsidR="002705AE" w:rsidRPr="002705AE" w:rsidRDefault="002705AE" w:rsidP="00455196">
      <w:pPr>
        <w:pStyle w:val="itNumber1"/>
        <w:numPr>
          <w:ilvl w:val="0"/>
          <w:numId w:val="6"/>
        </w:numPr>
        <w:spacing w:line="288" w:lineRule="auto"/>
        <w:contextualSpacing w:val="0"/>
      </w:pPr>
      <w:r w:rsidRPr="002705AE">
        <w:t>Оператор формирует и отправляет пакет с Уведомлением о доставке (УОД) в СФР.</w:t>
      </w:r>
    </w:p>
    <w:p w14:paraId="77DA97FC" w14:textId="77777777" w:rsidR="002705AE" w:rsidRPr="002705AE" w:rsidRDefault="002705AE" w:rsidP="00455196">
      <w:pPr>
        <w:pStyle w:val="itNumber1"/>
        <w:numPr>
          <w:ilvl w:val="0"/>
          <w:numId w:val="6"/>
        </w:numPr>
        <w:spacing w:line="288" w:lineRule="auto"/>
        <w:contextualSpacing w:val="0"/>
      </w:pPr>
      <w:r w:rsidRPr="002705AE">
        <w:t>Страхователь получает Уведомление о доставке (УОД) и результат регистрации страхователю (АДИ-РЕГ или АДИ-8 или Статус регистрации).</w:t>
      </w:r>
    </w:p>
    <w:p w14:paraId="4722B258" w14:textId="18059F34" w:rsidR="002705AE" w:rsidRPr="002705AE" w:rsidRDefault="002705AE" w:rsidP="00455196">
      <w:pPr>
        <w:pStyle w:val="itNumber1"/>
        <w:numPr>
          <w:ilvl w:val="0"/>
          <w:numId w:val="6"/>
        </w:numPr>
        <w:spacing w:line="288" w:lineRule="auto"/>
        <w:contextualSpacing w:val="0"/>
      </w:pPr>
      <w:r w:rsidRPr="002705AE">
        <w:t>СФР получает пакет с Уведомлением о доставке (УОД) и регистрирует факт д</w:t>
      </w:r>
      <w:bookmarkStart w:id="23" w:name="_GoBack"/>
      <w:bookmarkEnd w:id="23"/>
      <w:r w:rsidRPr="002705AE">
        <w:t>оставки пакета.</w:t>
      </w:r>
    </w:p>
    <w:sectPr w:rsidR="002705AE" w:rsidRPr="002705AE" w:rsidSect="0058084A">
      <w:headerReference w:type="default" r:id="rId1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1EBB4" w14:textId="77777777" w:rsidR="00D74137" w:rsidRDefault="00D74137" w:rsidP="0058084A">
      <w:r>
        <w:separator/>
      </w:r>
    </w:p>
  </w:endnote>
  <w:endnote w:type="continuationSeparator" w:id="0">
    <w:p w14:paraId="42E5972C" w14:textId="77777777" w:rsidR="00D74137" w:rsidRDefault="00D74137" w:rsidP="0058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ヒラギノ角ゴ Pro W3">
    <w:altName w:val="Yu Gothic"/>
    <w:charset w:val="80"/>
    <w:family w:val="auto"/>
    <w:pitch w:val="variable"/>
    <w:sig w:usb0="00000001" w:usb1="08070000" w:usb2="01000417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656F9" w14:textId="77777777" w:rsidR="00C15200" w:rsidRDefault="00C1520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1C95DE" wp14:editId="4DAE4D93">
              <wp:simplePos x="0" y="0"/>
              <wp:positionH relativeFrom="page">
                <wp:posOffset>3651885</wp:posOffset>
              </wp:positionH>
              <wp:positionV relativeFrom="page">
                <wp:posOffset>10034905</wp:posOffset>
              </wp:positionV>
              <wp:extent cx="256540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5E261" w14:textId="77777777" w:rsidR="00C15200" w:rsidRDefault="00C15200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5196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55pt;margin-top:790.15pt;width:20.2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uzqgIAAKg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MhxgxEkHLXqgo0a3YkS+qc7QqxSc7ntw0yMcQ5dtpqq/E+U3hbhYNYRv6Y2UYmgoqYCdfemePZ1w&#10;lAHZDB9FBWHITgsLNNayM6WDYiBAhy49HjtjqJRwGESLKISbEq6CIIjjyHBzSTo/7qXS76nokDEy&#10;LKHxFpzs75SeXGcXE4uLgrWtbX7Lnx0A5nQCoeGpuTMkbC+fEi9Zx+s4dMJgsXZCL8+dm2IVOovC&#10;v4zyd/lqlfs/TVw/TBtWVZSbMLOu/PDP+nZQ+KSIo7KUaFll4AwlJbebVSvRnoCuC/sdCnLm5j6n&#10;YesFubxIyQ9C7zZInGIRXzphEUZOcunFjucnt8nCC5MwL56ndMc4/feU0JDhJAqiSUu/zc2z3+vc&#10;SNoxDZOjZV2G46MTSY0C17yyrdWEtZN9VgpD/1QKaPfcaKtXI9FJrHrcjIBiRLwR1SMoVwpQFogQ&#10;xh0YjZA/MBpgdGRYfd8RSTFqP3BQv5kzsyFnYzMbhJfwNMMao8lc6Wke7XrJtg0gT/8XFzfwh9TM&#10;qvfEAqibDYwDm8RhdJl5c763XqcBu/wFAAD//wMAUEsDBBQABgAIAAAAIQDxIiFi4QAAAA0BAAAP&#10;AAAAZHJzL2Rvd25yZXYueG1sTI/BTsMwEETvSPyDtUjcqB0goU3jVBWCExJqGg4cndhNrMbrELtt&#10;+HuWE9x2d0azb4rN7AZ2NlOwHiUkCwHMYOu1xU7CR/16twQWokKtBo9GwrcJsCmvrwqVa3/Bypz3&#10;sWMUgiFXEvoYx5zz0PbGqbDwo0HSDn5yKtI6dVxP6kLhbuD3QmTcKYv0oVejee5Ne9yfnITtJ1Yv&#10;9uu92VWHytb1SuBbdpTy9mberoFFM8c/M/ziEzqUxNT4E+rABgnpU5qQlYR0KR6AkSVL0hRYQyea&#10;HoGXBf/fovwBAAD//wMAUEsBAi0AFAAGAAgAAAAhALaDOJL+AAAA4QEAABMAAAAAAAAAAAAAAAAA&#10;AAAAAFtDb250ZW50X1R5cGVzXS54bWxQSwECLQAUAAYACAAAACEAOP0h/9YAAACUAQAACwAAAAAA&#10;AAAAAAAAAAAvAQAAX3JlbHMvLnJlbHNQSwECLQAUAAYACAAAACEAyVrLs6oCAACoBQAADgAAAAAA&#10;AAAAAAAAAAAuAgAAZHJzL2Uyb0RvYy54bWxQSwECLQAUAAYACAAAACEA8SIhYuEAAAANAQAADwAA&#10;AAAAAAAAAAAAAAAEBQAAZHJzL2Rvd25yZXYueG1sUEsFBgAAAAAEAAQA8wAAABIGAAAAAA==&#10;" filled="f" stroked="f">
              <v:textbox inset="0,0,0,0">
                <w:txbxContent>
                  <w:p w14:paraId="5B45E261" w14:textId="77777777" w:rsidR="00C15200" w:rsidRDefault="00C15200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55196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08526" w14:textId="77777777" w:rsidR="00D74137" w:rsidRDefault="00D74137" w:rsidP="0058084A">
      <w:r>
        <w:separator/>
      </w:r>
    </w:p>
  </w:footnote>
  <w:footnote w:type="continuationSeparator" w:id="0">
    <w:p w14:paraId="1AEC4F19" w14:textId="77777777" w:rsidR="00D74137" w:rsidRDefault="00D74137" w:rsidP="0058084A">
      <w:r>
        <w:continuationSeparator/>
      </w:r>
    </w:p>
  </w:footnote>
  <w:footnote w:id="1">
    <w:p w14:paraId="3A1705E1" w14:textId="77777777" w:rsidR="00C15200" w:rsidRDefault="00C15200" w:rsidP="0058084A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58084A">
        <w:t>Блок Страхователь является необязательным для возможности направления пакетов УОД и УОПП из СФР в адрес Оператора, до чтения Описи содержания входящего пакета и определения Страхователя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0EE6" w14:textId="6752C1F0" w:rsidR="00C15200" w:rsidRPr="00DD69C6" w:rsidRDefault="00C15200" w:rsidP="0058084A">
    <w:pPr>
      <w:pStyle w:val="a5"/>
      <w:jc w:val="right"/>
      <w:rPr>
        <w:b/>
      </w:rPr>
    </w:pPr>
    <w:bookmarkStart w:id="12" w:name="_Hlk174540399"/>
    <w:bookmarkStart w:id="13" w:name="_Hlk174540400"/>
    <w:r w:rsidRPr="00DD69C6">
      <w:rPr>
        <w:b/>
      </w:rPr>
      <w:t xml:space="preserve">ПРОЕКТ (версия от </w:t>
    </w:r>
    <w:r w:rsidRPr="002971EE">
      <w:rPr>
        <w:b/>
      </w:rPr>
      <w:t>30</w:t>
    </w:r>
    <w:r w:rsidRPr="00DD69C6">
      <w:rPr>
        <w:b/>
      </w:rPr>
      <w:t xml:space="preserve"> августа 2024 г.)</w:t>
    </w:r>
    <w:bookmarkEnd w:id="12"/>
    <w:bookmarkEnd w:id="1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30E48" w14:textId="77777777" w:rsidR="00C15200" w:rsidRPr="00DD69C6" w:rsidRDefault="00C15200" w:rsidP="00FC087E">
    <w:pPr>
      <w:pStyle w:val="a5"/>
      <w:jc w:val="right"/>
      <w:rPr>
        <w:b/>
      </w:rPr>
    </w:pPr>
    <w:r w:rsidRPr="00DD69C6">
      <w:rPr>
        <w:b/>
      </w:rPr>
      <w:t xml:space="preserve">ПРОЕКТ (версия от </w:t>
    </w:r>
    <w:r w:rsidRPr="00FC087E">
      <w:rPr>
        <w:b/>
      </w:rPr>
      <w:t>30</w:t>
    </w:r>
    <w:r w:rsidRPr="00DD69C6">
      <w:rPr>
        <w:b/>
      </w:rPr>
      <w:t xml:space="preserve"> августа 2024 г.)</w:t>
    </w:r>
  </w:p>
  <w:p w14:paraId="4C4FFD72" w14:textId="77777777" w:rsidR="00C15200" w:rsidRDefault="00C1520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D7163" w14:textId="763E8137" w:rsidR="00C15200" w:rsidRPr="0058084A" w:rsidRDefault="00C15200" w:rsidP="0058084A">
    <w:pPr>
      <w:pStyle w:val="a5"/>
      <w:jc w:val="right"/>
      <w:rPr>
        <w:b/>
      </w:rPr>
    </w:pPr>
    <w:r w:rsidRPr="00DD69C6">
      <w:rPr>
        <w:b/>
      </w:rPr>
      <w:t xml:space="preserve">ПРОЕКТ (версия от </w:t>
    </w:r>
    <w:r w:rsidRPr="00FC087E">
      <w:rPr>
        <w:b/>
      </w:rPr>
      <w:t>30</w:t>
    </w:r>
    <w:r w:rsidRPr="00DD69C6">
      <w:rPr>
        <w:b/>
      </w:rPr>
      <w:t xml:space="preserve"> августа 2024 г.)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1994"/>
    <w:multiLevelType w:val="hybridMultilevel"/>
    <w:tmpl w:val="E1761D2E"/>
    <w:lvl w:ilvl="0" w:tplc="D94487A2">
      <w:numFmt w:val="bullet"/>
      <w:lvlText w:val=""/>
      <w:lvlJc w:val="left"/>
      <w:pPr>
        <w:ind w:left="560" w:hanging="35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209A88">
      <w:numFmt w:val="bullet"/>
      <w:lvlText w:val=""/>
      <w:lvlJc w:val="left"/>
      <w:pPr>
        <w:ind w:left="1340" w:hanging="3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B804016">
      <w:numFmt w:val="bullet"/>
      <w:lvlText w:val="•"/>
      <w:lvlJc w:val="left"/>
      <w:pPr>
        <w:ind w:left="2305" w:hanging="356"/>
      </w:pPr>
      <w:rPr>
        <w:rFonts w:hint="default"/>
        <w:lang w:val="ru-RU" w:eastAsia="en-US" w:bidi="ar-SA"/>
      </w:rPr>
    </w:lvl>
    <w:lvl w:ilvl="3" w:tplc="EDEC33BA">
      <w:numFmt w:val="bullet"/>
      <w:lvlText w:val="•"/>
      <w:lvlJc w:val="left"/>
      <w:pPr>
        <w:ind w:left="3270" w:hanging="356"/>
      </w:pPr>
      <w:rPr>
        <w:rFonts w:hint="default"/>
        <w:lang w:val="ru-RU" w:eastAsia="en-US" w:bidi="ar-SA"/>
      </w:rPr>
    </w:lvl>
    <w:lvl w:ilvl="4" w:tplc="AF70F410">
      <w:numFmt w:val="bullet"/>
      <w:lvlText w:val="•"/>
      <w:lvlJc w:val="left"/>
      <w:pPr>
        <w:ind w:left="4235" w:hanging="356"/>
      </w:pPr>
      <w:rPr>
        <w:rFonts w:hint="default"/>
        <w:lang w:val="ru-RU" w:eastAsia="en-US" w:bidi="ar-SA"/>
      </w:rPr>
    </w:lvl>
    <w:lvl w:ilvl="5" w:tplc="B7B070CE">
      <w:numFmt w:val="bullet"/>
      <w:lvlText w:val="•"/>
      <w:lvlJc w:val="left"/>
      <w:pPr>
        <w:ind w:left="5200" w:hanging="356"/>
      </w:pPr>
      <w:rPr>
        <w:rFonts w:hint="default"/>
        <w:lang w:val="ru-RU" w:eastAsia="en-US" w:bidi="ar-SA"/>
      </w:rPr>
    </w:lvl>
    <w:lvl w:ilvl="6" w:tplc="0FB4E9DC">
      <w:numFmt w:val="bullet"/>
      <w:lvlText w:val="•"/>
      <w:lvlJc w:val="left"/>
      <w:pPr>
        <w:ind w:left="6165" w:hanging="356"/>
      </w:pPr>
      <w:rPr>
        <w:rFonts w:hint="default"/>
        <w:lang w:val="ru-RU" w:eastAsia="en-US" w:bidi="ar-SA"/>
      </w:rPr>
    </w:lvl>
    <w:lvl w:ilvl="7" w:tplc="27F676D8">
      <w:numFmt w:val="bullet"/>
      <w:lvlText w:val="•"/>
      <w:lvlJc w:val="left"/>
      <w:pPr>
        <w:ind w:left="7130" w:hanging="356"/>
      </w:pPr>
      <w:rPr>
        <w:rFonts w:hint="default"/>
        <w:lang w:val="ru-RU" w:eastAsia="en-US" w:bidi="ar-SA"/>
      </w:rPr>
    </w:lvl>
    <w:lvl w:ilvl="8" w:tplc="BB6009D8">
      <w:numFmt w:val="bullet"/>
      <w:lvlText w:val="•"/>
      <w:lvlJc w:val="left"/>
      <w:pPr>
        <w:ind w:left="8096" w:hanging="356"/>
      </w:pPr>
      <w:rPr>
        <w:rFonts w:hint="default"/>
        <w:lang w:val="ru-RU" w:eastAsia="en-US" w:bidi="ar-SA"/>
      </w:rPr>
    </w:lvl>
  </w:abstractNum>
  <w:abstractNum w:abstractNumId="1">
    <w:nsid w:val="2AE07DDF"/>
    <w:multiLevelType w:val="hybridMultilevel"/>
    <w:tmpl w:val="D98EC1A6"/>
    <w:lvl w:ilvl="0" w:tplc="780038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F2B16D7"/>
    <w:multiLevelType w:val="hybridMultilevel"/>
    <w:tmpl w:val="ECC260DE"/>
    <w:lvl w:ilvl="0" w:tplc="53C8AC98">
      <w:start w:val="1"/>
      <w:numFmt w:val="upperRoman"/>
      <w:lvlText w:val="A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86C5F"/>
    <w:multiLevelType w:val="multilevel"/>
    <w:tmpl w:val="55503C24"/>
    <w:lvl w:ilvl="0">
      <w:start w:val="1"/>
      <w:numFmt w:val="decimal"/>
      <w:lvlText w:val="%1."/>
      <w:lvlJc w:val="left"/>
      <w:pPr>
        <w:ind w:left="127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1" w:hanging="636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1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36"/>
      </w:pPr>
      <w:rPr>
        <w:rFonts w:hint="default"/>
        <w:lang w:val="ru-RU" w:eastAsia="en-US" w:bidi="ar-SA"/>
      </w:rPr>
    </w:lvl>
  </w:abstractNum>
  <w:abstractNum w:abstractNumId="4">
    <w:nsid w:val="75504B3D"/>
    <w:multiLevelType w:val="hybridMultilevel"/>
    <w:tmpl w:val="C8F2A5B0"/>
    <w:lvl w:ilvl="0" w:tplc="CA3AC9C4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7B4CFB"/>
    <w:multiLevelType w:val="multilevel"/>
    <w:tmpl w:val="E3921874"/>
    <w:lvl w:ilvl="0">
      <w:start w:val="1"/>
      <w:numFmt w:val="decimal"/>
      <w:lvlText w:val="%1."/>
      <w:lvlJc w:val="left"/>
      <w:pPr>
        <w:ind w:left="1276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5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5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6">
    <w:nsid w:val="76FD105D"/>
    <w:multiLevelType w:val="multilevel"/>
    <w:tmpl w:val="55503C24"/>
    <w:lvl w:ilvl="0">
      <w:start w:val="1"/>
      <w:numFmt w:val="decimal"/>
      <w:lvlText w:val="%1."/>
      <w:lvlJc w:val="left"/>
      <w:pPr>
        <w:ind w:left="127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0" w:hanging="636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1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36"/>
      </w:pPr>
      <w:rPr>
        <w:rFonts w:hint="default"/>
        <w:lang w:val="ru-RU" w:eastAsia="en-US" w:bidi="ar-SA"/>
      </w:rPr>
    </w:lvl>
  </w:abstractNum>
  <w:abstractNum w:abstractNumId="7">
    <w:nsid w:val="7F344E04"/>
    <w:multiLevelType w:val="hybridMultilevel"/>
    <w:tmpl w:val="4128E6BA"/>
    <w:lvl w:ilvl="0" w:tplc="DD8E25D8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4A"/>
    <w:rsid w:val="0002366B"/>
    <w:rsid w:val="00041F87"/>
    <w:rsid w:val="00074195"/>
    <w:rsid w:val="000E328D"/>
    <w:rsid w:val="001902E4"/>
    <w:rsid w:val="00234988"/>
    <w:rsid w:val="00267F1A"/>
    <w:rsid w:val="002705AE"/>
    <w:rsid w:val="002971EE"/>
    <w:rsid w:val="00297E08"/>
    <w:rsid w:val="00300FA0"/>
    <w:rsid w:val="003D6BBB"/>
    <w:rsid w:val="00455196"/>
    <w:rsid w:val="00475CA6"/>
    <w:rsid w:val="004F67EA"/>
    <w:rsid w:val="005571CA"/>
    <w:rsid w:val="0058084A"/>
    <w:rsid w:val="006030D8"/>
    <w:rsid w:val="00632A94"/>
    <w:rsid w:val="00730BF1"/>
    <w:rsid w:val="00754107"/>
    <w:rsid w:val="007843EF"/>
    <w:rsid w:val="009D68FE"/>
    <w:rsid w:val="009F73ED"/>
    <w:rsid w:val="00A028D8"/>
    <w:rsid w:val="00AB3686"/>
    <w:rsid w:val="00C15200"/>
    <w:rsid w:val="00C236FE"/>
    <w:rsid w:val="00D0676C"/>
    <w:rsid w:val="00D74137"/>
    <w:rsid w:val="00EA28A4"/>
    <w:rsid w:val="00ED06A0"/>
    <w:rsid w:val="00F65F5A"/>
    <w:rsid w:val="00FC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DF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084A"/>
    <w:pPr>
      <w:ind w:left="3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08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0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84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08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08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8084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084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808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084A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5808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084A"/>
    <w:rPr>
      <w:rFonts w:ascii="Times New Roman" w:eastAsia="Times New Roman" w:hAnsi="Times New Roman" w:cs="Times New Roman"/>
    </w:rPr>
  </w:style>
  <w:style w:type="paragraph" w:styleId="a9">
    <w:name w:val="List Paragraph"/>
    <w:aliases w:val="it_List1"/>
    <w:basedOn w:val="a"/>
    <w:uiPriority w:val="1"/>
    <w:qFormat/>
    <w:rsid w:val="0058084A"/>
    <w:pPr>
      <w:ind w:left="132" w:firstLine="852"/>
      <w:jc w:val="both"/>
    </w:pPr>
  </w:style>
  <w:style w:type="paragraph" w:styleId="aa">
    <w:name w:val="footnote text"/>
    <w:basedOn w:val="a"/>
    <w:link w:val="ab"/>
    <w:uiPriority w:val="99"/>
    <w:semiHidden/>
    <w:unhideWhenUsed/>
    <w:rsid w:val="0058084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8084A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8084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808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084A"/>
    <w:pPr>
      <w:spacing w:before="25"/>
      <w:ind w:left="30"/>
    </w:pPr>
  </w:style>
  <w:style w:type="paragraph" w:customStyle="1" w:styleId="ad">
    <w:name w:val="ГОСТ Основной текст"/>
    <w:qFormat/>
    <w:rsid w:val="0058084A"/>
    <w:pPr>
      <w:widowControl w:val="0"/>
      <w:spacing w:after="0" w:line="360" w:lineRule="auto"/>
      <w:ind w:firstLine="709"/>
      <w:contextualSpacing/>
      <w:jc w:val="both"/>
    </w:pPr>
    <w:rPr>
      <w:rFonts w:ascii="Times New Roman" w:eastAsia="+mn-ea" w:hAnsi="Times New Roman" w:cs="Times New Roman"/>
      <w:kern w:val="24"/>
      <w:sz w:val="24"/>
      <w:szCs w:val="20"/>
    </w:rPr>
  </w:style>
  <w:style w:type="paragraph" w:customStyle="1" w:styleId="11">
    <w:name w:val="Обычный1"/>
    <w:link w:val="CharChar"/>
    <w:rsid w:val="0058084A"/>
    <w:pPr>
      <w:spacing w:after="0" w:line="240" w:lineRule="auto"/>
    </w:pPr>
    <w:rPr>
      <w:rFonts w:ascii="Book Antiqua" w:eastAsia="ヒラギノ角ゴ Pro W3" w:hAnsi="Book Antiqua" w:cs="Times New Roman"/>
      <w:color w:val="000000"/>
      <w:sz w:val="20"/>
      <w:szCs w:val="20"/>
      <w:lang w:val="en-US" w:eastAsia="ru-RU"/>
    </w:rPr>
  </w:style>
  <w:style w:type="character" w:customStyle="1" w:styleId="CharChar">
    <w:name w:val="Обычный Char Char"/>
    <w:link w:val="11"/>
    <w:locked/>
    <w:rsid w:val="0058084A"/>
    <w:rPr>
      <w:rFonts w:ascii="Book Antiqua" w:eastAsia="ヒラギノ角ゴ Pro W3" w:hAnsi="Book Antiqua" w:cs="Times New Roman"/>
      <w:color w:val="000000"/>
      <w:sz w:val="20"/>
      <w:szCs w:val="20"/>
      <w:lang w:val="en-US" w:eastAsia="ru-RU"/>
    </w:rPr>
  </w:style>
  <w:style w:type="character" w:customStyle="1" w:styleId="ae">
    <w:name w:val="ГОСТ Символ полужирный"/>
    <w:qFormat/>
    <w:rsid w:val="0058084A"/>
    <w:rPr>
      <w:rFonts w:ascii="Times New Roman" w:hAnsi="Times New Roman"/>
      <w:b/>
      <w:sz w:val="28"/>
    </w:rPr>
  </w:style>
  <w:style w:type="paragraph" w:styleId="af">
    <w:name w:val="annotation text"/>
    <w:basedOn w:val="a"/>
    <w:link w:val="af0"/>
    <w:uiPriority w:val="99"/>
    <w:semiHidden/>
    <w:unhideWhenUsed/>
    <w:rsid w:val="0058084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8084A"/>
    <w:rPr>
      <w:rFonts w:ascii="Times New Roman" w:eastAsia="Times New Roman" w:hAnsi="Times New Roman" w:cs="Times New Roman"/>
      <w:sz w:val="20"/>
      <w:szCs w:val="2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808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5808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58084A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58084A"/>
    <w:rPr>
      <w:rFonts w:ascii="Tahoma" w:hAnsi="Tahoma" w:cs="Tahoma"/>
      <w:sz w:val="16"/>
      <w:szCs w:val="16"/>
    </w:rPr>
  </w:style>
  <w:style w:type="character" w:styleId="af3">
    <w:name w:val="page number"/>
    <w:basedOn w:val="a0"/>
    <w:rsid w:val="0058084A"/>
  </w:style>
  <w:style w:type="paragraph" w:customStyle="1" w:styleId="0">
    <w:name w:val="0 Основной текст"/>
    <w:link w:val="00"/>
    <w:qFormat/>
    <w:rsid w:val="0058084A"/>
    <w:pPr>
      <w:spacing w:before="120"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00">
    <w:name w:val="0 Основной текст Знак"/>
    <w:link w:val="0"/>
    <w:rsid w:val="0058084A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0-">
    <w:name w:val="0 Титул - наименование документа"/>
    <w:basedOn w:val="a"/>
    <w:rsid w:val="0058084A"/>
    <w:pPr>
      <w:widowControl/>
      <w:autoSpaceDE/>
      <w:autoSpaceDN/>
      <w:spacing w:line="360" w:lineRule="auto"/>
      <w:contextualSpacing/>
      <w:jc w:val="center"/>
    </w:pPr>
    <w:rPr>
      <w:caps/>
      <w:sz w:val="28"/>
      <w:szCs w:val="20"/>
      <w:lang w:eastAsia="ru-RU"/>
    </w:rPr>
  </w:style>
  <w:style w:type="paragraph" w:customStyle="1" w:styleId="itNumber1">
    <w:name w:val="it_Number1"/>
    <w:basedOn w:val="a"/>
    <w:qFormat/>
    <w:rsid w:val="0058084A"/>
    <w:pPr>
      <w:keepLines/>
      <w:widowControl/>
      <w:suppressAutoHyphens/>
      <w:autoSpaceDE/>
      <w:autoSpaceDN/>
      <w:spacing w:line="360" w:lineRule="auto"/>
      <w:ind w:left="1276" w:hanging="425"/>
      <w:contextualSpacing/>
      <w:jc w:val="both"/>
    </w:pPr>
    <w:rPr>
      <w:rFonts w:eastAsiaTheme="minorEastAsia" w:cstheme="minorBidi"/>
      <w:sz w:val="24"/>
      <w:szCs w:val="24"/>
      <w:lang w:eastAsia="ru-RU"/>
    </w:rPr>
  </w:style>
  <w:style w:type="paragraph" w:customStyle="1" w:styleId="itNumber2">
    <w:name w:val="it_Number2"/>
    <w:basedOn w:val="itNumber1"/>
    <w:qFormat/>
    <w:rsid w:val="0058084A"/>
    <w:pPr>
      <w:numPr>
        <w:ilvl w:val="1"/>
      </w:numPr>
      <w:ind w:left="1276" w:hanging="425"/>
    </w:pPr>
  </w:style>
  <w:style w:type="paragraph" w:customStyle="1" w:styleId="itNumber3">
    <w:name w:val="it_Number3"/>
    <w:basedOn w:val="itNumber2"/>
    <w:qFormat/>
    <w:rsid w:val="0058084A"/>
    <w:pPr>
      <w:numPr>
        <w:ilvl w:val="2"/>
      </w:numPr>
      <w:ind w:left="1276" w:hanging="425"/>
    </w:pPr>
  </w:style>
  <w:style w:type="character" w:customStyle="1" w:styleId="af4">
    <w:name w:val="Тема примечания Знак"/>
    <w:basedOn w:val="af0"/>
    <w:link w:val="af5"/>
    <w:uiPriority w:val="99"/>
    <w:semiHidden/>
    <w:rsid w:val="0058084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5">
    <w:name w:val="annotation subject"/>
    <w:basedOn w:val="af"/>
    <w:next w:val="af"/>
    <w:link w:val="af4"/>
    <w:uiPriority w:val="99"/>
    <w:semiHidden/>
    <w:unhideWhenUsed/>
    <w:rsid w:val="0058084A"/>
    <w:rPr>
      <w:b/>
      <w:bCs/>
    </w:rPr>
  </w:style>
  <w:style w:type="table" w:styleId="af6">
    <w:name w:val="Table Grid"/>
    <w:basedOn w:val="a1"/>
    <w:uiPriority w:val="39"/>
    <w:rsid w:val="0058084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084A"/>
    <w:pPr>
      <w:ind w:left="3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08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0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84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08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08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8084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084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808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084A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5808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084A"/>
    <w:rPr>
      <w:rFonts w:ascii="Times New Roman" w:eastAsia="Times New Roman" w:hAnsi="Times New Roman" w:cs="Times New Roman"/>
    </w:rPr>
  </w:style>
  <w:style w:type="paragraph" w:styleId="a9">
    <w:name w:val="List Paragraph"/>
    <w:aliases w:val="it_List1"/>
    <w:basedOn w:val="a"/>
    <w:uiPriority w:val="1"/>
    <w:qFormat/>
    <w:rsid w:val="0058084A"/>
    <w:pPr>
      <w:ind w:left="132" w:firstLine="852"/>
      <w:jc w:val="both"/>
    </w:pPr>
  </w:style>
  <w:style w:type="paragraph" w:styleId="aa">
    <w:name w:val="footnote text"/>
    <w:basedOn w:val="a"/>
    <w:link w:val="ab"/>
    <w:uiPriority w:val="99"/>
    <w:semiHidden/>
    <w:unhideWhenUsed/>
    <w:rsid w:val="0058084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8084A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8084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808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084A"/>
    <w:pPr>
      <w:spacing w:before="25"/>
      <w:ind w:left="30"/>
    </w:pPr>
  </w:style>
  <w:style w:type="paragraph" w:customStyle="1" w:styleId="ad">
    <w:name w:val="ГОСТ Основной текст"/>
    <w:qFormat/>
    <w:rsid w:val="0058084A"/>
    <w:pPr>
      <w:widowControl w:val="0"/>
      <w:spacing w:after="0" w:line="360" w:lineRule="auto"/>
      <w:ind w:firstLine="709"/>
      <w:contextualSpacing/>
      <w:jc w:val="both"/>
    </w:pPr>
    <w:rPr>
      <w:rFonts w:ascii="Times New Roman" w:eastAsia="+mn-ea" w:hAnsi="Times New Roman" w:cs="Times New Roman"/>
      <w:kern w:val="24"/>
      <w:sz w:val="24"/>
      <w:szCs w:val="20"/>
    </w:rPr>
  </w:style>
  <w:style w:type="paragraph" w:customStyle="1" w:styleId="11">
    <w:name w:val="Обычный1"/>
    <w:link w:val="CharChar"/>
    <w:rsid w:val="0058084A"/>
    <w:pPr>
      <w:spacing w:after="0" w:line="240" w:lineRule="auto"/>
    </w:pPr>
    <w:rPr>
      <w:rFonts w:ascii="Book Antiqua" w:eastAsia="ヒラギノ角ゴ Pro W3" w:hAnsi="Book Antiqua" w:cs="Times New Roman"/>
      <w:color w:val="000000"/>
      <w:sz w:val="20"/>
      <w:szCs w:val="20"/>
      <w:lang w:val="en-US" w:eastAsia="ru-RU"/>
    </w:rPr>
  </w:style>
  <w:style w:type="character" w:customStyle="1" w:styleId="CharChar">
    <w:name w:val="Обычный Char Char"/>
    <w:link w:val="11"/>
    <w:locked/>
    <w:rsid w:val="0058084A"/>
    <w:rPr>
      <w:rFonts w:ascii="Book Antiqua" w:eastAsia="ヒラギノ角ゴ Pro W3" w:hAnsi="Book Antiqua" w:cs="Times New Roman"/>
      <w:color w:val="000000"/>
      <w:sz w:val="20"/>
      <w:szCs w:val="20"/>
      <w:lang w:val="en-US" w:eastAsia="ru-RU"/>
    </w:rPr>
  </w:style>
  <w:style w:type="character" w:customStyle="1" w:styleId="ae">
    <w:name w:val="ГОСТ Символ полужирный"/>
    <w:qFormat/>
    <w:rsid w:val="0058084A"/>
    <w:rPr>
      <w:rFonts w:ascii="Times New Roman" w:hAnsi="Times New Roman"/>
      <w:b/>
      <w:sz w:val="28"/>
    </w:rPr>
  </w:style>
  <w:style w:type="paragraph" w:styleId="af">
    <w:name w:val="annotation text"/>
    <w:basedOn w:val="a"/>
    <w:link w:val="af0"/>
    <w:uiPriority w:val="99"/>
    <w:semiHidden/>
    <w:unhideWhenUsed/>
    <w:rsid w:val="0058084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8084A"/>
    <w:rPr>
      <w:rFonts w:ascii="Times New Roman" w:eastAsia="Times New Roman" w:hAnsi="Times New Roman" w:cs="Times New Roman"/>
      <w:sz w:val="20"/>
      <w:szCs w:val="2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808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5808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58084A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58084A"/>
    <w:rPr>
      <w:rFonts w:ascii="Tahoma" w:hAnsi="Tahoma" w:cs="Tahoma"/>
      <w:sz w:val="16"/>
      <w:szCs w:val="16"/>
    </w:rPr>
  </w:style>
  <w:style w:type="character" w:styleId="af3">
    <w:name w:val="page number"/>
    <w:basedOn w:val="a0"/>
    <w:rsid w:val="0058084A"/>
  </w:style>
  <w:style w:type="paragraph" w:customStyle="1" w:styleId="0">
    <w:name w:val="0 Основной текст"/>
    <w:link w:val="00"/>
    <w:qFormat/>
    <w:rsid w:val="0058084A"/>
    <w:pPr>
      <w:spacing w:before="120"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00">
    <w:name w:val="0 Основной текст Знак"/>
    <w:link w:val="0"/>
    <w:rsid w:val="0058084A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0-">
    <w:name w:val="0 Титул - наименование документа"/>
    <w:basedOn w:val="a"/>
    <w:rsid w:val="0058084A"/>
    <w:pPr>
      <w:widowControl/>
      <w:autoSpaceDE/>
      <w:autoSpaceDN/>
      <w:spacing w:line="360" w:lineRule="auto"/>
      <w:contextualSpacing/>
      <w:jc w:val="center"/>
    </w:pPr>
    <w:rPr>
      <w:caps/>
      <w:sz w:val="28"/>
      <w:szCs w:val="20"/>
      <w:lang w:eastAsia="ru-RU"/>
    </w:rPr>
  </w:style>
  <w:style w:type="paragraph" w:customStyle="1" w:styleId="itNumber1">
    <w:name w:val="it_Number1"/>
    <w:basedOn w:val="a"/>
    <w:qFormat/>
    <w:rsid w:val="0058084A"/>
    <w:pPr>
      <w:keepLines/>
      <w:widowControl/>
      <w:suppressAutoHyphens/>
      <w:autoSpaceDE/>
      <w:autoSpaceDN/>
      <w:spacing w:line="360" w:lineRule="auto"/>
      <w:ind w:left="1276" w:hanging="425"/>
      <w:contextualSpacing/>
      <w:jc w:val="both"/>
    </w:pPr>
    <w:rPr>
      <w:rFonts w:eastAsiaTheme="minorEastAsia" w:cstheme="minorBidi"/>
      <w:sz w:val="24"/>
      <w:szCs w:val="24"/>
      <w:lang w:eastAsia="ru-RU"/>
    </w:rPr>
  </w:style>
  <w:style w:type="paragraph" w:customStyle="1" w:styleId="itNumber2">
    <w:name w:val="it_Number2"/>
    <w:basedOn w:val="itNumber1"/>
    <w:qFormat/>
    <w:rsid w:val="0058084A"/>
    <w:pPr>
      <w:numPr>
        <w:ilvl w:val="1"/>
      </w:numPr>
      <w:ind w:left="1276" w:hanging="425"/>
    </w:pPr>
  </w:style>
  <w:style w:type="paragraph" w:customStyle="1" w:styleId="itNumber3">
    <w:name w:val="it_Number3"/>
    <w:basedOn w:val="itNumber2"/>
    <w:qFormat/>
    <w:rsid w:val="0058084A"/>
    <w:pPr>
      <w:numPr>
        <w:ilvl w:val="2"/>
      </w:numPr>
      <w:ind w:left="1276" w:hanging="425"/>
    </w:pPr>
  </w:style>
  <w:style w:type="character" w:customStyle="1" w:styleId="af4">
    <w:name w:val="Тема примечания Знак"/>
    <w:basedOn w:val="af0"/>
    <w:link w:val="af5"/>
    <w:uiPriority w:val="99"/>
    <w:semiHidden/>
    <w:rsid w:val="0058084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5">
    <w:name w:val="annotation subject"/>
    <w:basedOn w:val="af"/>
    <w:next w:val="af"/>
    <w:link w:val="af4"/>
    <w:uiPriority w:val="99"/>
    <w:semiHidden/>
    <w:unhideWhenUsed/>
    <w:rsid w:val="0058084A"/>
    <w:rPr>
      <w:b/>
      <w:bCs/>
    </w:rPr>
  </w:style>
  <w:style w:type="table" w:styleId="af6">
    <w:name w:val="Table Grid"/>
    <w:basedOn w:val="a1"/>
    <w:uiPriority w:val="39"/>
    <w:rsid w:val="0058084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0AA58-3CA5-47B6-95BA-FDA2C618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28</Pages>
  <Words>5284</Words>
  <Characters>30125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Гугулян Дживан Ардашевич</dc:creator>
  <cp:lastModifiedBy>Гугулян Дживан Ардашевич</cp:lastModifiedBy>
  <cp:revision>3</cp:revision>
  <cp:lastPrinted>2024-08-14T13:12:00Z</cp:lastPrinted>
  <dcterms:created xsi:type="dcterms:W3CDTF">2025-04-02T12:48:00Z</dcterms:created>
  <dcterms:modified xsi:type="dcterms:W3CDTF">2025-04-02T13:47:00Z</dcterms:modified>
</cp:coreProperties>
</file>