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E6" w:rsidRDefault="008A23E6">
      <w:pPr>
        <w:pStyle w:val="ConsPlusTitle"/>
        <w:jc w:val="center"/>
        <w:outlineLvl w:val="0"/>
      </w:pPr>
      <w:r>
        <w:t>РАСПОРЯЖЕНИЕ</w:t>
      </w:r>
    </w:p>
    <w:p w:rsidR="008A23E6" w:rsidRDefault="008A23E6">
      <w:pPr>
        <w:pStyle w:val="ConsPlusTitle"/>
        <w:jc w:val="center"/>
      </w:pPr>
      <w:r>
        <w:t>от 21 мая 2018 г. N 244р</w:t>
      </w:r>
    </w:p>
    <w:p w:rsidR="008A23E6" w:rsidRDefault="008A23E6">
      <w:pPr>
        <w:pStyle w:val="ConsPlusTitle"/>
        <w:jc w:val="center"/>
      </w:pPr>
    </w:p>
    <w:p w:rsidR="008A23E6" w:rsidRDefault="008A23E6">
      <w:pPr>
        <w:pStyle w:val="ConsPlusTitle"/>
        <w:jc w:val="center"/>
      </w:pPr>
      <w:r>
        <w:t>О ДОЛЖНОСТНЫХ ЛИЦАХ, ОТВЕТСТВЕННЫХ</w:t>
      </w:r>
    </w:p>
    <w:p w:rsidR="008A23E6" w:rsidRDefault="008A23E6">
      <w:pPr>
        <w:pStyle w:val="ConsPlusTitle"/>
        <w:jc w:val="center"/>
      </w:pPr>
      <w:r>
        <w:t>ЗА ВКЛЮЧЕНИЕ СВЕДЕНИЙ В РЕЕСТР ЛИЦ,</w:t>
      </w:r>
    </w:p>
    <w:p w:rsidR="008A23E6" w:rsidRDefault="008A23E6">
      <w:pPr>
        <w:pStyle w:val="ConsPlusTitle"/>
        <w:jc w:val="center"/>
      </w:pPr>
      <w:proofErr w:type="gramStart"/>
      <w:r>
        <w:t>УВОЛЕННЫХ</w:t>
      </w:r>
      <w:proofErr w:type="gramEnd"/>
      <w:r>
        <w:t xml:space="preserve"> В СВЯЗИ С УТРАТОЙ ДОВЕРИЯ,</w:t>
      </w:r>
    </w:p>
    <w:p w:rsidR="008A23E6" w:rsidRDefault="008A23E6">
      <w:pPr>
        <w:pStyle w:val="ConsPlusTitle"/>
        <w:jc w:val="center"/>
      </w:pPr>
      <w:r>
        <w:t>И ИСКЛЮЧЕНИЕ СВЕДЕНИЙ ИЗ НЕГО</w:t>
      </w:r>
    </w:p>
    <w:p w:rsidR="008A23E6" w:rsidRDefault="008A23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23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3E6" w:rsidRDefault="008A23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3E6" w:rsidRDefault="008A23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23E6" w:rsidRDefault="008A23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расп. от 14.09.2021 N </w:t>
            </w:r>
            <w:hyperlink r:id="rId5">
              <w:r>
                <w:rPr>
                  <w:color w:val="0000FF"/>
                </w:rPr>
                <w:t>537р</w:t>
              </w:r>
            </w:hyperlink>
            <w:r>
              <w:rPr>
                <w:color w:val="392C69"/>
              </w:rPr>
              <w:t xml:space="preserve">; от 14.12.2021 N </w:t>
            </w:r>
            <w:hyperlink r:id="rId6">
              <w:r>
                <w:rPr>
                  <w:color w:val="0000FF"/>
                </w:rPr>
                <w:t>749р</w:t>
              </w:r>
            </w:hyperlink>
            <w:r>
              <w:rPr>
                <w:color w:val="392C69"/>
              </w:rPr>
              <w:t xml:space="preserve">; от 28.01.2022 N </w:t>
            </w:r>
            <w:hyperlink r:id="rId7">
              <w:r>
                <w:rPr>
                  <w:color w:val="0000FF"/>
                </w:rPr>
                <w:t>31р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3E6" w:rsidRDefault="008A23E6">
            <w:pPr>
              <w:pStyle w:val="ConsPlusNormal"/>
            </w:pPr>
          </w:p>
        </w:tc>
      </w:tr>
    </w:tbl>
    <w:p w:rsidR="008A23E6" w:rsidRDefault="008A23E6">
      <w:pPr>
        <w:pStyle w:val="ConsPlusNormal"/>
        <w:jc w:val="both"/>
      </w:pPr>
    </w:p>
    <w:p w:rsidR="008A23E6" w:rsidRDefault="008A23E6">
      <w:pPr>
        <w:pStyle w:val="ConsPlusNormal"/>
        <w:jc w:val="both"/>
      </w:pPr>
    </w:p>
    <w:p w:rsidR="008A23E6" w:rsidRDefault="008A23E6">
      <w:pPr>
        <w:pStyle w:val="ConsPlusNormal"/>
        <w:ind w:firstLine="540"/>
        <w:jc w:val="both"/>
      </w:pPr>
      <w:r>
        <w:t xml:space="preserve">В целях реализации в системе ПФР требований </w:t>
      </w:r>
      <w:hyperlink r:id="rId8">
        <w:r>
          <w:rPr>
            <w:color w:val="0000FF"/>
          </w:rPr>
          <w:t>Положения</w:t>
        </w:r>
      </w:hyperlink>
      <w:r>
        <w:t xml:space="preserve"> о реестре лиц, уволенных в связи с утратой доверия, утвержденного постановлением Правительства Российской Федерации от 5 марта 2018 г. N </w:t>
      </w:r>
      <w:hyperlink r:id="rId9">
        <w:r>
          <w:rPr>
            <w:color w:val="0000FF"/>
          </w:rPr>
          <w:t>228</w:t>
        </w:r>
      </w:hyperlink>
      <w:r>
        <w:t xml:space="preserve"> (далее - </w:t>
      </w:r>
      <w:hyperlink r:id="rId10">
        <w:r>
          <w:rPr>
            <w:color w:val="0000FF"/>
          </w:rPr>
          <w:t>Положение</w:t>
        </w:r>
      </w:hyperlink>
      <w:r>
        <w:t>):</w:t>
      </w:r>
    </w:p>
    <w:p w:rsidR="008A23E6" w:rsidRDefault="008A23E6">
      <w:pPr>
        <w:pStyle w:val="ConsPlusNormal"/>
        <w:spacing w:before="200"/>
        <w:ind w:firstLine="540"/>
        <w:jc w:val="both"/>
      </w:pPr>
      <w:r>
        <w:t xml:space="preserve">1. Установить, что Первый заместитель </w:t>
      </w:r>
      <w:proofErr w:type="gramStart"/>
      <w:r>
        <w:t>Председателя Правления Пенсионного фонда Российской Федерации Петрова</w:t>
      </w:r>
      <w:proofErr w:type="gramEnd"/>
      <w:r>
        <w:t xml:space="preserve"> Наталия Владимировна является ответственным должностным лицом в Пенсионном фонде Российской Федерации за включение сведений в реестр лиц, уволенных в связи с утратой доверия (далее - реестр), и исключение сведений из него.</w:t>
      </w:r>
    </w:p>
    <w:p w:rsidR="008A23E6" w:rsidRDefault="008A23E6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расп.</w:t>
        </w:r>
      </w:hyperlink>
      <w:r>
        <w:t xml:space="preserve"> от 14.12.2021 N </w:t>
      </w:r>
      <w:hyperlink r:id="rId12">
        <w:r>
          <w:rPr>
            <w:color w:val="0000FF"/>
          </w:rPr>
          <w:t>749р</w:t>
        </w:r>
      </w:hyperlink>
      <w:r>
        <w:t>)</w:t>
      </w:r>
    </w:p>
    <w:p w:rsidR="008A23E6" w:rsidRDefault="008A23E6">
      <w:pPr>
        <w:pStyle w:val="ConsPlusNormal"/>
        <w:spacing w:before="200"/>
        <w:ind w:firstLine="540"/>
        <w:jc w:val="both"/>
      </w:pPr>
      <w:r>
        <w:t>2. Управляющим отделениями ПФР, директору Государственного учреждения - Межрегионального информационного центра Пенсионного фонда Российской Федерации Карпову Д.Л. определить должностных лиц, ответственных за направление в Административно-контрольный департамент соответствующих сведений для включения их в реестр, а также для исключения их из реестра.</w:t>
      </w:r>
    </w:p>
    <w:p w:rsidR="008A23E6" w:rsidRDefault="008A23E6">
      <w:pPr>
        <w:pStyle w:val="ConsPlusNormal"/>
      </w:pPr>
      <w:r>
        <w:t>(</w:t>
      </w:r>
      <w:proofErr w:type="gramStart"/>
      <w:r>
        <w:t>в</w:t>
      </w:r>
      <w:proofErr w:type="gramEnd"/>
      <w:r>
        <w:t xml:space="preserve"> ред. расп. от 28.01.2022 N </w:t>
      </w:r>
      <w:hyperlink r:id="rId13">
        <w:r>
          <w:rPr>
            <w:color w:val="0000FF"/>
          </w:rPr>
          <w:t>31р</w:t>
        </w:r>
      </w:hyperlink>
      <w:r>
        <w:t>)</w:t>
      </w:r>
    </w:p>
    <w:p w:rsidR="008A23E6" w:rsidRDefault="008A23E6">
      <w:pPr>
        <w:pStyle w:val="ConsPlusNormal"/>
        <w:spacing w:before="200"/>
        <w:ind w:firstLine="540"/>
        <w:jc w:val="both"/>
      </w:pPr>
      <w:r>
        <w:t xml:space="preserve">3. Утвердить прилагаемый </w:t>
      </w:r>
      <w:hyperlink w:anchor="P28">
        <w:r>
          <w:rPr>
            <w:color w:val="0000FF"/>
          </w:rPr>
          <w:t>Порядок</w:t>
        </w:r>
      </w:hyperlink>
      <w:r>
        <w:t xml:space="preserve"> предоставления в Пенсионном фонде Российской Федерации информации для включения сведений о лице, к которому было применено взыскание в виде увольнения в связи с утратой доверия за совершение коррупционного правонарушения, в реестр лиц, уволенных в связи с утратой доверия, а также исключения из реестра таких сведений.</w:t>
      </w:r>
    </w:p>
    <w:p w:rsidR="008A23E6" w:rsidRDefault="008A23E6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8A23E6" w:rsidRDefault="008A23E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A23E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23E6" w:rsidRDefault="008A23E6">
            <w:pPr>
              <w:pStyle w:val="ConsPlusNormal"/>
            </w:pPr>
            <w:r>
              <w:t>Председатель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23E6" w:rsidRDefault="008A23E6">
            <w:pPr>
              <w:pStyle w:val="ConsPlusNormal"/>
              <w:jc w:val="right"/>
            </w:pPr>
            <w:r>
              <w:t>А. Дроздов</w:t>
            </w:r>
          </w:p>
        </w:tc>
      </w:tr>
    </w:tbl>
    <w:p w:rsidR="008A23E6" w:rsidRDefault="008A23E6">
      <w:pPr>
        <w:pStyle w:val="ConsPlusNormal"/>
        <w:jc w:val="both"/>
      </w:pPr>
    </w:p>
    <w:p w:rsidR="008A23E6" w:rsidRDefault="008A23E6">
      <w:pPr>
        <w:pStyle w:val="ConsPlusNormal"/>
        <w:jc w:val="both"/>
      </w:pPr>
    </w:p>
    <w:p w:rsidR="008A23E6" w:rsidRDefault="008A23E6">
      <w:pPr>
        <w:pStyle w:val="ConsPlusNormal"/>
        <w:jc w:val="both"/>
      </w:pPr>
    </w:p>
    <w:p w:rsidR="008A23E6" w:rsidRDefault="008A23E6">
      <w:pPr>
        <w:pStyle w:val="ConsPlusNormal"/>
        <w:jc w:val="both"/>
      </w:pPr>
    </w:p>
    <w:p w:rsidR="008A23E6" w:rsidRDefault="008A23E6">
      <w:pPr>
        <w:pStyle w:val="ConsPlusNormal"/>
        <w:jc w:val="right"/>
        <w:outlineLvl w:val="0"/>
      </w:pPr>
      <w:r>
        <w:t>Приложение</w:t>
      </w:r>
    </w:p>
    <w:p w:rsidR="008A23E6" w:rsidRDefault="008A23E6">
      <w:pPr>
        <w:pStyle w:val="ConsPlusNormal"/>
        <w:jc w:val="right"/>
      </w:pPr>
      <w:r>
        <w:t>УТВЕРЖДЕН</w:t>
      </w:r>
    </w:p>
    <w:p w:rsidR="008A23E6" w:rsidRDefault="008A23E6">
      <w:pPr>
        <w:pStyle w:val="ConsPlusNormal"/>
        <w:jc w:val="right"/>
      </w:pPr>
      <w:r>
        <w:t>распоряжением Правления ПФР</w:t>
      </w:r>
    </w:p>
    <w:p w:rsidR="008A23E6" w:rsidRDefault="008A23E6">
      <w:pPr>
        <w:pStyle w:val="ConsPlusNormal"/>
        <w:jc w:val="right"/>
      </w:pPr>
      <w:r>
        <w:t>от 21 мая 2018 г. N 244р</w:t>
      </w:r>
    </w:p>
    <w:p w:rsidR="008A23E6" w:rsidRDefault="008A23E6">
      <w:pPr>
        <w:pStyle w:val="ConsPlusNormal"/>
        <w:jc w:val="both"/>
      </w:pPr>
    </w:p>
    <w:p w:rsidR="008A23E6" w:rsidRDefault="008A23E6">
      <w:pPr>
        <w:pStyle w:val="ConsPlusTitle"/>
        <w:jc w:val="center"/>
      </w:pPr>
      <w:bookmarkStart w:id="0" w:name="P28"/>
      <w:bookmarkEnd w:id="0"/>
      <w:proofErr w:type="gramStart"/>
      <w:r>
        <w:t>П</w:t>
      </w:r>
      <w:proofErr w:type="gramEnd"/>
      <w:r>
        <w:t xml:space="preserve"> О Р Я Д О К</w:t>
      </w:r>
    </w:p>
    <w:p w:rsidR="008A23E6" w:rsidRDefault="008A23E6">
      <w:pPr>
        <w:pStyle w:val="ConsPlusTitle"/>
        <w:jc w:val="center"/>
      </w:pPr>
      <w:r>
        <w:t>предоставления в Пенсионном фонде Российской Федерации информации для включения сведений о лице, к которому было применено взыскание в виде увольнения в связи с утратой доверия за совершение коррупционного правонарушения, в реестр лиц, уволенных в связи с утратой доверия, а также исключения из реестра таких сведений</w:t>
      </w:r>
    </w:p>
    <w:p w:rsidR="008A23E6" w:rsidRDefault="008A23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23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3E6" w:rsidRDefault="008A23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3E6" w:rsidRDefault="008A23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23E6" w:rsidRDefault="008A23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расп. от 14.09.2021 N </w:t>
            </w:r>
            <w:hyperlink r:id="rId14">
              <w:r>
                <w:rPr>
                  <w:color w:val="0000FF"/>
                </w:rPr>
                <w:t>537р</w:t>
              </w:r>
            </w:hyperlink>
            <w:r>
              <w:rPr>
                <w:color w:val="392C69"/>
              </w:rPr>
              <w:t xml:space="preserve">; от 28.01.2022 N </w:t>
            </w:r>
            <w:hyperlink r:id="rId15">
              <w:r>
                <w:rPr>
                  <w:color w:val="0000FF"/>
                </w:rPr>
                <w:t>31р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3E6" w:rsidRDefault="008A23E6">
            <w:pPr>
              <w:pStyle w:val="ConsPlusNormal"/>
            </w:pPr>
          </w:p>
        </w:tc>
      </w:tr>
    </w:tbl>
    <w:p w:rsidR="008A23E6" w:rsidRDefault="008A23E6">
      <w:pPr>
        <w:pStyle w:val="ConsPlusNormal"/>
        <w:jc w:val="both"/>
      </w:pPr>
    </w:p>
    <w:p w:rsidR="008A23E6" w:rsidRDefault="008A23E6">
      <w:pPr>
        <w:pStyle w:val="ConsPlusNormal"/>
        <w:jc w:val="both"/>
      </w:pPr>
    </w:p>
    <w:p w:rsidR="008A23E6" w:rsidRDefault="008A23E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</w:t>
      </w:r>
      <w:hyperlink w:anchor="P28">
        <w:r>
          <w:rPr>
            <w:color w:val="0000FF"/>
          </w:rPr>
          <w:t>Порядок</w:t>
        </w:r>
      </w:hyperlink>
      <w:r>
        <w:t xml:space="preserve"> разработан в целях своевременного, достоверного и полного предоставления сведений о лице, к которому было применено взыскание в виде увольнения в связи с утратой доверия за совершение коррупционного правонарушения (далее - сведения), для включения в реестр лиц, уволенных в связи с утратой доверия (далее - реестр), исключения из реестра сведений, размещенных на официальном сайте федеральной государственной информационной системы в области государственной</w:t>
      </w:r>
      <w:proofErr w:type="gramEnd"/>
      <w:r>
        <w:t xml:space="preserve"> службы в информационно-телекоммуникационной сети "Интернет".</w:t>
      </w:r>
    </w:p>
    <w:p w:rsidR="008A23E6" w:rsidRDefault="008A23E6">
      <w:pPr>
        <w:pStyle w:val="ConsPlusNormal"/>
        <w:spacing w:before="200"/>
        <w:ind w:firstLine="540"/>
        <w:jc w:val="both"/>
      </w:pPr>
      <w:bookmarkStart w:id="1" w:name="P34"/>
      <w:bookmarkEnd w:id="1"/>
      <w:r>
        <w:lastRenderedPageBreak/>
        <w:t xml:space="preserve">2. </w:t>
      </w:r>
      <w:proofErr w:type="gramStart"/>
      <w:r>
        <w:t xml:space="preserve">Должностные лица территориальных органов ПФР направляют в Административно-контрольный департамент в течение 10 рабочих дней со дня принятия акта о применении взыскания в виде увольнения в связи с утратой доверия за совершение коррупционного правонарушения по основаниям </w:t>
      </w:r>
      <w:hyperlink r:id="rId16">
        <w:r>
          <w:rPr>
            <w:color w:val="0000FF"/>
          </w:rPr>
          <w:t>пункта 7.1</w:t>
        </w:r>
      </w:hyperlink>
      <w:r>
        <w:t xml:space="preserve"> части первой </w:t>
      </w:r>
      <w:hyperlink r:id="rId17">
        <w:r>
          <w:rPr>
            <w:color w:val="0000FF"/>
          </w:rPr>
          <w:t>статьи 81</w:t>
        </w:r>
      </w:hyperlink>
      <w:r>
        <w:t xml:space="preserve"> </w:t>
      </w:r>
      <w:hyperlink r:id="rId18">
        <w:r>
          <w:rPr>
            <w:color w:val="0000FF"/>
          </w:rPr>
          <w:t>Трудового кодекса</w:t>
        </w:r>
      </w:hyperlink>
      <w:r>
        <w:t xml:space="preserve"> Российской Федерации в отношении лиц, занимавших должности в этих территориальных органах и уволенных из них, следующую информацию</w:t>
      </w:r>
      <w:proofErr w:type="gramEnd"/>
      <w:r>
        <w:t>:</w:t>
      </w:r>
    </w:p>
    <w:p w:rsidR="008A23E6" w:rsidRDefault="008A23E6">
      <w:pPr>
        <w:pStyle w:val="ConsPlusNormal"/>
      </w:pPr>
      <w:r>
        <w:t xml:space="preserve">(в ред. расп. от 28.01.2022 N </w:t>
      </w:r>
      <w:hyperlink r:id="rId19">
        <w:r>
          <w:rPr>
            <w:color w:val="0000FF"/>
          </w:rPr>
          <w:t>31р</w:t>
        </w:r>
      </w:hyperlink>
      <w:r>
        <w:t>)</w:t>
      </w:r>
    </w:p>
    <w:p w:rsidR="008A23E6" w:rsidRDefault="008A23E6">
      <w:pPr>
        <w:pStyle w:val="ConsPlusNormal"/>
        <w:spacing w:before="200"/>
        <w:ind w:firstLine="540"/>
        <w:jc w:val="both"/>
      </w:pPr>
      <w:r>
        <w:t>а) фамилия, имя и отчество лица, к которому применено взыскание в виде увольнения в связи с утратой доверия за совершение коррупционного правонарушения;</w:t>
      </w:r>
    </w:p>
    <w:p w:rsidR="008A23E6" w:rsidRDefault="008A23E6">
      <w:pPr>
        <w:pStyle w:val="ConsPlusNormal"/>
        <w:spacing w:before="200"/>
        <w:ind w:firstLine="540"/>
        <w:jc w:val="both"/>
      </w:pPr>
      <w:r>
        <w:t>б) дата рождения лица, к которому применено взыскание в виде увольнения в связи с утратой доверия за совершение коррупционного правонарушения;</w:t>
      </w:r>
    </w:p>
    <w:p w:rsidR="008A23E6" w:rsidRDefault="008A23E6">
      <w:pPr>
        <w:pStyle w:val="ConsPlusNormal"/>
        <w:spacing w:before="200"/>
        <w:ind w:firstLine="540"/>
        <w:jc w:val="both"/>
      </w:pPr>
      <w: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8A23E6" w:rsidRDefault="008A23E6">
      <w:pPr>
        <w:pStyle w:val="ConsPlusNormal"/>
        <w:spacing w:before="200"/>
        <w:ind w:firstLine="540"/>
        <w:jc w:val="both"/>
      </w:pPr>
      <w:r>
        <w:t>г) страховой номер индивидуального лицевого счета (СНИЛС);</w:t>
      </w:r>
    </w:p>
    <w:p w:rsidR="008A23E6" w:rsidRDefault="008A23E6">
      <w:pPr>
        <w:pStyle w:val="ConsPlusNormal"/>
        <w:spacing w:before="200"/>
        <w:ind w:firstLine="540"/>
        <w:jc w:val="both"/>
      </w:pPr>
      <w:r>
        <w:t>д) номер и серия паспорта (или реквизиты заменяющего его документа) лица, к которому применено взыскание в виде увольнения в связи с утратой доверия за совершение коррупционного правонарушения;</w:t>
      </w:r>
    </w:p>
    <w:p w:rsidR="008A23E6" w:rsidRDefault="008A23E6">
      <w:pPr>
        <w:pStyle w:val="ConsPlusNormal"/>
        <w:spacing w:before="200"/>
        <w:ind w:firstLine="540"/>
        <w:jc w:val="both"/>
      </w:pPr>
      <w:r>
        <w:t>е) наименование органа (организации), в котором занимало должность лицо, к которому было применено взыскание в виде увольнения в связи с утратой доверия за совершение коррупционного правонарушения;</w:t>
      </w:r>
    </w:p>
    <w:p w:rsidR="008A23E6" w:rsidRDefault="008A23E6">
      <w:pPr>
        <w:pStyle w:val="ConsPlusNormal"/>
        <w:spacing w:before="200"/>
        <w:ind w:firstLine="540"/>
        <w:jc w:val="both"/>
      </w:pPr>
      <w:r>
        <w:t>ж) наименование должности, занимаемой на момент применения взыскания в виде увольнения в связи с утратой доверия за совершение коррупционного правонарушения;</w:t>
      </w:r>
    </w:p>
    <w:p w:rsidR="008A23E6" w:rsidRDefault="008A23E6">
      <w:pPr>
        <w:pStyle w:val="ConsPlusNormal"/>
        <w:spacing w:before="200"/>
        <w:ind w:firstLine="540"/>
        <w:jc w:val="both"/>
      </w:pPr>
      <w:r>
        <w:t>з) дата и номер (реквизиты) соответствующего акта о применении взыскания в виде увольнения в связи с утратой доверия за совершение коррупционного правонарушения;</w:t>
      </w:r>
    </w:p>
    <w:p w:rsidR="008A23E6" w:rsidRDefault="008A23E6">
      <w:pPr>
        <w:pStyle w:val="ConsPlusNormal"/>
        <w:spacing w:before="200"/>
        <w:ind w:firstLine="540"/>
        <w:jc w:val="both"/>
      </w:pPr>
      <w:r>
        <w:t>и) сведения о совершенном коррупционном правонарушении, послужившем основанием для увольнения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нарушены;</w:t>
      </w:r>
    </w:p>
    <w:p w:rsidR="008A23E6" w:rsidRDefault="008A23E6">
      <w:pPr>
        <w:pStyle w:val="ConsPlusNormal"/>
        <w:spacing w:before="200"/>
        <w:ind w:firstLine="540"/>
        <w:jc w:val="both"/>
      </w:pPr>
      <w:r>
        <w:t>к) заверенная надлежащим образом копия акта о применении взыскания в виде увольнения в связи с утратой доверия за совершение коррупционного правонарушения.</w:t>
      </w:r>
    </w:p>
    <w:p w:rsidR="008A23E6" w:rsidRDefault="008A23E6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Административно-контрольный департамент готовит и представляет на подпись ответственному должностному лицу ПФР информацию, указанную в </w:t>
      </w:r>
      <w:hyperlink w:anchor="P34">
        <w:r>
          <w:rPr>
            <w:color w:val="0000FF"/>
          </w:rPr>
          <w:t>пункте 2</w:t>
        </w:r>
      </w:hyperlink>
      <w:r>
        <w:t xml:space="preserve"> настоящего </w:t>
      </w:r>
      <w:hyperlink w:anchor="P28">
        <w:r>
          <w:rPr>
            <w:color w:val="0000FF"/>
          </w:rPr>
          <w:t>Порядка</w:t>
        </w:r>
      </w:hyperlink>
      <w:r>
        <w:t>, для целей направления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в связи с утратой доверия за совершение коррупционного правонарушения или в течение 5 рабочих дней со дня</w:t>
      </w:r>
      <w:proofErr w:type="gramEnd"/>
      <w:r>
        <w:t xml:space="preserve"> получения информации в соответствии с </w:t>
      </w:r>
      <w:hyperlink w:anchor="P34">
        <w:r>
          <w:rPr>
            <w:color w:val="0000FF"/>
          </w:rPr>
          <w:t>пунктом 2</w:t>
        </w:r>
      </w:hyperlink>
      <w:r>
        <w:t xml:space="preserve"> настоящего </w:t>
      </w:r>
      <w:hyperlink w:anchor="P28">
        <w:r>
          <w:rPr>
            <w:color w:val="0000FF"/>
          </w:rPr>
          <w:t>Порядка</w:t>
        </w:r>
      </w:hyperlink>
      <w:r>
        <w:t>.</w:t>
      </w:r>
    </w:p>
    <w:p w:rsidR="008A23E6" w:rsidRDefault="008A23E6">
      <w:pPr>
        <w:pStyle w:val="ConsPlusNormal"/>
      </w:pPr>
      <w:r>
        <w:t xml:space="preserve">(в ред. расп. от 28.01.2022 N </w:t>
      </w:r>
      <w:hyperlink r:id="rId20">
        <w:r>
          <w:rPr>
            <w:color w:val="0000FF"/>
          </w:rPr>
          <w:t>31р</w:t>
        </w:r>
      </w:hyperlink>
      <w:r>
        <w:t>)</w:t>
      </w:r>
    </w:p>
    <w:p w:rsidR="008A23E6" w:rsidRDefault="008A23E6">
      <w:pPr>
        <w:pStyle w:val="ConsPlusNormal"/>
        <w:spacing w:before="200"/>
        <w:ind w:firstLine="540"/>
        <w:jc w:val="both"/>
      </w:pPr>
      <w:bookmarkStart w:id="2" w:name="P48"/>
      <w:bookmarkEnd w:id="2"/>
      <w:r>
        <w:t xml:space="preserve">4. </w:t>
      </w:r>
      <w:proofErr w:type="gramStart"/>
      <w:r>
        <w:t xml:space="preserve">Должностные лица территориальных органов ПФР обеспечивают направление уведомления об исключении из реестра сведений в Административно-контрольный департамент в течение 5 рабочих дней со дня наступления оснований, предусмотренных </w:t>
      </w:r>
      <w:hyperlink r:id="rId21">
        <w:r>
          <w:rPr>
            <w:color w:val="0000FF"/>
          </w:rPr>
          <w:t>подпунктами "а"</w:t>
        </w:r>
      </w:hyperlink>
      <w:r>
        <w:t xml:space="preserve"> и </w:t>
      </w:r>
      <w:hyperlink r:id="rId22">
        <w:r>
          <w:rPr>
            <w:color w:val="0000FF"/>
          </w:rPr>
          <w:t>"б"</w:t>
        </w:r>
      </w:hyperlink>
      <w:r>
        <w:t xml:space="preserve"> </w:t>
      </w:r>
      <w:hyperlink r:id="rId23">
        <w:r>
          <w:rPr>
            <w:color w:val="0000FF"/>
          </w:rPr>
          <w:t>пункта 15</w:t>
        </w:r>
      </w:hyperlink>
      <w:r>
        <w:t xml:space="preserve"> </w:t>
      </w:r>
      <w:hyperlink r:id="rId24">
        <w:r>
          <w:rPr>
            <w:color w:val="0000FF"/>
          </w:rPr>
          <w:t>Положения</w:t>
        </w:r>
      </w:hyperlink>
      <w:r>
        <w:t xml:space="preserve"> о реестре лиц, уволенных в связи с утратой доверия, утвержденного постановлением Правительства Российской Федерации от 5 марта 2018 г. N </w:t>
      </w:r>
      <w:hyperlink r:id="rId25">
        <w:r>
          <w:rPr>
            <w:color w:val="0000FF"/>
          </w:rPr>
          <w:t>228</w:t>
        </w:r>
      </w:hyperlink>
      <w:r>
        <w:t xml:space="preserve"> (далее - </w:t>
      </w:r>
      <w:hyperlink r:id="rId26">
        <w:r>
          <w:rPr>
            <w:color w:val="0000FF"/>
          </w:rPr>
          <w:t>Положение</w:t>
        </w:r>
      </w:hyperlink>
      <w:r>
        <w:t>), или со дня получения</w:t>
      </w:r>
      <w:proofErr w:type="gramEnd"/>
      <w:r>
        <w:t xml:space="preserve"> письменного заявления в соответствии с </w:t>
      </w:r>
      <w:hyperlink w:anchor="P52">
        <w:r>
          <w:rPr>
            <w:color w:val="0000FF"/>
          </w:rPr>
          <w:t>пунктами 6</w:t>
        </w:r>
      </w:hyperlink>
      <w:r>
        <w:t xml:space="preserve"> и </w:t>
      </w:r>
      <w:hyperlink w:anchor="P53">
        <w:r>
          <w:rPr>
            <w:color w:val="0000FF"/>
          </w:rPr>
          <w:t>7</w:t>
        </w:r>
      </w:hyperlink>
      <w:r>
        <w:t xml:space="preserve"> настоящего </w:t>
      </w:r>
      <w:hyperlink w:anchor="P28">
        <w:r>
          <w:rPr>
            <w:color w:val="0000FF"/>
          </w:rPr>
          <w:t>Порядка</w:t>
        </w:r>
      </w:hyperlink>
      <w:r>
        <w:t>.</w:t>
      </w:r>
    </w:p>
    <w:p w:rsidR="008A23E6" w:rsidRDefault="008A23E6">
      <w:pPr>
        <w:pStyle w:val="ConsPlusNormal"/>
      </w:pPr>
      <w:r>
        <w:t xml:space="preserve">(в ред. расп. от 28.01.2022 N </w:t>
      </w:r>
      <w:hyperlink r:id="rId27">
        <w:r>
          <w:rPr>
            <w:color w:val="0000FF"/>
          </w:rPr>
          <w:t>31р</w:t>
        </w:r>
      </w:hyperlink>
      <w:r>
        <w:t>)</w:t>
      </w:r>
    </w:p>
    <w:p w:rsidR="008A23E6" w:rsidRDefault="008A23E6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 xml:space="preserve">Должностное лицо ПФР обеспечивает направление уведомления об исключении из реестра сведений в уполномоченное подразделение Аппарата Правительства Российской Федерации в течение 5 рабочих дней со дня наступления оснований, предусмотренных </w:t>
      </w:r>
      <w:hyperlink r:id="rId28">
        <w:r>
          <w:rPr>
            <w:color w:val="0000FF"/>
          </w:rPr>
          <w:t>подпунктами "а"</w:t>
        </w:r>
      </w:hyperlink>
      <w:r>
        <w:t xml:space="preserve"> и </w:t>
      </w:r>
      <w:hyperlink r:id="rId29">
        <w:r>
          <w:rPr>
            <w:color w:val="0000FF"/>
          </w:rPr>
          <w:t>"б"</w:t>
        </w:r>
      </w:hyperlink>
      <w:r>
        <w:t xml:space="preserve"> </w:t>
      </w:r>
      <w:hyperlink r:id="rId30">
        <w:r>
          <w:rPr>
            <w:color w:val="0000FF"/>
          </w:rPr>
          <w:t>пункта 15</w:t>
        </w:r>
      </w:hyperlink>
      <w:r>
        <w:t xml:space="preserve"> </w:t>
      </w:r>
      <w:hyperlink r:id="rId31">
        <w:r>
          <w:rPr>
            <w:color w:val="0000FF"/>
          </w:rPr>
          <w:t>Положения</w:t>
        </w:r>
      </w:hyperlink>
      <w:r>
        <w:t xml:space="preserve">, или со дня получения уведомления или письменного заявления в соответствии с </w:t>
      </w:r>
      <w:hyperlink w:anchor="P48">
        <w:r>
          <w:rPr>
            <w:color w:val="0000FF"/>
          </w:rPr>
          <w:t>пунктами 4</w:t>
        </w:r>
      </w:hyperlink>
      <w:r>
        <w:t xml:space="preserve">, </w:t>
      </w:r>
      <w:hyperlink w:anchor="P52">
        <w:r>
          <w:rPr>
            <w:color w:val="0000FF"/>
          </w:rPr>
          <w:t>6</w:t>
        </w:r>
      </w:hyperlink>
      <w:r>
        <w:t xml:space="preserve"> и </w:t>
      </w:r>
      <w:hyperlink w:anchor="P53">
        <w:r>
          <w:rPr>
            <w:color w:val="0000FF"/>
          </w:rPr>
          <w:t>7</w:t>
        </w:r>
      </w:hyperlink>
      <w:r>
        <w:t xml:space="preserve"> настоящего </w:t>
      </w:r>
      <w:hyperlink w:anchor="P28">
        <w:r>
          <w:rPr>
            <w:color w:val="0000FF"/>
          </w:rPr>
          <w:t>Порядка</w:t>
        </w:r>
      </w:hyperlink>
      <w:r>
        <w:t>.</w:t>
      </w:r>
      <w:proofErr w:type="gramEnd"/>
    </w:p>
    <w:p w:rsidR="008A23E6" w:rsidRDefault="008A23E6">
      <w:pPr>
        <w:pStyle w:val="ConsPlusNormal"/>
      </w:pPr>
      <w:r>
        <w:lastRenderedPageBreak/>
        <w:t xml:space="preserve">(в ред. расп. от 28.01.2022 N </w:t>
      </w:r>
      <w:hyperlink r:id="rId32">
        <w:r>
          <w:rPr>
            <w:color w:val="0000FF"/>
          </w:rPr>
          <w:t>31р</w:t>
        </w:r>
      </w:hyperlink>
      <w:r>
        <w:t>)</w:t>
      </w:r>
    </w:p>
    <w:p w:rsidR="008A23E6" w:rsidRDefault="008A23E6">
      <w:pPr>
        <w:pStyle w:val="ConsPlusNormal"/>
        <w:spacing w:before="200"/>
        <w:ind w:firstLine="540"/>
        <w:jc w:val="both"/>
      </w:pPr>
      <w:bookmarkStart w:id="3" w:name="P52"/>
      <w:bookmarkEnd w:id="3"/>
      <w:r>
        <w:t xml:space="preserve">6. </w:t>
      </w:r>
      <w:proofErr w:type="gramStart"/>
      <w:r>
        <w:t xml:space="preserve">Для исключения из реестра сведений по основанию, предусмотренному </w:t>
      </w:r>
      <w:hyperlink r:id="rId33">
        <w:r>
          <w:rPr>
            <w:color w:val="0000FF"/>
          </w:rPr>
          <w:t>подпунктом "б"</w:t>
        </w:r>
      </w:hyperlink>
      <w:r>
        <w:t xml:space="preserve"> </w:t>
      </w:r>
      <w:hyperlink r:id="rId34">
        <w:r>
          <w:rPr>
            <w:color w:val="0000FF"/>
          </w:rPr>
          <w:t>пункта 15</w:t>
        </w:r>
      </w:hyperlink>
      <w:r>
        <w:t xml:space="preserve"> </w:t>
      </w:r>
      <w:hyperlink r:id="rId35">
        <w:r>
          <w:rPr>
            <w:color w:val="0000FF"/>
          </w:rPr>
          <w:t>Положения</w:t>
        </w:r>
      </w:hyperlink>
      <w:r>
        <w:t>, лицо, в отношении которого судом было принято решение об отмене акта, явившегося основанием для включения сведений в реестр, вправе направить в ПФР или его территориальный орган, в котором указанное лицо занимало должность, посредством почтовой связи (передать на личном приеме граждан) письменное заявление с приложением нотариально заверенной копии</w:t>
      </w:r>
      <w:proofErr w:type="gramEnd"/>
      <w:r>
        <w:t xml:space="preserve"> решения суда.</w:t>
      </w:r>
    </w:p>
    <w:p w:rsidR="008A23E6" w:rsidRDefault="008A23E6">
      <w:pPr>
        <w:pStyle w:val="ConsPlusNormal"/>
        <w:spacing w:before="200"/>
        <w:ind w:firstLine="540"/>
        <w:jc w:val="both"/>
      </w:pPr>
      <w:bookmarkStart w:id="4" w:name="P53"/>
      <w:bookmarkEnd w:id="4"/>
      <w:r>
        <w:t xml:space="preserve">7. </w:t>
      </w:r>
      <w:proofErr w:type="gramStart"/>
      <w:r>
        <w:t xml:space="preserve">Для исключения из реестра сведений по основанию, предусмотренному </w:t>
      </w:r>
      <w:hyperlink r:id="rId36">
        <w:r>
          <w:rPr>
            <w:color w:val="0000FF"/>
          </w:rPr>
          <w:t>подпунктом "г"</w:t>
        </w:r>
      </w:hyperlink>
      <w:r>
        <w:t xml:space="preserve"> </w:t>
      </w:r>
      <w:hyperlink r:id="rId37">
        <w:r>
          <w:rPr>
            <w:color w:val="0000FF"/>
          </w:rPr>
          <w:t>пункта 15</w:t>
        </w:r>
      </w:hyperlink>
      <w:r>
        <w:t xml:space="preserve"> </w:t>
      </w:r>
      <w:hyperlink r:id="rId38">
        <w:r>
          <w:rPr>
            <w:color w:val="0000FF"/>
          </w:rPr>
          <w:t>Положения</w:t>
        </w:r>
      </w:hyperlink>
      <w:r>
        <w:t>, родственники или свойственники лица, к которому было применено взыскание в виде увольнения в связи с утратой доверия за совершение коррупционного правонарушения, вправе направить в ПФР или его территориальный орган, в котором занимало должность лицо, к которому было применено взыскание в виде увольнения в связи с утратой доверия</w:t>
      </w:r>
      <w:proofErr w:type="gramEnd"/>
      <w:r>
        <w:t xml:space="preserve">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8A23E6" w:rsidRDefault="008A23E6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 xml:space="preserve">В случае упразднения (ликвидации) территориального органа, в котором занимало должность лицо, к которому было применено взыскание в виде увольнения в связи с утратой доверия за совершение коррупционного правонарушения, письменные заявления, указанные в </w:t>
      </w:r>
      <w:hyperlink w:anchor="P52">
        <w:r>
          <w:rPr>
            <w:color w:val="0000FF"/>
          </w:rPr>
          <w:t>пунктах 6</w:t>
        </w:r>
      </w:hyperlink>
      <w:r>
        <w:t xml:space="preserve"> и </w:t>
      </w:r>
      <w:hyperlink w:anchor="P53">
        <w:r>
          <w:rPr>
            <w:color w:val="0000FF"/>
          </w:rPr>
          <w:t>7</w:t>
        </w:r>
      </w:hyperlink>
      <w:r>
        <w:t xml:space="preserve"> настоящего </w:t>
      </w:r>
      <w:hyperlink w:anchor="P28">
        <w:r>
          <w:rPr>
            <w:color w:val="0000FF"/>
          </w:rPr>
          <w:t>Порядка</w:t>
        </w:r>
      </w:hyperlink>
      <w:r>
        <w:t>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  <w:proofErr w:type="gramEnd"/>
    </w:p>
    <w:p w:rsidR="008A23E6" w:rsidRDefault="008A23E6">
      <w:pPr>
        <w:pStyle w:val="ConsPlusNormal"/>
      </w:pPr>
      <w:hyperlink r:id="rId39">
        <w:r>
          <w:rPr>
            <w:i/>
            <w:color w:val="0000FF"/>
          </w:rPr>
          <w:br/>
          <w:t>РАСПОРЯЖЕНИЕ от 21.05.2018 N 244р "О должностных лицах, ответственных за включение сведений в реестр лиц, уволенных в связи с утратой доверия, и исключение сведений из него" (ред. от 28.01.2022) {КонсультантПлюс}</w:t>
        </w:r>
      </w:hyperlink>
      <w:r>
        <w:br/>
      </w:r>
    </w:p>
    <w:p w:rsidR="00DC10DC" w:rsidRDefault="00DC10DC">
      <w:bookmarkStart w:id="5" w:name="_GoBack"/>
      <w:bookmarkEnd w:id="5"/>
    </w:p>
    <w:sectPr w:rsidR="00DC10DC" w:rsidSect="00900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E6"/>
    <w:rsid w:val="008A23E6"/>
    <w:rsid w:val="00DC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3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A23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3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A23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6855BC5EFD560D83520937A7774B02A8532AD2B1B1F6456C758B81C6620B9EFFA06E726CE5AA7C907CF4F455012EEF5B65F4256E401EEAx1SDP" TargetMode="External"/><Relationship Id="rId13" Type="http://schemas.openxmlformats.org/officeDocument/2006/relationships/hyperlink" Target="consultantplus://offline/ref=386855BC5EFD560D83521620B27C1D0AA10425D4BBBBFC173B77DAD4C86703CEB7B0203761E4AA7C9977A6AE450567BA557BF733704A00EA1F06x2S5P" TargetMode="External"/><Relationship Id="rId18" Type="http://schemas.openxmlformats.org/officeDocument/2006/relationships/hyperlink" Target="consultantplus://offline/ref=386855BC5EFD560D83520937A7774B02A85221DFBAB4F6456C758B81C6620B9EEDA0367E6CE6B47C9169A2A513x5S6P" TargetMode="External"/><Relationship Id="rId26" Type="http://schemas.openxmlformats.org/officeDocument/2006/relationships/hyperlink" Target="consultantplus://offline/ref=386855BC5EFD560D83520937A7774B02A8532AD2B1B1F6456C758B81C6620B9EFFA06E726CE5AA7C907CF4F455012EEF5B65F4256E401EEAx1SDP" TargetMode="External"/><Relationship Id="rId39" Type="http://schemas.openxmlformats.org/officeDocument/2006/relationships/hyperlink" Target="consultantplus://offline/ref=386855BC5EFD560D83521620B27C1D0AA10425D4BBBBFC1A3B77DAD4C86703CEB7B0203761E4AA7C9977A1AE450567BA557BF733704A00EA1F06x2S5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86855BC5EFD560D83520937A7774B02A8532AD2B1B1F6456C758B81C6620B9EFFA06E726CE5AA789A7CF4F455012EEF5B65F4256E401EEAx1SDP" TargetMode="External"/><Relationship Id="rId34" Type="http://schemas.openxmlformats.org/officeDocument/2006/relationships/hyperlink" Target="consultantplus://offline/ref=386855BC5EFD560D83520937A7774B02A8532AD2B1B1F6456C758B81C6620B9EFFA06E726CE5AA789B7CF4F455012EEF5B65F4256E401EEAx1SDP" TargetMode="External"/><Relationship Id="rId7" Type="http://schemas.openxmlformats.org/officeDocument/2006/relationships/hyperlink" Target="consultantplus://offline/ref=386855BC5EFD560D83521620B27C1D0AA10425D4BBBBFC173B77DAD4C86703CEB7B0323739E8AA7F8777A8BB135421xESDP" TargetMode="External"/><Relationship Id="rId12" Type="http://schemas.openxmlformats.org/officeDocument/2006/relationships/hyperlink" Target="consultantplus://offline/ref=386855BC5EFD560D83521620B27C1D0AA10425D4BBB5F5103B77DAD4C86703CEB7B0203761E4AA7C9977A1AE450567BA557BF733704A00EA1F06x2S5P" TargetMode="External"/><Relationship Id="rId17" Type="http://schemas.openxmlformats.org/officeDocument/2006/relationships/hyperlink" Target="consultantplus://offline/ref=386855BC5EFD560D83520937A7774B02A85221DFBAB4F6456C758B81C6620B9EFFA06E726CE5AF749F7CF4F455012EEF5B65F4256E401EEAx1SDP" TargetMode="External"/><Relationship Id="rId25" Type="http://schemas.openxmlformats.org/officeDocument/2006/relationships/hyperlink" Target="consultantplus://offline/ref=386855BC5EFD560D83520937A7774B02A8532AD2B1B1F6456C758B81C6620B9EEDA0367E6CE6B47C9169A2A513x5S6P" TargetMode="External"/><Relationship Id="rId33" Type="http://schemas.openxmlformats.org/officeDocument/2006/relationships/hyperlink" Target="consultantplus://offline/ref=386855BC5EFD560D83520937A7774B02A8532AD2B1B1F6456C758B81C6620B9EFFA06E726CE5AA789D7CF4F455012EEF5B65F4256E401EEAx1SDP" TargetMode="External"/><Relationship Id="rId38" Type="http://schemas.openxmlformats.org/officeDocument/2006/relationships/hyperlink" Target="consultantplus://offline/ref=386855BC5EFD560D83520937A7774B02A8532AD2B1B1F6456C758B81C6620B9EFFA06E726CE5AA7C907CF4F455012EEF5B65F4256E401EEAx1SD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86855BC5EFD560D83520937A7774B02A85221DFBAB4F6456C758B81C6620B9EFFA06E716EE2AD77CD26E4F01C5420F15873EA2F7040x1SCP" TargetMode="External"/><Relationship Id="rId20" Type="http://schemas.openxmlformats.org/officeDocument/2006/relationships/hyperlink" Target="consultantplus://offline/ref=386855BC5EFD560D83521620B27C1D0AA10425D4BBBBFC173B77DAD4C86703CEB7B0203761E4AA7C9977A9AE450567BA557BF733704A00EA1F06x2S5P" TargetMode="External"/><Relationship Id="rId29" Type="http://schemas.openxmlformats.org/officeDocument/2006/relationships/hyperlink" Target="consultantplus://offline/ref=386855BC5EFD560D83520937A7774B02A8532AD2B1B1F6456C758B81C6620B9EFFA06E726CE5AA789D7CF4F455012EEF5B65F4256E401EEAx1SDP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6855BC5EFD560D83521620B27C1D0AA10425D4BBB5F5103B77DAD4C86703CEB7B0203761E4AA7C9977A1AE450567BA557BF733704A00EA1F06x2S5P" TargetMode="External"/><Relationship Id="rId11" Type="http://schemas.openxmlformats.org/officeDocument/2006/relationships/hyperlink" Target="consultantplus://offline/ref=386855BC5EFD560D83521620B27C1D0AA10425D4BBB5F5103B77DAD4C86703CEB7B0203761E4AA7C9974A6AE450567BA557BF733704A00EA1F06x2S5P" TargetMode="External"/><Relationship Id="rId24" Type="http://schemas.openxmlformats.org/officeDocument/2006/relationships/hyperlink" Target="consultantplus://offline/ref=386855BC5EFD560D83520937A7774B02A8532AD2B1B1F6456C758B81C6620B9EFFA06E726CE5AA7C907CF4F455012EEF5B65F4256E401EEAx1SDP" TargetMode="External"/><Relationship Id="rId32" Type="http://schemas.openxmlformats.org/officeDocument/2006/relationships/hyperlink" Target="consultantplus://offline/ref=386855BC5EFD560D83521620B27C1D0AA10425D4BBBBFC173B77DAD4C86703CEB7B0203761E4AA7C9977A9AE450567BA557BF733704A00EA1F06x2S5P" TargetMode="External"/><Relationship Id="rId37" Type="http://schemas.openxmlformats.org/officeDocument/2006/relationships/hyperlink" Target="consultantplus://offline/ref=386855BC5EFD560D83520937A7774B02A8532AD2B1B1F6456C758B81C6620B9EFFA06E726CE5AA789B7CF4F455012EEF5B65F4256E401EEAx1SDP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386855BC5EFD560D83521620B27C1D0AA10425D4BBB1FA133B77DAD4C86703CEB7B0323739E8AA7F8777A8BB135421xESDP" TargetMode="External"/><Relationship Id="rId15" Type="http://schemas.openxmlformats.org/officeDocument/2006/relationships/hyperlink" Target="consultantplus://offline/ref=386855BC5EFD560D83521620B27C1D0AA10425D4BBBBFC173B77DAD4C86703CEB7B0203761E4AA7C9977A7AE450567BA557BF733704A00EA1F06x2S5P" TargetMode="External"/><Relationship Id="rId23" Type="http://schemas.openxmlformats.org/officeDocument/2006/relationships/hyperlink" Target="consultantplus://offline/ref=386855BC5EFD560D83520937A7774B02A8532AD2B1B1F6456C758B81C6620B9EFFA06E726CE5AA789B7CF4F455012EEF5B65F4256E401EEAx1SDP" TargetMode="External"/><Relationship Id="rId28" Type="http://schemas.openxmlformats.org/officeDocument/2006/relationships/hyperlink" Target="consultantplus://offline/ref=386855BC5EFD560D83520937A7774B02A8532AD2B1B1F6456C758B81C6620B9EFFA06E726CE5AA789A7CF4F455012EEF5B65F4256E401EEAx1SDP" TargetMode="External"/><Relationship Id="rId36" Type="http://schemas.openxmlformats.org/officeDocument/2006/relationships/hyperlink" Target="consultantplus://offline/ref=386855BC5EFD560D83520937A7774B02A8532AD2B1B1F6456C758B81C6620B9EFFA06E726CE5AA789F7CF4F455012EEF5B65F4256E401EEAx1SDP" TargetMode="External"/><Relationship Id="rId10" Type="http://schemas.openxmlformats.org/officeDocument/2006/relationships/hyperlink" Target="consultantplus://offline/ref=386855BC5EFD560D83520937A7774B02A8532AD2B1B1F6456C758B81C6620B9EFFA06E726CE5AA7C907CF4F455012EEF5B65F4256E401EEAx1SDP" TargetMode="External"/><Relationship Id="rId19" Type="http://schemas.openxmlformats.org/officeDocument/2006/relationships/hyperlink" Target="consultantplus://offline/ref=386855BC5EFD560D83521620B27C1D0AA10425D4BBBBFC173B77DAD4C86703CEB7B0203761E4AA7C9977A8AE450567BA557BF733704A00EA1F06x2S5P" TargetMode="External"/><Relationship Id="rId31" Type="http://schemas.openxmlformats.org/officeDocument/2006/relationships/hyperlink" Target="consultantplus://offline/ref=386855BC5EFD560D83520937A7774B02A8532AD2B1B1F6456C758B81C6620B9EFFA06E726CE5AA7C907CF4F455012EEF5B65F4256E401EEAx1SD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6855BC5EFD560D83520937A7774B02A8532AD2B1B1F6456C758B81C6620B9EEDA0367E6CE6B47C9169A2A513x5S6P" TargetMode="External"/><Relationship Id="rId14" Type="http://schemas.openxmlformats.org/officeDocument/2006/relationships/hyperlink" Target="consultantplus://offline/ref=386855BC5EFD560D83521620B27C1D0AA10425D4BBB1FA133B77DAD4C86703CEB7B0203761E4AA7C9971A5AE450567BA557BF733704A00EA1F06x2S5P" TargetMode="External"/><Relationship Id="rId22" Type="http://schemas.openxmlformats.org/officeDocument/2006/relationships/hyperlink" Target="consultantplus://offline/ref=386855BC5EFD560D83520937A7774B02A8532AD2B1B1F6456C758B81C6620B9EFFA06E726CE5AA789D7CF4F455012EEF5B65F4256E401EEAx1SDP" TargetMode="External"/><Relationship Id="rId27" Type="http://schemas.openxmlformats.org/officeDocument/2006/relationships/hyperlink" Target="consultantplus://offline/ref=386855BC5EFD560D83521620B27C1D0AA10425D4BBBBFC173B77DAD4C86703CEB7B0203761E4AA7C9977A9AE450567BA557BF733704A00EA1F06x2S5P" TargetMode="External"/><Relationship Id="rId30" Type="http://schemas.openxmlformats.org/officeDocument/2006/relationships/hyperlink" Target="consultantplus://offline/ref=386855BC5EFD560D83520937A7774B02A8532AD2B1B1F6456C758B81C6620B9EFFA06E726CE5AA789B7CF4F455012EEF5B65F4256E401EEAx1SDP" TargetMode="External"/><Relationship Id="rId35" Type="http://schemas.openxmlformats.org/officeDocument/2006/relationships/hyperlink" Target="consultantplus://offline/ref=386855BC5EFD560D83520937A7774B02A8532AD2B1B1F6456C758B81C6620B9EFFA06E726CE5AA7C907CF4F455012EEF5B65F4256E401EEAx1S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2022-08-03T15:18:00Z</dcterms:created>
  <dcterms:modified xsi:type="dcterms:W3CDTF">2022-08-03T15:18:00Z</dcterms:modified>
</cp:coreProperties>
</file>