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93" w:rsidRDefault="00146993" w:rsidP="00146993">
      <w:pPr>
        <w:spacing w:after="0"/>
        <w:jc w:val="center"/>
        <w:rPr>
          <w:rFonts w:ascii="Times New Roman" w:hAnsi="Times New Roman"/>
          <w:b/>
          <w:sz w:val="28"/>
          <w:szCs w:val="28"/>
        </w:rPr>
      </w:pPr>
      <w:r>
        <w:rPr>
          <w:rFonts w:ascii="Times New Roman" w:hAnsi="Times New Roman"/>
          <w:b/>
          <w:sz w:val="28"/>
          <w:szCs w:val="28"/>
        </w:rPr>
        <w:t>З</w:t>
      </w:r>
      <w:r w:rsidRPr="005B1531">
        <w:rPr>
          <w:rFonts w:ascii="Times New Roman" w:hAnsi="Times New Roman"/>
          <w:b/>
          <w:sz w:val="28"/>
          <w:szCs w:val="28"/>
        </w:rPr>
        <w:t>аседани</w:t>
      </w:r>
      <w:r>
        <w:rPr>
          <w:rFonts w:ascii="Times New Roman" w:hAnsi="Times New Roman"/>
          <w:b/>
          <w:sz w:val="28"/>
          <w:szCs w:val="28"/>
        </w:rPr>
        <w:t>е</w:t>
      </w:r>
      <w:r w:rsidRPr="005B1531">
        <w:rPr>
          <w:rFonts w:ascii="Times New Roman" w:hAnsi="Times New Roman"/>
          <w:b/>
          <w:sz w:val="28"/>
          <w:szCs w:val="28"/>
        </w:rPr>
        <w:t xml:space="preserve"> Комиссии </w:t>
      </w:r>
      <w:r>
        <w:rPr>
          <w:rFonts w:ascii="Times New Roman" w:hAnsi="Times New Roman"/>
          <w:b/>
          <w:sz w:val="28"/>
          <w:szCs w:val="28"/>
        </w:rPr>
        <w:t xml:space="preserve">МИЦ ПФР </w:t>
      </w:r>
      <w:r w:rsidRPr="005B1531">
        <w:rPr>
          <w:rFonts w:ascii="Times New Roman" w:hAnsi="Times New Roman"/>
          <w:b/>
          <w:sz w:val="28"/>
          <w:szCs w:val="28"/>
        </w:rPr>
        <w:t xml:space="preserve">по </w:t>
      </w:r>
      <w:r>
        <w:rPr>
          <w:rFonts w:ascii="Times New Roman" w:hAnsi="Times New Roman"/>
          <w:b/>
          <w:sz w:val="28"/>
          <w:szCs w:val="28"/>
        </w:rPr>
        <w:t>соблюдению требований к служебному поведению и урегулированию конфликта интересов</w:t>
      </w:r>
    </w:p>
    <w:p w:rsidR="00146993" w:rsidRPr="00E30993" w:rsidRDefault="00146993" w:rsidP="00146993">
      <w:pPr>
        <w:spacing w:after="0"/>
        <w:jc w:val="center"/>
        <w:rPr>
          <w:rFonts w:ascii="Times New Roman" w:hAnsi="Times New Roman"/>
          <w:b/>
          <w:sz w:val="28"/>
          <w:szCs w:val="28"/>
        </w:rPr>
      </w:pPr>
      <w:r>
        <w:rPr>
          <w:rFonts w:ascii="Times New Roman" w:hAnsi="Times New Roman"/>
          <w:b/>
          <w:sz w:val="28"/>
          <w:szCs w:val="28"/>
        </w:rPr>
        <w:t xml:space="preserve">от </w:t>
      </w:r>
      <w:r w:rsidR="009E594F">
        <w:rPr>
          <w:rFonts w:ascii="Times New Roman" w:hAnsi="Times New Roman"/>
          <w:b/>
          <w:sz w:val="28"/>
          <w:szCs w:val="28"/>
          <w:lang w:val="en-US"/>
        </w:rPr>
        <w:t>8</w:t>
      </w:r>
      <w:r w:rsidRPr="00E30993">
        <w:rPr>
          <w:rFonts w:ascii="Times New Roman" w:hAnsi="Times New Roman"/>
          <w:b/>
          <w:sz w:val="28"/>
          <w:szCs w:val="28"/>
        </w:rPr>
        <w:t xml:space="preserve"> </w:t>
      </w:r>
      <w:r w:rsidR="00CF6B23">
        <w:rPr>
          <w:rFonts w:ascii="Times New Roman" w:hAnsi="Times New Roman"/>
          <w:b/>
          <w:sz w:val="28"/>
          <w:szCs w:val="28"/>
        </w:rPr>
        <w:t>сентября</w:t>
      </w:r>
      <w:r w:rsidRPr="00E30993">
        <w:rPr>
          <w:rFonts w:ascii="Times New Roman" w:hAnsi="Times New Roman"/>
          <w:b/>
          <w:sz w:val="28"/>
          <w:szCs w:val="28"/>
        </w:rPr>
        <w:t xml:space="preserve"> 2016 года</w:t>
      </w:r>
    </w:p>
    <w:p w:rsidR="005B1531" w:rsidRDefault="005B1531" w:rsidP="005B1531">
      <w:pPr>
        <w:spacing w:after="0"/>
        <w:jc w:val="center"/>
        <w:rPr>
          <w:rFonts w:ascii="Times New Roman" w:hAnsi="Times New Roman"/>
          <w:b/>
          <w:sz w:val="28"/>
          <w:szCs w:val="28"/>
        </w:rPr>
      </w:pPr>
      <w:r>
        <w:rPr>
          <w:rFonts w:ascii="Times New Roman" w:hAnsi="Times New Roman"/>
          <w:sz w:val="28"/>
          <w:szCs w:val="28"/>
        </w:rPr>
        <w:t>__________________________________________________________________</w:t>
      </w:r>
    </w:p>
    <w:p w:rsidR="00146993" w:rsidRDefault="00CF6B23" w:rsidP="00235D02">
      <w:pPr>
        <w:spacing w:after="0"/>
        <w:ind w:firstLine="708"/>
        <w:jc w:val="both"/>
        <w:rPr>
          <w:rFonts w:ascii="Times New Roman" w:hAnsi="Times New Roman"/>
          <w:sz w:val="28"/>
          <w:szCs w:val="28"/>
        </w:rPr>
      </w:pPr>
      <w:r>
        <w:rPr>
          <w:rFonts w:ascii="Times New Roman" w:hAnsi="Times New Roman"/>
          <w:sz w:val="28"/>
          <w:szCs w:val="28"/>
        </w:rPr>
        <w:t>0</w:t>
      </w:r>
      <w:r w:rsidR="009E594F" w:rsidRPr="009E594F">
        <w:rPr>
          <w:rFonts w:ascii="Times New Roman" w:hAnsi="Times New Roman"/>
          <w:sz w:val="28"/>
          <w:szCs w:val="28"/>
        </w:rPr>
        <w:t>8</w:t>
      </w:r>
      <w:r>
        <w:rPr>
          <w:rFonts w:ascii="Times New Roman" w:hAnsi="Times New Roman"/>
          <w:sz w:val="28"/>
          <w:szCs w:val="28"/>
        </w:rPr>
        <w:t xml:space="preserve"> сентября</w:t>
      </w:r>
      <w:r w:rsidR="005B1531" w:rsidRPr="005B1531">
        <w:rPr>
          <w:rFonts w:ascii="Times New Roman" w:hAnsi="Times New Roman"/>
          <w:sz w:val="28"/>
          <w:szCs w:val="28"/>
        </w:rPr>
        <w:t xml:space="preserve"> 201</w:t>
      </w:r>
      <w:r w:rsidR="00E8222E">
        <w:rPr>
          <w:rFonts w:ascii="Times New Roman" w:hAnsi="Times New Roman"/>
          <w:sz w:val="28"/>
          <w:szCs w:val="28"/>
        </w:rPr>
        <w:t>6</w:t>
      </w:r>
      <w:r w:rsidR="005B1531" w:rsidRPr="005B1531">
        <w:rPr>
          <w:rFonts w:ascii="Times New Roman" w:hAnsi="Times New Roman"/>
          <w:sz w:val="28"/>
          <w:szCs w:val="28"/>
        </w:rPr>
        <w:t xml:space="preserve"> г.</w:t>
      </w:r>
      <w:r w:rsidR="00146993" w:rsidRPr="00146993">
        <w:rPr>
          <w:rFonts w:ascii="Times New Roman" w:hAnsi="Times New Roman"/>
          <w:sz w:val="28"/>
          <w:szCs w:val="28"/>
        </w:rPr>
        <w:t xml:space="preserve"> </w:t>
      </w:r>
      <w:r w:rsidR="00146993" w:rsidRPr="00353D39">
        <w:rPr>
          <w:rFonts w:ascii="Times New Roman" w:hAnsi="Times New Roman"/>
          <w:sz w:val="28"/>
          <w:szCs w:val="28"/>
        </w:rPr>
        <w:t xml:space="preserve">состоялось заседание Комиссии </w:t>
      </w:r>
      <w:r w:rsidR="00146993" w:rsidRPr="00C462EF">
        <w:rPr>
          <w:rFonts w:ascii="Times New Roman" w:hAnsi="Times New Roman"/>
          <w:sz w:val="28"/>
          <w:szCs w:val="28"/>
        </w:rPr>
        <w:t>Государственно</w:t>
      </w:r>
      <w:r w:rsidR="00146993">
        <w:rPr>
          <w:rFonts w:ascii="Times New Roman" w:hAnsi="Times New Roman"/>
          <w:sz w:val="28"/>
          <w:szCs w:val="28"/>
        </w:rPr>
        <w:t>го</w:t>
      </w:r>
      <w:r w:rsidR="00146993" w:rsidRPr="00C462EF">
        <w:rPr>
          <w:rFonts w:ascii="Times New Roman" w:hAnsi="Times New Roman"/>
          <w:sz w:val="28"/>
          <w:szCs w:val="28"/>
        </w:rPr>
        <w:t xml:space="preserve"> учреждени</w:t>
      </w:r>
      <w:r w:rsidR="00146993">
        <w:rPr>
          <w:rFonts w:ascii="Times New Roman" w:hAnsi="Times New Roman"/>
          <w:sz w:val="28"/>
          <w:szCs w:val="28"/>
        </w:rPr>
        <w:t>я</w:t>
      </w:r>
      <w:r w:rsidR="00146993" w:rsidRPr="00C462EF">
        <w:rPr>
          <w:rFonts w:ascii="Times New Roman" w:hAnsi="Times New Roman"/>
          <w:sz w:val="28"/>
          <w:szCs w:val="28"/>
        </w:rPr>
        <w:t xml:space="preserve"> - Межрегиональный информационный центр Пенсионного фонда Российской Федерации</w:t>
      </w:r>
      <w:r w:rsidR="00146993">
        <w:rPr>
          <w:rFonts w:ascii="Times New Roman" w:hAnsi="Times New Roman"/>
          <w:sz w:val="28"/>
          <w:szCs w:val="28"/>
        </w:rPr>
        <w:t xml:space="preserve"> </w:t>
      </w:r>
      <w:r w:rsidR="00146993" w:rsidRPr="00353D39">
        <w:rPr>
          <w:rFonts w:ascii="Times New Roman" w:hAnsi="Times New Roman"/>
          <w:sz w:val="28"/>
          <w:szCs w:val="28"/>
        </w:rPr>
        <w:t xml:space="preserve">по соблюдению требований к служебному поведению и урегулированию конфликта интересов </w:t>
      </w:r>
      <w:r w:rsidR="00146993">
        <w:rPr>
          <w:rFonts w:ascii="Times New Roman" w:hAnsi="Times New Roman"/>
          <w:sz w:val="28"/>
          <w:szCs w:val="28"/>
        </w:rPr>
        <w:t>(далее – Комиссия</w:t>
      </w:r>
      <w:r w:rsidR="001D62D8">
        <w:rPr>
          <w:rFonts w:ascii="Times New Roman" w:hAnsi="Times New Roman"/>
          <w:sz w:val="28"/>
          <w:szCs w:val="28"/>
        </w:rPr>
        <w:t>).</w:t>
      </w:r>
    </w:p>
    <w:p w:rsidR="001D62D8" w:rsidRDefault="001D62D8" w:rsidP="00235D02">
      <w:pPr>
        <w:spacing w:after="0"/>
        <w:ind w:firstLine="708"/>
        <w:jc w:val="both"/>
        <w:rPr>
          <w:rFonts w:ascii="Times New Roman" w:hAnsi="Times New Roman"/>
          <w:sz w:val="28"/>
          <w:szCs w:val="28"/>
        </w:rPr>
      </w:pPr>
    </w:p>
    <w:p w:rsidR="007D519A" w:rsidRPr="007D519A" w:rsidRDefault="007D519A" w:rsidP="007D519A">
      <w:pPr>
        <w:spacing w:after="0"/>
        <w:jc w:val="both"/>
        <w:rPr>
          <w:rFonts w:ascii="Times New Roman" w:hAnsi="Times New Roman"/>
          <w:sz w:val="28"/>
          <w:szCs w:val="28"/>
        </w:rPr>
      </w:pPr>
      <w:r w:rsidRPr="007D519A">
        <w:rPr>
          <w:rFonts w:ascii="Times New Roman" w:hAnsi="Times New Roman"/>
          <w:sz w:val="28"/>
          <w:szCs w:val="28"/>
        </w:rPr>
        <w:t xml:space="preserve">Повестка дня заседания Комиссии включала: </w:t>
      </w:r>
    </w:p>
    <w:p w:rsidR="00BD25F5" w:rsidRDefault="00BD25F5" w:rsidP="00025C2F">
      <w:pPr>
        <w:spacing w:after="0"/>
        <w:ind w:firstLine="708"/>
        <w:jc w:val="both"/>
        <w:rPr>
          <w:rFonts w:ascii="Times New Roman" w:hAnsi="Times New Roman"/>
          <w:sz w:val="28"/>
          <w:szCs w:val="28"/>
        </w:rPr>
      </w:pPr>
      <w:r>
        <w:rPr>
          <w:rFonts w:ascii="Times New Roman" w:hAnsi="Times New Roman"/>
          <w:sz w:val="28"/>
          <w:szCs w:val="28"/>
        </w:rPr>
        <w:t>1.</w:t>
      </w:r>
      <w:r w:rsidR="007D519A" w:rsidRPr="007D519A">
        <w:rPr>
          <w:rFonts w:ascii="Times New Roman" w:hAnsi="Times New Roman"/>
          <w:sz w:val="28"/>
          <w:szCs w:val="28"/>
        </w:rPr>
        <w:t xml:space="preserve"> О принятии решения о голосовании Комиссией. </w:t>
      </w:r>
      <w:r w:rsidRPr="00BD25F5">
        <w:rPr>
          <w:rFonts w:ascii="Times New Roman" w:hAnsi="Times New Roman"/>
          <w:sz w:val="28"/>
          <w:szCs w:val="28"/>
        </w:rPr>
        <w:t>Вопрос рассматривался в соответствии с п. 2</w:t>
      </w:r>
      <w:r w:rsidR="000A6E58">
        <w:rPr>
          <w:rFonts w:ascii="Times New Roman" w:hAnsi="Times New Roman"/>
          <w:sz w:val="28"/>
          <w:szCs w:val="28"/>
        </w:rPr>
        <w:t>3</w:t>
      </w:r>
      <w:r w:rsidRPr="00BD25F5">
        <w:rPr>
          <w:rFonts w:ascii="Times New Roman" w:hAnsi="Times New Roman"/>
          <w:sz w:val="28"/>
          <w:szCs w:val="28"/>
        </w:rPr>
        <w:t xml:space="preserve"> Положения о Комиссиях территориальных  органов </w:t>
      </w:r>
      <w:r w:rsidR="005B3F94" w:rsidRPr="00C462EF">
        <w:rPr>
          <w:rFonts w:ascii="Times New Roman" w:hAnsi="Times New Roman"/>
          <w:sz w:val="28"/>
          <w:szCs w:val="28"/>
        </w:rPr>
        <w:t>Пенсионного фонда Российской Федерации</w:t>
      </w:r>
      <w:r w:rsidR="005B3F94">
        <w:rPr>
          <w:rFonts w:ascii="Times New Roman" w:hAnsi="Times New Roman"/>
          <w:sz w:val="28"/>
          <w:szCs w:val="28"/>
        </w:rPr>
        <w:t xml:space="preserve"> </w:t>
      </w:r>
      <w:r w:rsidR="005B3F94" w:rsidRPr="00353D39">
        <w:rPr>
          <w:rFonts w:ascii="Times New Roman" w:hAnsi="Times New Roman"/>
          <w:sz w:val="28"/>
          <w:szCs w:val="28"/>
        </w:rPr>
        <w:t>по соблюдению требований к служебному поведению и урегулированию конфликта интересов</w:t>
      </w:r>
      <w:r w:rsidR="00016894">
        <w:rPr>
          <w:rFonts w:ascii="Times New Roman" w:hAnsi="Times New Roman"/>
          <w:sz w:val="28"/>
          <w:szCs w:val="28"/>
        </w:rPr>
        <w:t>,</w:t>
      </w:r>
      <w:r w:rsidR="002D2E21">
        <w:rPr>
          <w:rFonts w:ascii="Times New Roman" w:hAnsi="Times New Roman"/>
          <w:sz w:val="28"/>
          <w:szCs w:val="28"/>
        </w:rPr>
        <w:t xml:space="preserve"> (далее –</w:t>
      </w:r>
      <w:r w:rsidR="00F52414">
        <w:rPr>
          <w:rFonts w:ascii="Times New Roman" w:hAnsi="Times New Roman"/>
          <w:sz w:val="28"/>
          <w:szCs w:val="28"/>
        </w:rPr>
        <w:t xml:space="preserve"> </w:t>
      </w:r>
      <w:r w:rsidR="002D2E21">
        <w:rPr>
          <w:rFonts w:ascii="Times New Roman" w:hAnsi="Times New Roman"/>
          <w:sz w:val="28"/>
          <w:szCs w:val="28"/>
        </w:rPr>
        <w:t>Положения о Комиссиях)</w:t>
      </w:r>
      <w:r w:rsidR="00016894">
        <w:rPr>
          <w:rFonts w:ascii="Times New Roman" w:hAnsi="Times New Roman"/>
          <w:sz w:val="28"/>
          <w:szCs w:val="28"/>
        </w:rPr>
        <w:t>,</w:t>
      </w:r>
      <w:r w:rsidRPr="00BD25F5">
        <w:rPr>
          <w:rFonts w:ascii="Times New Roman" w:hAnsi="Times New Roman"/>
          <w:sz w:val="28"/>
          <w:szCs w:val="28"/>
        </w:rPr>
        <w:t xml:space="preserve"> (постановление Правления ПФР от 11.06.2013 № 137п).</w:t>
      </w:r>
    </w:p>
    <w:p w:rsidR="007D14A7" w:rsidRPr="00CE1A9F" w:rsidRDefault="005A48A9" w:rsidP="00025C2F">
      <w:pPr>
        <w:spacing w:before="100" w:beforeAutospacing="1" w:after="0"/>
        <w:ind w:right="142" w:firstLine="709"/>
        <w:jc w:val="both"/>
        <w:rPr>
          <w:rFonts w:ascii="Times New Roman" w:hAnsi="Times New Roman"/>
          <w:sz w:val="28"/>
          <w:szCs w:val="28"/>
        </w:rPr>
      </w:pPr>
      <w:r>
        <w:rPr>
          <w:rFonts w:ascii="Times New Roman" w:hAnsi="Times New Roman"/>
          <w:sz w:val="28"/>
          <w:szCs w:val="28"/>
        </w:rPr>
        <w:t>2.</w:t>
      </w:r>
      <w:r w:rsidR="00325BDE">
        <w:rPr>
          <w:rFonts w:ascii="Times New Roman" w:hAnsi="Times New Roman"/>
          <w:sz w:val="28"/>
          <w:szCs w:val="28"/>
        </w:rPr>
        <w:t xml:space="preserve"> </w:t>
      </w:r>
      <w:proofErr w:type="gramStart"/>
      <w:r w:rsidRPr="005A48A9">
        <w:rPr>
          <w:rFonts w:ascii="Times New Roman" w:hAnsi="Times New Roman"/>
          <w:sz w:val="28"/>
          <w:szCs w:val="28"/>
        </w:rPr>
        <w:t>О рассмотрении</w:t>
      </w:r>
      <w:r w:rsidRPr="00325BDE">
        <w:rPr>
          <w:rFonts w:ascii="Times New Roman" w:hAnsi="Times New Roman"/>
          <w:sz w:val="28"/>
          <w:szCs w:val="28"/>
        </w:rPr>
        <w:t xml:space="preserve"> </w:t>
      </w:r>
      <w:r w:rsidR="00BA2AC3" w:rsidRPr="000D58B6">
        <w:rPr>
          <w:rFonts w:ascii="Times New Roman" w:hAnsi="Times New Roman"/>
          <w:sz w:val="28"/>
          <w:szCs w:val="28"/>
        </w:rPr>
        <w:t>поступивше</w:t>
      </w:r>
      <w:r w:rsidR="008941B6">
        <w:rPr>
          <w:rFonts w:ascii="Times New Roman" w:hAnsi="Times New Roman"/>
          <w:sz w:val="28"/>
          <w:szCs w:val="28"/>
        </w:rPr>
        <w:t>й</w:t>
      </w:r>
      <w:r w:rsidR="00BA2AC3" w:rsidRPr="000D58B6">
        <w:rPr>
          <w:rFonts w:ascii="Times New Roman" w:hAnsi="Times New Roman"/>
          <w:sz w:val="28"/>
          <w:szCs w:val="28"/>
        </w:rPr>
        <w:t xml:space="preserve"> в </w:t>
      </w:r>
      <w:r w:rsidR="008941B6">
        <w:rPr>
          <w:rFonts w:ascii="Times New Roman" w:hAnsi="Times New Roman"/>
          <w:sz w:val="28"/>
          <w:szCs w:val="28"/>
        </w:rPr>
        <w:t>Комиссию</w:t>
      </w:r>
      <w:r w:rsidR="00BA2AC3" w:rsidRPr="000D58B6">
        <w:rPr>
          <w:rFonts w:ascii="Times New Roman" w:hAnsi="Times New Roman"/>
          <w:sz w:val="28"/>
          <w:szCs w:val="28"/>
        </w:rPr>
        <w:t xml:space="preserve"> </w:t>
      </w:r>
      <w:r w:rsidR="008941B6">
        <w:rPr>
          <w:rFonts w:ascii="Times New Roman" w:hAnsi="Times New Roman"/>
          <w:sz w:val="28"/>
          <w:szCs w:val="28"/>
        </w:rPr>
        <w:t>информации</w:t>
      </w:r>
      <w:r w:rsidR="00DF59D5">
        <w:rPr>
          <w:rFonts w:ascii="Times New Roman" w:hAnsi="Times New Roman"/>
          <w:sz w:val="28"/>
          <w:szCs w:val="28"/>
        </w:rPr>
        <w:t xml:space="preserve"> </w:t>
      </w:r>
      <w:r w:rsidR="007D14A7" w:rsidRPr="00CE1A9F">
        <w:rPr>
          <w:rFonts w:ascii="Times New Roman" w:hAnsi="Times New Roman"/>
          <w:sz w:val="28"/>
          <w:szCs w:val="28"/>
        </w:rPr>
        <w:t xml:space="preserve">о </w:t>
      </w:r>
      <w:r w:rsidR="00677570">
        <w:rPr>
          <w:rFonts w:ascii="Times New Roman" w:hAnsi="Times New Roman"/>
          <w:sz w:val="28"/>
          <w:szCs w:val="28"/>
        </w:rPr>
        <w:t xml:space="preserve">возможном </w:t>
      </w:r>
      <w:r w:rsidR="007D14A7" w:rsidRPr="00CE1A9F">
        <w:rPr>
          <w:rFonts w:ascii="Times New Roman" w:hAnsi="Times New Roman"/>
          <w:sz w:val="28"/>
          <w:szCs w:val="28"/>
        </w:rPr>
        <w:t xml:space="preserve">возникновении </w:t>
      </w:r>
      <w:r w:rsidR="004910CE">
        <w:rPr>
          <w:rFonts w:ascii="Times New Roman" w:hAnsi="Times New Roman"/>
          <w:sz w:val="28"/>
          <w:szCs w:val="28"/>
        </w:rPr>
        <w:t>конфликт</w:t>
      </w:r>
      <w:r w:rsidR="00B67C67">
        <w:rPr>
          <w:rFonts w:ascii="Times New Roman" w:hAnsi="Times New Roman"/>
          <w:sz w:val="28"/>
          <w:szCs w:val="28"/>
        </w:rPr>
        <w:t>а</w:t>
      </w:r>
      <w:r w:rsidR="004910CE">
        <w:rPr>
          <w:rFonts w:ascii="Times New Roman" w:hAnsi="Times New Roman"/>
          <w:sz w:val="28"/>
          <w:szCs w:val="28"/>
        </w:rPr>
        <w:t xml:space="preserve"> интересов</w:t>
      </w:r>
      <w:r w:rsidR="007D14A7" w:rsidRPr="00CE1A9F">
        <w:rPr>
          <w:rFonts w:ascii="Times New Roman" w:hAnsi="Times New Roman"/>
          <w:sz w:val="28"/>
          <w:szCs w:val="28"/>
        </w:rPr>
        <w:t xml:space="preserve"> при </w:t>
      </w:r>
      <w:r w:rsidR="003161D9">
        <w:rPr>
          <w:rFonts w:ascii="Times New Roman" w:hAnsi="Times New Roman"/>
          <w:sz w:val="28"/>
          <w:szCs w:val="28"/>
        </w:rPr>
        <w:t>соблюдении</w:t>
      </w:r>
      <w:r w:rsidR="007D14A7" w:rsidRPr="00CE1A9F">
        <w:rPr>
          <w:rFonts w:ascii="Times New Roman" w:hAnsi="Times New Roman"/>
          <w:sz w:val="28"/>
          <w:szCs w:val="28"/>
        </w:rPr>
        <w:t xml:space="preserve"> </w:t>
      </w:r>
      <w:r w:rsidR="00830625">
        <w:rPr>
          <w:rFonts w:ascii="Times New Roman" w:hAnsi="Times New Roman"/>
          <w:sz w:val="28"/>
          <w:szCs w:val="28"/>
        </w:rPr>
        <w:t xml:space="preserve">требований </w:t>
      </w:r>
      <w:r w:rsidR="005C7CF7">
        <w:rPr>
          <w:rFonts w:ascii="Times New Roman" w:hAnsi="Times New Roman"/>
          <w:sz w:val="28"/>
          <w:szCs w:val="28"/>
        </w:rPr>
        <w:t>к служебному поведению</w:t>
      </w:r>
      <w:proofErr w:type="gramEnd"/>
      <w:r w:rsidR="005C7CF7">
        <w:rPr>
          <w:rFonts w:ascii="Times New Roman" w:hAnsi="Times New Roman"/>
          <w:sz w:val="28"/>
          <w:szCs w:val="28"/>
        </w:rPr>
        <w:t xml:space="preserve"> и урегулированию конфликта интересов </w:t>
      </w:r>
      <w:r w:rsidR="007D14A7" w:rsidRPr="00CE1A9F">
        <w:rPr>
          <w:rFonts w:ascii="Times New Roman" w:hAnsi="Times New Roman"/>
          <w:sz w:val="28"/>
          <w:szCs w:val="28"/>
        </w:rPr>
        <w:t>работник</w:t>
      </w:r>
      <w:r w:rsidR="008941B6">
        <w:rPr>
          <w:rFonts w:ascii="Times New Roman" w:hAnsi="Times New Roman"/>
          <w:sz w:val="28"/>
          <w:szCs w:val="28"/>
        </w:rPr>
        <w:t xml:space="preserve">ом </w:t>
      </w:r>
      <w:r w:rsidR="00677570">
        <w:rPr>
          <w:rFonts w:ascii="Times New Roman" w:hAnsi="Times New Roman"/>
          <w:sz w:val="28"/>
          <w:szCs w:val="28"/>
        </w:rPr>
        <w:t xml:space="preserve">МИЦ </w:t>
      </w:r>
      <w:r w:rsidR="007D14A7" w:rsidRPr="00CE1A9F">
        <w:rPr>
          <w:rFonts w:ascii="Times New Roman" w:hAnsi="Times New Roman"/>
          <w:sz w:val="28"/>
          <w:szCs w:val="28"/>
        </w:rPr>
        <w:t>ПФР.</w:t>
      </w:r>
    </w:p>
    <w:p w:rsidR="007D14A7" w:rsidRDefault="007D14A7" w:rsidP="00025C2F">
      <w:pPr>
        <w:tabs>
          <w:tab w:val="left" w:pos="709"/>
        </w:tabs>
        <w:autoSpaceDE w:val="0"/>
        <w:autoSpaceDN w:val="0"/>
        <w:adjustRightInd w:val="0"/>
        <w:jc w:val="both"/>
        <w:rPr>
          <w:rFonts w:ascii="Times New Roman" w:hAnsi="Times New Roman"/>
          <w:sz w:val="28"/>
          <w:szCs w:val="28"/>
        </w:rPr>
      </w:pPr>
      <w:r w:rsidRPr="00CE1A9F">
        <w:rPr>
          <w:rFonts w:ascii="Times New Roman" w:hAnsi="Times New Roman"/>
          <w:sz w:val="28"/>
          <w:szCs w:val="28"/>
        </w:rPr>
        <w:t xml:space="preserve">          Вопрос рассматривался в соответствии с подпунктом </w:t>
      </w:r>
      <w:r w:rsidR="003F65C0">
        <w:rPr>
          <w:rFonts w:ascii="Times New Roman" w:hAnsi="Times New Roman"/>
          <w:sz w:val="28"/>
          <w:szCs w:val="28"/>
        </w:rPr>
        <w:t>в</w:t>
      </w:r>
      <w:r w:rsidRPr="00CE1A9F">
        <w:rPr>
          <w:rFonts w:ascii="Times New Roman" w:hAnsi="Times New Roman"/>
          <w:sz w:val="28"/>
          <w:szCs w:val="28"/>
        </w:rPr>
        <w:t>) пункта 1</w:t>
      </w:r>
      <w:r w:rsidR="005C5E04">
        <w:rPr>
          <w:rFonts w:ascii="Times New Roman" w:hAnsi="Times New Roman"/>
          <w:sz w:val="28"/>
          <w:szCs w:val="28"/>
        </w:rPr>
        <w:t>0</w:t>
      </w:r>
      <w:r w:rsidRPr="00CE1A9F">
        <w:rPr>
          <w:rFonts w:ascii="Times New Roman" w:hAnsi="Times New Roman"/>
          <w:sz w:val="28"/>
          <w:szCs w:val="28"/>
        </w:rPr>
        <w:t xml:space="preserve"> Положения о Комисси</w:t>
      </w:r>
      <w:r w:rsidR="00325BDE">
        <w:rPr>
          <w:rFonts w:ascii="Times New Roman" w:hAnsi="Times New Roman"/>
          <w:sz w:val="28"/>
          <w:szCs w:val="28"/>
        </w:rPr>
        <w:t>ях</w:t>
      </w:r>
      <w:r w:rsidRPr="00CE1A9F">
        <w:rPr>
          <w:rFonts w:ascii="Times New Roman" w:hAnsi="Times New Roman"/>
          <w:sz w:val="28"/>
          <w:szCs w:val="28"/>
        </w:rPr>
        <w:t xml:space="preserve"> (постановление Правления ПФР от 11.06.2013 № 13</w:t>
      </w:r>
      <w:r w:rsidR="00325BDE">
        <w:rPr>
          <w:rFonts w:ascii="Times New Roman" w:hAnsi="Times New Roman"/>
          <w:sz w:val="28"/>
          <w:szCs w:val="28"/>
        </w:rPr>
        <w:t>7</w:t>
      </w:r>
      <w:r w:rsidRPr="00CE1A9F">
        <w:rPr>
          <w:rFonts w:ascii="Times New Roman" w:hAnsi="Times New Roman"/>
          <w:sz w:val="28"/>
          <w:szCs w:val="28"/>
        </w:rPr>
        <w:t xml:space="preserve">п). </w:t>
      </w:r>
    </w:p>
    <w:p w:rsidR="00311EF2" w:rsidRPr="00311EF2" w:rsidRDefault="002705FE" w:rsidP="00311EF2">
      <w:pPr>
        <w:tabs>
          <w:tab w:val="left" w:pos="709"/>
        </w:tabs>
        <w:autoSpaceDE w:val="0"/>
        <w:autoSpaceDN w:val="0"/>
        <w:adjustRightInd w:val="0"/>
        <w:spacing w:line="336" w:lineRule="auto"/>
        <w:jc w:val="both"/>
        <w:rPr>
          <w:rFonts w:ascii="Times New Roman" w:hAnsi="Times New Roman"/>
          <w:sz w:val="28"/>
          <w:szCs w:val="28"/>
        </w:rPr>
      </w:pPr>
      <w:r>
        <w:rPr>
          <w:rFonts w:ascii="Times New Roman" w:hAnsi="Times New Roman"/>
          <w:sz w:val="28"/>
          <w:szCs w:val="28"/>
        </w:rPr>
        <w:tab/>
      </w:r>
      <w:r w:rsidR="00311EF2" w:rsidRPr="00311EF2">
        <w:rPr>
          <w:rFonts w:ascii="Times New Roman" w:hAnsi="Times New Roman"/>
          <w:sz w:val="28"/>
          <w:szCs w:val="28"/>
        </w:rPr>
        <w:t>По итогам заседания Комиссии приняты следующие решения:</w:t>
      </w:r>
    </w:p>
    <w:p w:rsidR="001D62D8" w:rsidRPr="004C0EBF" w:rsidRDefault="00311EF2" w:rsidP="001D62D8">
      <w:pPr>
        <w:pStyle w:val="1"/>
        <w:tabs>
          <w:tab w:val="left" w:pos="709"/>
          <w:tab w:val="left" w:pos="1134"/>
        </w:tabs>
        <w:autoSpaceDE w:val="0"/>
        <w:autoSpaceDN w:val="0"/>
        <w:adjustRightInd w:val="0"/>
        <w:spacing w:after="0" w:line="336" w:lineRule="auto"/>
        <w:ind w:left="0"/>
        <w:jc w:val="both"/>
        <w:rPr>
          <w:rFonts w:ascii="Times New Roman" w:hAnsi="Times New Roman"/>
          <w:sz w:val="28"/>
          <w:szCs w:val="28"/>
        </w:rPr>
      </w:pPr>
      <w:r w:rsidRPr="004C0EBF">
        <w:rPr>
          <w:rFonts w:ascii="Times New Roman" w:hAnsi="Times New Roman"/>
          <w:sz w:val="28"/>
          <w:szCs w:val="28"/>
        </w:rPr>
        <w:t xml:space="preserve">         </w:t>
      </w:r>
      <w:r>
        <w:rPr>
          <w:rFonts w:ascii="Times New Roman" w:hAnsi="Times New Roman"/>
          <w:sz w:val="28"/>
          <w:szCs w:val="28"/>
        </w:rPr>
        <w:t xml:space="preserve"> </w:t>
      </w:r>
      <w:r w:rsidRPr="004C0EBF">
        <w:rPr>
          <w:rFonts w:ascii="Times New Roman" w:hAnsi="Times New Roman"/>
          <w:sz w:val="28"/>
          <w:szCs w:val="28"/>
        </w:rPr>
        <w:t xml:space="preserve">1. По первому вопросу повестки дня заседания Комиссии </w:t>
      </w:r>
      <w:r w:rsidR="00505333" w:rsidRPr="004C0EBF">
        <w:rPr>
          <w:rFonts w:ascii="Times New Roman" w:hAnsi="Times New Roman"/>
          <w:sz w:val="28"/>
          <w:szCs w:val="28"/>
        </w:rPr>
        <w:t>выступил</w:t>
      </w:r>
      <w:r w:rsidR="00505333">
        <w:rPr>
          <w:rFonts w:ascii="Times New Roman" w:hAnsi="Times New Roman"/>
          <w:sz w:val="28"/>
          <w:szCs w:val="28"/>
        </w:rPr>
        <w:t>а</w:t>
      </w:r>
      <w:r w:rsidR="00505333" w:rsidRPr="004C0EBF">
        <w:rPr>
          <w:rFonts w:ascii="Times New Roman" w:hAnsi="Times New Roman"/>
          <w:sz w:val="28"/>
          <w:szCs w:val="28"/>
        </w:rPr>
        <w:t xml:space="preserve"> </w:t>
      </w:r>
      <w:r w:rsidR="00505333">
        <w:rPr>
          <w:rFonts w:ascii="Times New Roman" w:hAnsi="Times New Roman"/>
          <w:sz w:val="28"/>
          <w:szCs w:val="28"/>
        </w:rPr>
        <w:t>П</w:t>
      </w:r>
      <w:r w:rsidR="00505333" w:rsidRPr="004C0EBF">
        <w:rPr>
          <w:rFonts w:ascii="Times New Roman" w:hAnsi="Times New Roman"/>
          <w:sz w:val="28"/>
          <w:szCs w:val="28"/>
        </w:rPr>
        <w:t>редседател</w:t>
      </w:r>
      <w:r w:rsidR="00505333">
        <w:rPr>
          <w:rFonts w:ascii="Times New Roman" w:hAnsi="Times New Roman"/>
          <w:sz w:val="28"/>
          <w:szCs w:val="28"/>
        </w:rPr>
        <w:t xml:space="preserve">ь И.И. </w:t>
      </w:r>
      <w:proofErr w:type="spellStart"/>
      <w:r w:rsidR="00505333">
        <w:rPr>
          <w:rFonts w:ascii="Times New Roman" w:hAnsi="Times New Roman"/>
          <w:sz w:val="28"/>
          <w:szCs w:val="28"/>
        </w:rPr>
        <w:t>Афонина</w:t>
      </w:r>
      <w:proofErr w:type="spellEnd"/>
      <w:r w:rsidR="001D62D8">
        <w:rPr>
          <w:rFonts w:ascii="Times New Roman" w:hAnsi="Times New Roman"/>
          <w:sz w:val="28"/>
          <w:szCs w:val="28"/>
        </w:rPr>
        <w:t xml:space="preserve"> </w:t>
      </w:r>
      <w:r w:rsidR="001D62D8" w:rsidRPr="004C0EBF">
        <w:rPr>
          <w:rFonts w:ascii="Times New Roman" w:hAnsi="Times New Roman"/>
          <w:sz w:val="28"/>
          <w:szCs w:val="28"/>
        </w:rPr>
        <w:t>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 Принято единогласно.</w:t>
      </w:r>
    </w:p>
    <w:p w:rsidR="003E227C" w:rsidRDefault="00B91C49" w:rsidP="00BD5591">
      <w:pPr>
        <w:spacing w:line="312" w:lineRule="auto"/>
        <w:ind w:firstLine="708"/>
        <w:jc w:val="both"/>
        <w:rPr>
          <w:rFonts w:ascii="Times New Roman" w:hAnsi="Times New Roman"/>
          <w:sz w:val="28"/>
          <w:szCs w:val="28"/>
          <w:lang w:eastAsia="ru-RU"/>
        </w:rPr>
      </w:pPr>
      <w:r w:rsidRPr="0033528E">
        <w:rPr>
          <w:rFonts w:ascii="Times New Roman" w:hAnsi="Times New Roman"/>
          <w:sz w:val="28"/>
          <w:szCs w:val="28"/>
          <w:lang w:eastAsia="ru-RU"/>
        </w:rPr>
        <w:t xml:space="preserve">2. </w:t>
      </w:r>
      <w:r w:rsidR="0033528E" w:rsidRPr="0033528E">
        <w:rPr>
          <w:rFonts w:ascii="Times New Roman" w:hAnsi="Times New Roman"/>
          <w:sz w:val="28"/>
          <w:szCs w:val="28"/>
          <w:lang w:eastAsia="ru-RU"/>
        </w:rPr>
        <w:t>По второму вопросу единогласно был</w:t>
      </w:r>
      <w:r w:rsidR="003E227C">
        <w:rPr>
          <w:rFonts w:ascii="Times New Roman" w:hAnsi="Times New Roman"/>
          <w:sz w:val="28"/>
          <w:szCs w:val="28"/>
          <w:lang w:eastAsia="ru-RU"/>
        </w:rPr>
        <w:t>и</w:t>
      </w:r>
      <w:r w:rsidR="0033528E" w:rsidRPr="0033528E">
        <w:rPr>
          <w:rFonts w:ascii="Times New Roman" w:hAnsi="Times New Roman"/>
          <w:sz w:val="28"/>
          <w:szCs w:val="28"/>
          <w:lang w:eastAsia="ru-RU"/>
        </w:rPr>
        <w:t xml:space="preserve"> принят</w:t>
      </w:r>
      <w:r w:rsidR="003E227C">
        <w:rPr>
          <w:rFonts w:ascii="Times New Roman" w:hAnsi="Times New Roman"/>
          <w:sz w:val="28"/>
          <w:szCs w:val="28"/>
          <w:lang w:eastAsia="ru-RU"/>
        </w:rPr>
        <w:t>ы</w:t>
      </w:r>
      <w:r w:rsidR="0033528E" w:rsidRPr="0033528E">
        <w:rPr>
          <w:rFonts w:ascii="Times New Roman" w:hAnsi="Times New Roman"/>
          <w:sz w:val="28"/>
          <w:szCs w:val="28"/>
          <w:lang w:eastAsia="ru-RU"/>
        </w:rPr>
        <w:t xml:space="preserve"> решени</w:t>
      </w:r>
      <w:r w:rsidR="003E227C">
        <w:rPr>
          <w:rFonts w:ascii="Times New Roman" w:hAnsi="Times New Roman"/>
          <w:sz w:val="28"/>
          <w:szCs w:val="28"/>
          <w:lang w:eastAsia="ru-RU"/>
        </w:rPr>
        <w:t>я:</w:t>
      </w:r>
    </w:p>
    <w:p w:rsidR="00034E5C" w:rsidRDefault="003E227C" w:rsidP="00BD5591">
      <w:pPr>
        <w:spacing w:line="312" w:lineRule="auto"/>
        <w:ind w:firstLine="708"/>
        <w:jc w:val="both"/>
        <w:rPr>
          <w:rFonts w:ascii="Times New Roman" w:hAnsi="Times New Roman"/>
          <w:sz w:val="28"/>
          <w:szCs w:val="28"/>
          <w:lang w:eastAsia="ru-RU"/>
        </w:rPr>
      </w:pPr>
      <w:r>
        <w:rPr>
          <w:rFonts w:ascii="Times New Roman" w:hAnsi="Times New Roman"/>
          <w:sz w:val="28"/>
          <w:szCs w:val="28"/>
          <w:lang w:eastAsia="ru-RU"/>
        </w:rPr>
        <w:t>-</w:t>
      </w:r>
      <w:r w:rsidR="00BD5591">
        <w:rPr>
          <w:rFonts w:ascii="Times New Roman" w:hAnsi="Times New Roman"/>
          <w:sz w:val="28"/>
          <w:szCs w:val="28"/>
          <w:lang w:eastAsia="ru-RU"/>
        </w:rPr>
        <w:t xml:space="preserve"> о </w:t>
      </w:r>
      <w:r w:rsidR="008123A7">
        <w:rPr>
          <w:rFonts w:ascii="Times New Roman" w:hAnsi="Times New Roman"/>
          <w:sz w:val="28"/>
          <w:szCs w:val="28"/>
          <w:lang w:eastAsia="ru-RU"/>
        </w:rPr>
        <w:t>запросе копий должностной инструкции, трудовой кни</w:t>
      </w:r>
      <w:r>
        <w:rPr>
          <w:rFonts w:ascii="Times New Roman" w:hAnsi="Times New Roman"/>
          <w:sz w:val="28"/>
          <w:szCs w:val="28"/>
          <w:lang w:eastAsia="ru-RU"/>
        </w:rPr>
        <w:t>жки в Отделе кадров</w:t>
      </w:r>
      <w:r w:rsidR="00034E5C">
        <w:rPr>
          <w:rFonts w:ascii="Times New Roman" w:hAnsi="Times New Roman"/>
          <w:sz w:val="28"/>
          <w:szCs w:val="28"/>
          <w:lang w:eastAsia="ru-RU"/>
        </w:rPr>
        <w:t>;</w:t>
      </w:r>
    </w:p>
    <w:p w:rsidR="006E099E" w:rsidRDefault="00034E5C" w:rsidP="00BD5591">
      <w:pPr>
        <w:spacing w:line="312"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C41412">
        <w:rPr>
          <w:rFonts w:ascii="Times New Roman" w:hAnsi="Times New Roman"/>
          <w:sz w:val="28"/>
          <w:szCs w:val="28"/>
          <w:lang w:eastAsia="ru-RU"/>
        </w:rPr>
        <w:t xml:space="preserve">запросить </w:t>
      </w:r>
      <w:r w:rsidR="00D27A74">
        <w:rPr>
          <w:rFonts w:ascii="Times New Roman" w:hAnsi="Times New Roman"/>
          <w:sz w:val="28"/>
          <w:szCs w:val="28"/>
          <w:lang w:eastAsia="ru-RU"/>
        </w:rPr>
        <w:t>копии Государственного контракта между МИЦ ПФР и ООО «</w:t>
      </w:r>
      <w:proofErr w:type="spellStart"/>
      <w:r w:rsidR="00D27A74">
        <w:rPr>
          <w:rFonts w:ascii="Times New Roman" w:hAnsi="Times New Roman"/>
          <w:sz w:val="28"/>
          <w:szCs w:val="28"/>
          <w:lang w:eastAsia="ru-RU"/>
        </w:rPr>
        <w:t>Перформанс</w:t>
      </w:r>
      <w:proofErr w:type="spellEnd"/>
      <w:r w:rsidR="00710A90">
        <w:rPr>
          <w:rFonts w:ascii="Times New Roman" w:hAnsi="Times New Roman"/>
          <w:sz w:val="28"/>
          <w:szCs w:val="28"/>
          <w:lang w:eastAsia="ru-RU"/>
        </w:rPr>
        <w:t xml:space="preserve"> </w:t>
      </w:r>
      <w:proofErr w:type="spellStart"/>
      <w:proofErr w:type="gramStart"/>
      <w:r w:rsidR="00710A90">
        <w:rPr>
          <w:rFonts w:ascii="Times New Roman" w:hAnsi="Times New Roman"/>
          <w:sz w:val="28"/>
          <w:szCs w:val="28"/>
          <w:lang w:eastAsia="ru-RU"/>
        </w:rPr>
        <w:t>Лаб</w:t>
      </w:r>
      <w:proofErr w:type="spellEnd"/>
      <w:proofErr w:type="gramEnd"/>
      <w:r w:rsidR="00710A90">
        <w:rPr>
          <w:rFonts w:ascii="Times New Roman" w:hAnsi="Times New Roman"/>
          <w:sz w:val="28"/>
          <w:szCs w:val="28"/>
          <w:lang w:eastAsia="ru-RU"/>
        </w:rPr>
        <w:t>»</w:t>
      </w:r>
      <w:r w:rsidR="00C41412">
        <w:rPr>
          <w:rFonts w:ascii="Times New Roman" w:hAnsi="Times New Roman"/>
          <w:sz w:val="28"/>
          <w:szCs w:val="28"/>
          <w:lang w:eastAsia="ru-RU"/>
        </w:rPr>
        <w:t xml:space="preserve"> в Отделе бухгалтерского учета</w:t>
      </w:r>
      <w:r w:rsidR="00710A90">
        <w:rPr>
          <w:rFonts w:ascii="Times New Roman" w:hAnsi="Times New Roman"/>
          <w:sz w:val="28"/>
          <w:szCs w:val="28"/>
          <w:lang w:eastAsia="ru-RU"/>
        </w:rPr>
        <w:t>;</w:t>
      </w:r>
    </w:p>
    <w:p w:rsidR="000A3BFC" w:rsidRDefault="000A3BFC" w:rsidP="00BD5591">
      <w:pPr>
        <w:spacing w:line="312"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 запросить в </w:t>
      </w:r>
      <w:r w:rsidR="0006101A" w:rsidRPr="0006101A">
        <w:rPr>
          <w:rFonts w:ascii="Times New Roman" w:hAnsi="Times New Roman"/>
          <w:sz w:val="28"/>
          <w:szCs w:val="28"/>
          <w:lang w:eastAsia="ru-RU"/>
        </w:rPr>
        <w:t>Отделе по осуществлению закупок копии - Докладной записки на согласование закупки, Протокола Единой комиссии по осуществлению закупок товаров, работ, услуг для нужд Государственного учреждения Межрегионального информационного центра Пенсионного фонда Российской Федерации по итогам которой заключен Государственный контракт</w:t>
      </w:r>
      <w:r w:rsidR="004E7733">
        <w:rPr>
          <w:rFonts w:ascii="Times New Roman" w:hAnsi="Times New Roman"/>
          <w:sz w:val="28"/>
          <w:szCs w:val="28"/>
          <w:lang w:eastAsia="ru-RU"/>
        </w:rPr>
        <w:t>;</w:t>
      </w:r>
    </w:p>
    <w:p w:rsidR="004E7733" w:rsidRDefault="004E7733" w:rsidP="00BD5591">
      <w:pPr>
        <w:spacing w:line="312"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03099F" w:rsidRPr="0033528E">
        <w:rPr>
          <w:rFonts w:ascii="Times New Roman" w:hAnsi="Times New Roman"/>
          <w:sz w:val="28"/>
          <w:szCs w:val="28"/>
          <w:lang w:eastAsia="ru-RU"/>
        </w:rPr>
        <w:t>принят</w:t>
      </w:r>
      <w:r w:rsidR="0003099F">
        <w:rPr>
          <w:rFonts w:ascii="Times New Roman" w:hAnsi="Times New Roman"/>
          <w:sz w:val="28"/>
          <w:szCs w:val="28"/>
          <w:lang w:eastAsia="ru-RU"/>
        </w:rPr>
        <w:t>о</w:t>
      </w:r>
      <w:r w:rsidR="0003099F" w:rsidRPr="0033528E">
        <w:rPr>
          <w:rFonts w:ascii="Times New Roman" w:hAnsi="Times New Roman"/>
          <w:sz w:val="28"/>
          <w:szCs w:val="28"/>
          <w:lang w:eastAsia="ru-RU"/>
        </w:rPr>
        <w:t xml:space="preserve"> решени</w:t>
      </w:r>
      <w:r w:rsidR="0003099F">
        <w:rPr>
          <w:rFonts w:ascii="Times New Roman" w:hAnsi="Times New Roman"/>
          <w:sz w:val="28"/>
          <w:szCs w:val="28"/>
          <w:lang w:eastAsia="ru-RU"/>
        </w:rPr>
        <w:t>е о переносе заседания Комиссии на 20.09.2016.</w:t>
      </w:r>
    </w:p>
    <w:sectPr w:rsidR="004E7733" w:rsidSect="00C0433B">
      <w:pgSz w:w="11906" w:h="16838"/>
      <w:pgMar w:top="1134" w:right="850" w:bottom="851" w:left="1701" w:header="39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184" w:rsidRDefault="001F7184" w:rsidP="005E0BCA">
      <w:pPr>
        <w:spacing w:after="0" w:line="240" w:lineRule="auto"/>
      </w:pPr>
      <w:r>
        <w:separator/>
      </w:r>
    </w:p>
  </w:endnote>
  <w:endnote w:type="continuationSeparator" w:id="0">
    <w:p w:rsidR="001F7184" w:rsidRDefault="001F7184" w:rsidP="005E0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184" w:rsidRDefault="001F7184" w:rsidP="005E0BCA">
      <w:pPr>
        <w:spacing w:after="0" w:line="240" w:lineRule="auto"/>
      </w:pPr>
      <w:r>
        <w:separator/>
      </w:r>
    </w:p>
  </w:footnote>
  <w:footnote w:type="continuationSeparator" w:id="0">
    <w:p w:rsidR="001F7184" w:rsidRDefault="001F7184" w:rsidP="005E0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534"/>
    <w:multiLevelType w:val="hybridMultilevel"/>
    <w:tmpl w:val="F22AE212"/>
    <w:lvl w:ilvl="0" w:tplc="9326C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CE2445"/>
    <w:multiLevelType w:val="hybridMultilevel"/>
    <w:tmpl w:val="5EC4E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E1935"/>
    <w:multiLevelType w:val="hybridMultilevel"/>
    <w:tmpl w:val="1E5287BC"/>
    <w:lvl w:ilvl="0" w:tplc="55DC2C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0621604"/>
    <w:multiLevelType w:val="hybridMultilevel"/>
    <w:tmpl w:val="A09E6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175CB"/>
    <w:multiLevelType w:val="hybridMultilevel"/>
    <w:tmpl w:val="DBC8292E"/>
    <w:lvl w:ilvl="0" w:tplc="309426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7544C4"/>
    <w:multiLevelType w:val="hybridMultilevel"/>
    <w:tmpl w:val="95682358"/>
    <w:lvl w:ilvl="0" w:tplc="21947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C30AF5"/>
    <w:multiLevelType w:val="hybridMultilevel"/>
    <w:tmpl w:val="2456692E"/>
    <w:lvl w:ilvl="0" w:tplc="FD2C4B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9D1709"/>
    <w:multiLevelType w:val="hybridMultilevel"/>
    <w:tmpl w:val="5EC4E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666D8"/>
    <w:multiLevelType w:val="hybridMultilevel"/>
    <w:tmpl w:val="5630D0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CCC214F"/>
    <w:multiLevelType w:val="hybridMultilevel"/>
    <w:tmpl w:val="3260FF0E"/>
    <w:lvl w:ilvl="0" w:tplc="ED103F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03C02BF"/>
    <w:multiLevelType w:val="hybridMultilevel"/>
    <w:tmpl w:val="8348D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42359"/>
    <w:multiLevelType w:val="hybridMultilevel"/>
    <w:tmpl w:val="AC746E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0F1C53"/>
    <w:multiLevelType w:val="hybridMultilevel"/>
    <w:tmpl w:val="872E6DF4"/>
    <w:lvl w:ilvl="0" w:tplc="4286A048">
      <w:start w:val="1"/>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3">
    <w:nsid w:val="4612616F"/>
    <w:multiLevelType w:val="hybridMultilevel"/>
    <w:tmpl w:val="2FDA3498"/>
    <w:lvl w:ilvl="0" w:tplc="06DC8848">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0E10A1E"/>
    <w:multiLevelType w:val="hybridMultilevel"/>
    <w:tmpl w:val="63FE7EA8"/>
    <w:lvl w:ilvl="0" w:tplc="5F92F5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AC040E6"/>
    <w:multiLevelType w:val="multilevel"/>
    <w:tmpl w:val="44B8C35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10"/>
  </w:num>
  <w:num w:numId="3">
    <w:abstractNumId w:val="3"/>
  </w:num>
  <w:num w:numId="4">
    <w:abstractNumId w:val="5"/>
  </w:num>
  <w:num w:numId="5">
    <w:abstractNumId w:val="0"/>
  </w:num>
  <w:num w:numId="6">
    <w:abstractNumId w:val="15"/>
  </w:num>
  <w:num w:numId="7">
    <w:abstractNumId w:val="13"/>
  </w:num>
  <w:num w:numId="8">
    <w:abstractNumId w:val="11"/>
  </w:num>
  <w:num w:numId="9">
    <w:abstractNumId w:val="1"/>
  </w:num>
  <w:num w:numId="10">
    <w:abstractNumId w:val="7"/>
  </w:num>
  <w:num w:numId="11">
    <w:abstractNumId w:val="2"/>
  </w:num>
  <w:num w:numId="12">
    <w:abstractNumId w:val="12"/>
  </w:num>
  <w:num w:numId="13">
    <w:abstractNumId w:val="4"/>
  </w:num>
  <w:num w:numId="14">
    <w:abstractNumId w:val="14"/>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1531"/>
    <w:rsid w:val="0001359D"/>
    <w:rsid w:val="00014622"/>
    <w:rsid w:val="00016894"/>
    <w:rsid w:val="00025C2F"/>
    <w:rsid w:val="0003099F"/>
    <w:rsid w:val="00031E8F"/>
    <w:rsid w:val="00034E5C"/>
    <w:rsid w:val="0006101A"/>
    <w:rsid w:val="000907AA"/>
    <w:rsid w:val="00093717"/>
    <w:rsid w:val="0009618F"/>
    <w:rsid w:val="000A3BFC"/>
    <w:rsid w:val="000A6E58"/>
    <w:rsid w:val="000D58B6"/>
    <w:rsid w:val="000F6AA9"/>
    <w:rsid w:val="00116596"/>
    <w:rsid w:val="001344D3"/>
    <w:rsid w:val="001450B0"/>
    <w:rsid w:val="00146993"/>
    <w:rsid w:val="001A03D6"/>
    <w:rsid w:val="001B1B62"/>
    <w:rsid w:val="001B7973"/>
    <w:rsid w:val="001C25E3"/>
    <w:rsid w:val="001D4D02"/>
    <w:rsid w:val="001D62D8"/>
    <w:rsid w:val="001E65A5"/>
    <w:rsid w:val="001F6E84"/>
    <w:rsid w:val="001F7184"/>
    <w:rsid w:val="00235D02"/>
    <w:rsid w:val="00263F3B"/>
    <w:rsid w:val="002705FE"/>
    <w:rsid w:val="002743C1"/>
    <w:rsid w:val="00275364"/>
    <w:rsid w:val="0027696F"/>
    <w:rsid w:val="00281117"/>
    <w:rsid w:val="00297147"/>
    <w:rsid w:val="002A089A"/>
    <w:rsid w:val="002D2E21"/>
    <w:rsid w:val="002F23F3"/>
    <w:rsid w:val="00311EF2"/>
    <w:rsid w:val="003161D9"/>
    <w:rsid w:val="003167D0"/>
    <w:rsid w:val="00325BDE"/>
    <w:rsid w:val="0033528E"/>
    <w:rsid w:val="00354F6E"/>
    <w:rsid w:val="0037221C"/>
    <w:rsid w:val="00375DFE"/>
    <w:rsid w:val="0038531B"/>
    <w:rsid w:val="00395D11"/>
    <w:rsid w:val="003A21E7"/>
    <w:rsid w:val="003A44C0"/>
    <w:rsid w:val="003A5B48"/>
    <w:rsid w:val="003C5206"/>
    <w:rsid w:val="003C66A7"/>
    <w:rsid w:val="003C7EAC"/>
    <w:rsid w:val="003D76AE"/>
    <w:rsid w:val="003E227C"/>
    <w:rsid w:val="003F65C0"/>
    <w:rsid w:val="004061B4"/>
    <w:rsid w:val="00416818"/>
    <w:rsid w:val="00424654"/>
    <w:rsid w:val="004264AC"/>
    <w:rsid w:val="00454E52"/>
    <w:rsid w:val="004550CC"/>
    <w:rsid w:val="00462E1A"/>
    <w:rsid w:val="0046684D"/>
    <w:rsid w:val="0047249F"/>
    <w:rsid w:val="0048159F"/>
    <w:rsid w:val="004824FC"/>
    <w:rsid w:val="00484A7D"/>
    <w:rsid w:val="004910CE"/>
    <w:rsid w:val="00492B96"/>
    <w:rsid w:val="004A3998"/>
    <w:rsid w:val="004A7A9F"/>
    <w:rsid w:val="004C3A53"/>
    <w:rsid w:val="004C3BDC"/>
    <w:rsid w:val="004E679C"/>
    <w:rsid w:val="004E7733"/>
    <w:rsid w:val="004F4944"/>
    <w:rsid w:val="00505333"/>
    <w:rsid w:val="00505855"/>
    <w:rsid w:val="00506C36"/>
    <w:rsid w:val="005306B8"/>
    <w:rsid w:val="005559A7"/>
    <w:rsid w:val="00567B72"/>
    <w:rsid w:val="00581552"/>
    <w:rsid w:val="005969C6"/>
    <w:rsid w:val="005A48A9"/>
    <w:rsid w:val="005B1531"/>
    <w:rsid w:val="005B3F94"/>
    <w:rsid w:val="005C4C8F"/>
    <w:rsid w:val="005C5E04"/>
    <w:rsid w:val="005C7CF7"/>
    <w:rsid w:val="005E0BCA"/>
    <w:rsid w:val="005E0CF2"/>
    <w:rsid w:val="00607C09"/>
    <w:rsid w:val="00641FF0"/>
    <w:rsid w:val="00644585"/>
    <w:rsid w:val="006537DB"/>
    <w:rsid w:val="00677570"/>
    <w:rsid w:val="006A3F43"/>
    <w:rsid w:val="006B3A26"/>
    <w:rsid w:val="006C6985"/>
    <w:rsid w:val="006E099E"/>
    <w:rsid w:val="006E2318"/>
    <w:rsid w:val="006E71D1"/>
    <w:rsid w:val="006F529D"/>
    <w:rsid w:val="00710921"/>
    <w:rsid w:val="00710A90"/>
    <w:rsid w:val="0076400E"/>
    <w:rsid w:val="00783934"/>
    <w:rsid w:val="007923DA"/>
    <w:rsid w:val="007A5388"/>
    <w:rsid w:val="007D14A7"/>
    <w:rsid w:val="007D519A"/>
    <w:rsid w:val="008123A7"/>
    <w:rsid w:val="00812E64"/>
    <w:rsid w:val="008159B1"/>
    <w:rsid w:val="00822BCE"/>
    <w:rsid w:val="00830625"/>
    <w:rsid w:val="0084622C"/>
    <w:rsid w:val="00852CA9"/>
    <w:rsid w:val="00862240"/>
    <w:rsid w:val="008650BF"/>
    <w:rsid w:val="008754EE"/>
    <w:rsid w:val="008941B6"/>
    <w:rsid w:val="008A2C07"/>
    <w:rsid w:val="008A4F32"/>
    <w:rsid w:val="008C21E5"/>
    <w:rsid w:val="008F4663"/>
    <w:rsid w:val="00900FAD"/>
    <w:rsid w:val="00903F88"/>
    <w:rsid w:val="009263A6"/>
    <w:rsid w:val="0094122C"/>
    <w:rsid w:val="00972A55"/>
    <w:rsid w:val="009A24D7"/>
    <w:rsid w:val="009A5D01"/>
    <w:rsid w:val="009B07FA"/>
    <w:rsid w:val="009B5802"/>
    <w:rsid w:val="009D40DE"/>
    <w:rsid w:val="009E594F"/>
    <w:rsid w:val="009F5B41"/>
    <w:rsid w:val="00A40CB0"/>
    <w:rsid w:val="00A6377E"/>
    <w:rsid w:val="00A92D0C"/>
    <w:rsid w:val="00A96454"/>
    <w:rsid w:val="00AA19FD"/>
    <w:rsid w:val="00AA26C4"/>
    <w:rsid w:val="00AA4FCD"/>
    <w:rsid w:val="00AD66AE"/>
    <w:rsid w:val="00B37428"/>
    <w:rsid w:val="00B61FD8"/>
    <w:rsid w:val="00B67C67"/>
    <w:rsid w:val="00B76624"/>
    <w:rsid w:val="00B91C49"/>
    <w:rsid w:val="00BA2AC3"/>
    <w:rsid w:val="00BD25F5"/>
    <w:rsid w:val="00BD5591"/>
    <w:rsid w:val="00BE5615"/>
    <w:rsid w:val="00BF06CD"/>
    <w:rsid w:val="00C0433B"/>
    <w:rsid w:val="00C27E4C"/>
    <w:rsid w:val="00C332FF"/>
    <w:rsid w:val="00C41412"/>
    <w:rsid w:val="00C510F3"/>
    <w:rsid w:val="00C5542D"/>
    <w:rsid w:val="00C71563"/>
    <w:rsid w:val="00C92063"/>
    <w:rsid w:val="00CA0BD6"/>
    <w:rsid w:val="00CA51E8"/>
    <w:rsid w:val="00CA6387"/>
    <w:rsid w:val="00CE1A9F"/>
    <w:rsid w:val="00CE1F3C"/>
    <w:rsid w:val="00CE6305"/>
    <w:rsid w:val="00CE6BEB"/>
    <w:rsid w:val="00CF6B23"/>
    <w:rsid w:val="00D222A5"/>
    <w:rsid w:val="00D27A74"/>
    <w:rsid w:val="00D50073"/>
    <w:rsid w:val="00D525F7"/>
    <w:rsid w:val="00D5274F"/>
    <w:rsid w:val="00D55500"/>
    <w:rsid w:val="00D6361B"/>
    <w:rsid w:val="00D7163E"/>
    <w:rsid w:val="00D80C84"/>
    <w:rsid w:val="00D90FDE"/>
    <w:rsid w:val="00DA7806"/>
    <w:rsid w:val="00DC4140"/>
    <w:rsid w:val="00DE3577"/>
    <w:rsid w:val="00DF59D5"/>
    <w:rsid w:val="00DF6D24"/>
    <w:rsid w:val="00E03AB1"/>
    <w:rsid w:val="00E44D71"/>
    <w:rsid w:val="00E50289"/>
    <w:rsid w:val="00E604FD"/>
    <w:rsid w:val="00E662D9"/>
    <w:rsid w:val="00E70EA8"/>
    <w:rsid w:val="00E750C1"/>
    <w:rsid w:val="00E8222E"/>
    <w:rsid w:val="00ED1F85"/>
    <w:rsid w:val="00ED4DE9"/>
    <w:rsid w:val="00EE6CAD"/>
    <w:rsid w:val="00EF7742"/>
    <w:rsid w:val="00F07288"/>
    <w:rsid w:val="00F145C3"/>
    <w:rsid w:val="00F224BA"/>
    <w:rsid w:val="00F52414"/>
    <w:rsid w:val="00F7308F"/>
    <w:rsid w:val="00F75809"/>
    <w:rsid w:val="00F77909"/>
    <w:rsid w:val="00F81A21"/>
    <w:rsid w:val="00F83769"/>
    <w:rsid w:val="00F90457"/>
    <w:rsid w:val="00F93233"/>
    <w:rsid w:val="00FD08D0"/>
    <w:rsid w:val="00FE3293"/>
    <w:rsid w:val="00FF7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6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1531"/>
    <w:pPr>
      <w:ind w:left="720"/>
      <w:contextualSpacing/>
    </w:pPr>
  </w:style>
  <w:style w:type="paragraph" w:styleId="a5">
    <w:name w:val="header"/>
    <w:basedOn w:val="a"/>
    <w:link w:val="a6"/>
    <w:uiPriority w:val="99"/>
    <w:unhideWhenUsed/>
    <w:rsid w:val="005E0BCA"/>
    <w:pPr>
      <w:tabs>
        <w:tab w:val="center" w:pos="4677"/>
        <w:tab w:val="right" w:pos="9355"/>
      </w:tabs>
    </w:pPr>
  </w:style>
  <w:style w:type="character" w:customStyle="1" w:styleId="a6">
    <w:name w:val="Верхний колонтитул Знак"/>
    <w:basedOn w:val="a0"/>
    <w:link w:val="a5"/>
    <w:uiPriority w:val="99"/>
    <w:rsid w:val="005E0BCA"/>
    <w:rPr>
      <w:sz w:val="22"/>
      <w:szCs w:val="22"/>
      <w:lang w:eastAsia="en-US"/>
    </w:rPr>
  </w:style>
  <w:style w:type="paragraph" w:styleId="a7">
    <w:name w:val="footer"/>
    <w:basedOn w:val="a"/>
    <w:link w:val="a8"/>
    <w:uiPriority w:val="99"/>
    <w:semiHidden/>
    <w:unhideWhenUsed/>
    <w:rsid w:val="005E0BCA"/>
    <w:pPr>
      <w:tabs>
        <w:tab w:val="center" w:pos="4677"/>
        <w:tab w:val="right" w:pos="9355"/>
      </w:tabs>
    </w:pPr>
  </w:style>
  <w:style w:type="character" w:customStyle="1" w:styleId="a8">
    <w:name w:val="Нижний колонтитул Знак"/>
    <w:basedOn w:val="a0"/>
    <w:link w:val="a7"/>
    <w:uiPriority w:val="99"/>
    <w:semiHidden/>
    <w:rsid w:val="005E0BCA"/>
    <w:rPr>
      <w:sz w:val="22"/>
      <w:szCs w:val="22"/>
      <w:lang w:eastAsia="en-US"/>
    </w:rPr>
  </w:style>
  <w:style w:type="paragraph" w:styleId="a9">
    <w:name w:val="Document Map"/>
    <w:basedOn w:val="a"/>
    <w:link w:val="aa"/>
    <w:uiPriority w:val="99"/>
    <w:semiHidden/>
    <w:unhideWhenUsed/>
    <w:rsid w:val="003D76A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3D76AE"/>
    <w:rPr>
      <w:rFonts w:ascii="Tahoma" w:hAnsi="Tahoma" w:cs="Tahoma"/>
      <w:sz w:val="16"/>
      <w:szCs w:val="16"/>
      <w:lang w:eastAsia="en-US"/>
    </w:rPr>
  </w:style>
  <w:style w:type="paragraph" w:customStyle="1" w:styleId="ConsPlusNormal">
    <w:name w:val="ConsPlusNormal"/>
    <w:rsid w:val="00EE6CAD"/>
    <w:pPr>
      <w:autoSpaceDE w:val="0"/>
      <w:autoSpaceDN w:val="0"/>
      <w:adjustRightInd w:val="0"/>
    </w:pPr>
    <w:rPr>
      <w:rFonts w:ascii="Times New Roman" w:eastAsia="Times New Roman" w:hAnsi="Times New Roman"/>
      <w:sz w:val="28"/>
      <w:szCs w:val="28"/>
    </w:rPr>
  </w:style>
  <w:style w:type="paragraph" w:customStyle="1" w:styleId="1">
    <w:name w:val="Абзац списка1"/>
    <w:basedOn w:val="a"/>
    <w:rsid w:val="001D62D8"/>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BE7B6-930F-469F-9556-CD475DDA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31</cp:revision>
  <cp:lastPrinted>2016-10-28T07:58:00Z</cp:lastPrinted>
  <dcterms:created xsi:type="dcterms:W3CDTF">2019-12-09T11:06:00Z</dcterms:created>
  <dcterms:modified xsi:type="dcterms:W3CDTF">2019-12-09T14:43:00Z</dcterms:modified>
</cp:coreProperties>
</file>