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A7" w:rsidRDefault="00560F64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5B1531"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="005B1531"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 w:rsidR="00E8222E">
        <w:rPr>
          <w:rFonts w:ascii="Times New Roman" w:hAnsi="Times New Roman"/>
          <w:b/>
          <w:sz w:val="28"/>
          <w:szCs w:val="28"/>
        </w:rPr>
        <w:t xml:space="preserve">МИЦ ПФР </w:t>
      </w:r>
      <w:r w:rsidR="005B1531" w:rsidRPr="005B1531">
        <w:rPr>
          <w:rFonts w:ascii="Times New Roman" w:hAnsi="Times New Roman"/>
          <w:b/>
          <w:sz w:val="28"/>
          <w:szCs w:val="28"/>
        </w:rPr>
        <w:t xml:space="preserve">по </w:t>
      </w:r>
      <w:r w:rsidR="003A44C0"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560F64" w:rsidRPr="00E30993" w:rsidRDefault="002E17E5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60F64">
        <w:rPr>
          <w:rFonts w:ascii="Times New Roman" w:hAnsi="Times New Roman"/>
          <w:b/>
          <w:sz w:val="28"/>
          <w:szCs w:val="28"/>
        </w:rPr>
        <w:t xml:space="preserve">т </w:t>
      </w:r>
      <w:r w:rsidR="009D5D21">
        <w:rPr>
          <w:rFonts w:ascii="Times New Roman" w:hAnsi="Times New Roman"/>
          <w:b/>
          <w:sz w:val="28"/>
          <w:szCs w:val="28"/>
        </w:rPr>
        <w:t>11</w:t>
      </w:r>
      <w:r w:rsidR="00560F64"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9D5D21">
        <w:rPr>
          <w:rFonts w:ascii="Times New Roman" w:hAnsi="Times New Roman"/>
          <w:b/>
          <w:sz w:val="28"/>
          <w:szCs w:val="28"/>
        </w:rPr>
        <w:t>января</w:t>
      </w:r>
      <w:r w:rsidR="00560F64" w:rsidRPr="00E30993">
        <w:rPr>
          <w:rFonts w:ascii="Times New Roman" w:hAnsi="Times New Roman"/>
          <w:b/>
          <w:sz w:val="28"/>
          <w:szCs w:val="28"/>
        </w:rPr>
        <w:t xml:space="preserve"> 2016 г</w:t>
      </w:r>
      <w:r w:rsidR="00E30993" w:rsidRPr="00E30993">
        <w:rPr>
          <w:rFonts w:ascii="Times New Roman" w:hAnsi="Times New Roman"/>
          <w:b/>
          <w:sz w:val="28"/>
          <w:szCs w:val="28"/>
        </w:rPr>
        <w:t>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1531" w:rsidRDefault="009D5D21" w:rsidP="00F71C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</w:t>
      </w:r>
      <w:r w:rsidR="00E30993" w:rsidRPr="00353D39">
        <w:rPr>
          <w:rFonts w:ascii="Times New Roman" w:hAnsi="Times New Roman"/>
          <w:sz w:val="28"/>
          <w:szCs w:val="28"/>
        </w:rPr>
        <w:t xml:space="preserve"> 201</w:t>
      </w:r>
      <w:r w:rsidR="002E17E5">
        <w:rPr>
          <w:rFonts w:ascii="Times New Roman" w:hAnsi="Times New Roman"/>
          <w:sz w:val="28"/>
          <w:szCs w:val="28"/>
        </w:rPr>
        <w:t>6</w:t>
      </w:r>
      <w:r w:rsidR="00E30993"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 w:rsidR="00C462EF" w:rsidRPr="00C462EF">
        <w:rPr>
          <w:rFonts w:ascii="Times New Roman" w:hAnsi="Times New Roman"/>
          <w:sz w:val="28"/>
          <w:szCs w:val="28"/>
        </w:rPr>
        <w:t>Государственно</w:t>
      </w:r>
      <w:r w:rsidR="00C462EF">
        <w:rPr>
          <w:rFonts w:ascii="Times New Roman" w:hAnsi="Times New Roman"/>
          <w:sz w:val="28"/>
          <w:szCs w:val="28"/>
        </w:rPr>
        <w:t>го</w:t>
      </w:r>
      <w:r w:rsidR="00C462EF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C462EF">
        <w:rPr>
          <w:rFonts w:ascii="Times New Roman" w:hAnsi="Times New Roman"/>
          <w:sz w:val="28"/>
          <w:szCs w:val="28"/>
        </w:rPr>
        <w:t>я</w:t>
      </w:r>
      <w:r w:rsidR="00C462EF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F71C06">
        <w:rPr>
          <w:rFonts w:ascii="Times New Roman" w:hAnsi="Times New Roman"/>
          <w:sz w:val="28"/>
          <w:szCs w:val="28"/>
        </w:rPr>
        <w:t xml:space="preserve"> </w:t>
      </w:r>
      <w:r w:rsidR="00E30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E30993">
        <w:rPr>
          <w:rFonts w:ascii="Times New Roman" w:hAnsi="Times New Roman"/>
          <w:sz w:val="28"/>
          <w:szCs w:val="28"/>
        </w:rPr>
        <w:t>(далее – Комиссия)</w:t>
      </w:r>
      <w:r w:rsidR="00364364">
        <w:rPr>
          <w:rFonts w:ascii="Times New Roman" w:hAnsi="Times New Roman"/>
          <w:sz w:val="28"/>
          <w:szCs w:val="28"/>
        </w:rPr>
        <w:t>.</w:t>
      </w:r>
    </w:p>
    <w:p w:rsidR="00F71C06" w:rsidRDefault="00F71C06" w:rsidP="00F71C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1B17" w:rsidRDefault="00B21B17" w:rsidP="00B21B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1B17">
        <w:rPr>
          <w:rFonts w:ascii="Times New Roman" w:hAnsi="Times New Roman"/>
          <w:sz w:val="28"/>
          <w:szCs w:val="28"/>
        </w:rPr>
        <w:t>На заседании Комиссии был рассмотрен вопрос:</w:t>
      </w:r>
    </w:p>
    <w:p w:rsidR="00744EF6" w:rsidRPr="00B21B17" w:rsidRDefault="00744EF6" w:rsidP="00B21B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EF6" w:rsidRPr="00D5274F" w:rsidRDefault="00993CBD" w:rsidP="00AC3CB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20EC7">
        <w:rPr>
          <w:rFonts w:ascii="Times New Roman" w:hAnsi="Times New Roman"/>
          <w:sz w:val="28"/>
          <w:szCs w:val="28"/>
        </w:rPr>
        <w:t>структурных</w:t>
      </w:r>
      <w:r w:rsidR="00744EF6" w:rsidRPr="00D5274F">
        <w:rPr>
          <w:rFonts w:ascii="Times New Roman" w:hAnsi="Times New Roman"/>
          <w:sz w:val="28"/>
          <w:szCs w:val="28"/>
        </w:rPr>
        <w:t xml:space="preserve"> изменениях, произошедших в </w:t>
      </w:r>
      <w:r w:rsidR="00744EF6">
        <w:rPr>
          <w:rFonts w:ascii="Times New Roman" w:hAnsi="Times New Roman"/>
          <w:sz w:val="28"/>
          <w:szCs w:val="28"/>
        </w:rPr>
        <w:t xml:space="preserve">связи с образованием новой </w:t>
      </w:r>
      <w:r w:rsidR="00744EF6" w:rsidRPr="00D5274F">
        <w:rPr>
          <w:rFonts w:ascii="Times New Roman" w:hAnsi="Times New Roman"/>
          <w:sz w:val="28"/>
          <w:szCs w:val="28"/>
        </w:rPr>
        <w:t>орга</w:t>
      </w:r>
      <w:r w:rsidR="00744EF6">
        <w:rPr>
          <w:rFonts w:ascii="Times New Roman" w:hAnsi="Times New Roman"/>
          <w:sz w:val="28"/>
          <w:szCs w:val="28"/>
        </w:rPr>
        <w:t>низации</w:t>
      </w:r>
      <w:r w:rsidR="00220EC7">
        <w:rPr>
          <w:rFonts w:ascii="Times New Roman" w:hAnsi="Times New Roman"/>
          <w:sz w:val="28"/>
          <w:szCs w:val="28"/>
        </w:rPr>
        <w:t xml:space="preserve"> </w:t>
      </w:r>
      <w:r w:rsidR="00C462EF" w:rsidRPr="00712DEB">
        <w:rPr>
          <w:rFonts w:ascii="Times New Roman" w:hAnsi="Times New Roman"/>
          <w:sz w:val="28"/>
          <w:szCs w:val="28"/>
        </w:rPr>
        <w:t>Государственно</w:t>
      </w:r>
      <w:r w:rsidR="00712DEB" w:rsidRPr="00712DEB">
        <w:rPr>
          <w:rFonts w:ascii="Times New Roman" w:hAnsi="Times New Roman"/>
          <w:sz w:val="28"/>
          <w:szCs w:val="28"/>
        </w:rPr>
        <w:t>го</w:t>
      </w:r>
      <w:r w:rsidR="00C462EF" w:rsidRPr="00712DEB">
        <w:rPr>
          <w:rFonts w:ascii="Times New Roman" w:hAnsi="Times New Roman"/>
          <w:sz w:val="28"/>
          <w:szCs w:val="28"/>
        </w:rPr>
        <w:t xml:space="preserve"> учреждени</w:t>
      </w:r>
      <w:r w:rsidR="00712DEB" w:rsidRPr="00712DEB">
        <w:rPr>
          <w:rFonts w:ascii="Times New Roman" w:hAnsi="Times New Roman"/>
          <w:sz w:val="28"/>
          <w:szCs w:val="28"/>
        </w:rPr>
        <w:t>я</w:t>
      </w:r>
      <w:r w:rsidR="00C462EF" w:rsidRPr="00712DEB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744EF6">
        <w:rPr>
          <w:rFonts w:ascii="Times New Roman" w:hAnsi="Times New Roman"/>
          <w:sz w:val="28"/>
          <w:szCs w:val="28"/>
        </w:rPr>
        <w:t xml:space="preserve">, </w:t>
      </w:r>
      <w:r w:rsidR="00D1622D">
        <w:rPr>
          <w:rFonts w:ascii="Times New Roman" w:hAnsi="Times New Roman"/>
          <w:sz w:val="28"/>
          <w:szCs w:val="28"/>
        </w:rPr>
        <w:t xml:space="preserve">об </w:t>
      </w:r>
      <w:r w:rsidR="00F33E59">
        <w:rPr>
          <w:rFonts w:ascii="Times New Roman" w:hAnsi="Times New Roman"/>
          <w:sz w:val="28"/>
          <w:szCs w:val="28"/>
        </w:rPr>
        <w:t xml:space="preserve">увольнении работников ИЦПУ и приеме их в </w:t>
      </w:r>
      <w:r w:rsidR="002601C0">
        <w:rPr>
          <w:rFonts w:ascii="Times New Roman" w:hAnsi="Times New Roman"/>
          <w:sz w:val="28"/>
          <w:szCs w:val="28"/>
        </w:rPr>
        <w:t>МИЦ ПФР.</w:t>
      </w:r>
      <w:r w:rsidR="00D1622D">
        <w:rPr>
          <w:rFonts w:ascii="Times New Roman" w:hAnsi="Times New Roman"/>
          <w:sz w:val="28"/>
          <w:szCs w:val="28"/>
        </w:rPr>
        <w:t xml:space="preserve"> </w:t>
      </w:r>
    </w:p>
    <w:p w:rsidR="00B21B17" w:rsidRPr="00B21B17" w:rsidRDefault="00B21B17" w:rsidP="00744EF6">
      <w:pPr>
        <w:pStyle w:val="a4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B21B17" w:rsidRDefault="00B21B17" w:rsidP="0024635D">
      <w:pPr>
        <w:spacing w:after="0"/>
        <w:ind w:left="1068" w:hanging="1068"/>
        <w:jc w:val="both"/>
        <w:rPr>
          <w:rFonts w:ascii="Times New Roman" w:hAnsi="Times New Roman"/>
          <w:sz w:val="28"/>
          <w:szCs w:val="28"/>
        </w:rPr>
      </w:pPr>
      <w:r w:rsidRPr="00B21B17">
        <w:rPr>
          <w:rFonts w:ascii="Times New Roman" w:hAnsi="Times New Roman"/>
          <w:sz w:val="28"/>
          <w:szCs w:val="28"/>
        </w:rPr>
        <w:t>По итогам заседания Комиссии приняты решения:</w:t>
      </w:r>
    </w:p>
    <w:p w:rsidR="007E0770" w:rsidRPr="00B21B17" w:rsidRDefault="007E0770" w:rsidP="0024635D">
      <w:pPr>
        <w:spacing w:after="0"/>
        <w:ind w:left="1068" w:hanging="1068"/>
        <w:jc w:val="both"/>
        <w:rPr>
          <w:rFonts w:ascii="Times New Roman" w:hAnsi="Times New Roman"/>
          <w:sz w:val="28"/>
          <w:szCs w:val="28"/>
        </w:rPr>
      </w:pPr>
    </w:p>
    <w:p w:rsidR="00E70EA8" w:rsidRDefault="00AC3CB0" w:rsidP="007E0770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4654">
        <w:rPr>
          <w:rFonts w:ascii="Times New Roman" w:hAnsi="Times New Roman"/>
          <w:sz w:val="28"/>
          <w:szCs w:val="28"/>
        </w:rPr>
        <w:t>ринять</w:t>
      </w:r>
      <w:r w:rsidR="00E70EA8" w:rsidRPr="00424654">
        <w:rPr>
          <w:rFonts w:ascii="Times New Roman" w:hAnsi="Times New Roman"/>
          <w:sz w:val="28"/>
          <w:szCs w:val="28"/>
        </w:rPr>
        <w:t xml:space="preserve"> к сведению </w:t>
      </w:r>
      <w:r w:rsidR="00F93914" w:rsidRPr="00424654">
        <w:rPr>
          <w:rFonts w:ascii="Times New Roman" w:hAnsi="Times New Roman"/>
          <w:sz w:val="28"/>
          <w:szCs w:val="28"/>
        </w:rPr>
        <w:t xml:space="preserve">изложенную </w:t>
      </w:r>
      <w:r w:rsidR="00E70EA8" w:rsidRPr="00424654">
        <w:rPr>
          <w:rFonts w:ascii="Times New Roman" w:hAnsi="Times New Roman"/>
          <w:sz w:val="28"/>
          <w:szCs w:val="28"/>
        </w:rPr>
        <w:t xml:space="preserve">информацию </w:t>
      </w:r>
      <w:r w:rsidR="00EF7742">
        <w:rPr>
          <w:rFonts w:ascii="Times New Roman" w:hAnsi="Times New Roman"/>
          <w:sz w:val="28"/>
          <w:szCs w:val="28"/>
        </w:rPr>
        <w:t>и довести данную информацию до всех работников МИЦ ПФР.</w:t>
      </w:r>
      <w:r w:rsidR="00D5274F">
        <w:rPr>
          <w:rFonts w:ascii="Times New Roman" w:hAnsi="Times New Roman"/>
          <w:sz w:val="28"/>
          <w:szCs w:val="28"/>
        </w:rPr>
        <w:t xml:space="preserve"> </w:t>
      </w:r>
    </w:p>
    <w:p w:rsidR="00D5274F" w:rsidRDefault="00D5274F" w:rsidP="003A5B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531" w:rsidRPr="005B1531" w:rsidRDefault="005B1531" w:rsidP="005B1531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5B1531" w:rsidRPr="005B1531" w:rsidSect="00C0433B">
      <w:headerReference w:type="default" r:id="rId7"/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47" w:rsidRDefault="00873447" w:rsidP="005E0BCA">
      <w:pPr>
        <w:spacing w:after="0" w:line="240" w:lineRule="auto"/>
      </w:pPr>
      <w:r>
        <w:separator/>
      </w:r>
    </w:p>
  </w:endnote>
  <w:endnote w:type="continuationSeparator" w:id="0">
    <w:p w:rsidR="00873447" w:rsidRDefault="00873447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47" w:rsidRDefault="00873447" w:rsidP="005E0BCA">
      <w:pPr>
        <w:spacing w:after="0" w:line="240" w:lineRule="auto"/>
      </w:pPr>
      <w:r>
        <w:separator/>
      </w:r>
    </w:p>
  </w:footnote>
  <w:footnote w:type="continuationSeparator" w:id="0">
    <w:p w:rsidR="00873447" w:rsidRDefault="00873447" w:rsidP="005E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CA" w:rsidRDefault="002E6F62">
    <w:pPr>
      <w:pStyle w:val="a5"/>
      <w:jc w:val="center"/>
    </w:pPr>
    <w:fldSimple w:instr=" PAGE   \* MERGEFORMAT ">
      <w:r w:rsidR="00B21B17">
        <w:rPr>
          <w:noProof/>
        </w:rPr>
        <w:t>2</w:t>
      </w:r>
    </w:fldSimple>
  </w:p>
  <w:p w:rsidR="005E0BCA" w:rsidRDefault="005E0B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4622"/>
    <w:rsid w:val="00020695"/>
    <w:rsid w:val="00046809"/>
    <w:rsid w:val="000907AA"/>
    <w:rsid w:val="000951CB"/>
    <w:rsid w:val="000F233C"/>
    <w:rsid w:val="00126822"/>
    <w:rsid w:val="001D4D02"/>
    <w:rsid w:val="001E447E"/>
    <w:rsid w:val="001E65A5"/>
    <w:rsid w:val="001F6E84"/>
    <w:rsid w:val="00220EC7"/>
    <w:rsid w:val="0024635D"/>
    <w:rsid w:val="002601C0"/>
    <w:rsid w:val="002743C1"/>
    <w:rsid w:val="002A089A"/>
    <w:rsid w:val="002D22B8"/>
    <w:rsid w:val="002E17E5"/>
    <w:rsid w:val="002E6F62"/>
    <w:rsid w:val="002F0703"/>
    <w:rsid w:val="002F23F3"/>
    <w:rsid w:val="00364364"/>
    <w:rsid w:val="0037221C"/>
    <w:rsid w:val="0038531B"/>
    <w:rsid w:val="003A44C0"/>
    <w:rsid w:val="003A5B48"/>
    <w:rsid w:val="003C5206"/>
    <w:rsid w:val="003C66A7"/>
    <w:rsid w:val="003C7EAC"/>
    <w:rsid w:val="00424654"/>
    <w:rsid w:val="004264AC"/>
    <w:rsid w:val="0046684D"/>
    <w:rsid w:val="004A3998"/>
    <w:rsid w:val="004A7A9F"/>
    <w:rsid w:val="004C3A53"/>
    <w:rsid w:val="004E679C"/>
    <w:rsid w:val="00560F64"/>
    <w:rsid w:val="005969C6"/>
    <w:rsid w:val="005B1531"/>
    <w:rsid w:val="005B676C"/>
    <w:rsid w:val="005C4C8F"/>
    <w:rsid w:val="005E0BCA"/>
    <w:rsid w:val="005E5E3F"/>
    <w:rsid w:val="006537DB"/>
    <w:rsid w:val="006B3A26"/>
    <w:rsid w:val="006E5C3F"/>
    <w:rsid w:val="006E71D1"/>
    <w:rsid w:val="00712DEB"/>
    <w:rsid w:val="00744EF6"/>
    <w:rsid w:val="0076400E"/>
    <w:rsid w:val="00783934"/>
    <w:rsid w:val="007E0770"/>
    <w:rsid w:val="00812358"/>
    <w:rsid w:val="00862240"/>
    <w:rsid w:val="00873447"/>
    <w:rsid w:val="008754EE"/>
    <w:rsid w:val="008C21E5"/>
    <w:rsid w:val="00972A55"/>
    <w:rsid w:val="00993CBD"/>
    <w:rsid w:val="009A5D01"/>
    <w:rsid w:val="009B5802"/>
    <w:rsid w:val="009D5D21"/>
    <w:rsid w:val="00A92D0C"/>
    <w:rsid w:val="00AA26C4"/>
    <w:rsid w:val="00AC3CB0"/>
    <w:rsid w:val="00B21B17"/>
    <w:rsid w:val="00B37428"/>
    <w:rsid w:val="00C0433B"/>
    <w:rsid w:val="00C462EF"/>
    <w:rsid w:val="00C5542D"/>
    <w:rsid w:val="00C92063"/>
    <w:rsid w:val="00CA51E8"/>
    <w:rsid w:val="00CD580D"/>
    <w:rsid w:val="00CE6305"/>
    <w:rsid w:val="00CE6BEB"/>
    <w:rsid w:val="00D1622D"/>
    <w:rsid w:val="00D222A5"/>
    <w:rsid w:val="00D50073"/>
    <w:rsid w:val="00D5274F"/>
    <w:rsid w:val="00D55500"/>
    <w:rsid w:val="00D7163E"/>
    <w:rsid w:val="00E03AB1"/>
    <w:rsid w:val="00E30993"/>
    <w:rsid w:val="00E30D41"/>
    <w:rsid w:val="00E662D9"/>
    <w:rsid w:val="00E70EA8"/>
    <w:rsid w:val="00E8222E"/>
    <w:rsid w:val="00ED4DE9"/>
    <w:rsid w:val="00EF7742"/>
    <w:rsid w:val="00F07288"/>
    <w:rsid w:val="00F33E59"/>
    <w:rsid w:val="00F71C06"/>
    <w:rsid w:val="00F90457"/>
    <w:rsid w:val="00F93914"/>
    <w:rsid w:val="00FD36D7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2016-04-01T10:41:00Z</cp:lastPrinted>
  <dcterms:created xsi:type="dcterms:W3CDTF">2019-12-09T08:20:00Z</dcterms:created>
  <dcterms:modified xsi:type="dcterms:W3CDTF">2019-12-09T12:51:00Z</dcterms:modified>
</cp:coreProperties>
</file>