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D6881" w14:textId="77777777" w:rsidR="00086F9E" w:rsidRPr="00C1493F" w:rsidRDefault="007D5C4D" w:rsidP="007D5C4D">
      <w:pPr>
        <w:autoSpaceDE w:val="0"/>
        <w:autoSpaceDN w:val="0"/>
        <w:adjustRightInd w:val="0"/>
        <w:spacing w:after="0"/>
      </w:pPr>
      <w:r w:rsidRPr="00C1493F">
        <w:t xml:space="preserve">Предоставление территориальными органами Фонда государственной услуги по подтверждению основного вида экономической деятельности страхователя по обязательному социальному страхованию от несчастных случаев </w:t>
      </w:r>
    </w:p>
    <w:p w14:paraId="71B004D9" w14:textId="77777777" w:rsidR="00086F9E" w:rsidRPr="00C1493F" w:rsidRDefault="007D5C4D" w:rsidP="007D5C4D">
      <w:pPr>
        <w:autoSpaceDE w:val="0"/>
        <w:autoSpaceDN w:val="0"/>
        <w:adjustRightInd w:val="0"/>
        <w:spacing w:after="0"/>
      </w:pPr>
      <w:r w:rsidRPr="00C1493F">
        <w:t xml:space="preserve">на производстве и профессиональных заболеваний - юридического лица, </w:t>
      </w:r>
    </w:p>
    <w:p w14:paraId="42698773" w14:textId="64035977" w:rsidR="00E56A32" w:rsidRPr="00C1493F" w:rsidRDefault="007D5C4D" w:rsidP="007D5C4D">
      <w:pPr>
        <w:autoSpaceDE w:val="0"/>
        <w:autoSpaceDN w:val="0"/>
        <w:adjustRightInd w:val="0"/>
        <w:spacing w:after="0"/>
      </w:pPr>
      <w:r w:rsidRPr="00C1493F">
        <w:t>а также видов экономической деятельности подразделений страхователя, являющихся самостоятельными классификационными единицами,</w:t>
      </w:r>
    </w:p>
    <w:p w14:paraId="657E0FAE" w14:textId="2AD9BB58" w:rsidR="007D5C4D" w:rsidRPr="00C1493F" w:rsidRDefault="007D5C4D" w:rsidP="007D5C4D">
      <w:pPr>
        <w:autoSpaceDE w:val="0"/>
        <w:autoSpaceDN w:val="0"/>
        <w:adjustRightInd w:val="0"/>
        <w:spacing w:after="0"/>
      </w:pPr>
      <w:r w:rsidRPr="00C1493F">
        <w:t xml:space="preserve">осуществляется в соответствии </w:t>
      </w:r>
      <w:r w:rsidR="00E56A32" w:rsidRPr="00C1493F">
        <w:t>с</w:t>
      </w:r>
      <w:r w:rsidRPr="00C1493F">
        <w:t xml:space="preserve"> нормативными правовыми актами:</w:t>
      </w:r>
    </w:p>
    <w:p w14:paraId="302C7C4D" w14:textId="77777777" w:rsidR="008C2A98" w:rsidRPr="00C1493F" w:rsidRDefault="008C2A98">
      <w:pPr>
        <w:pStyle w:val="ConsPlusNormal"/>
        <w:ind w:firstLine="540"/>
        <w:jc w:val="both"/>
      </w:pPr>
    </w:p>
    <w:p w14:paraId="35A953A4" w14:textId="38957EE9" w:rsidR="00E56A32" w:rsidRPr="00C1493F" w:rsidRDefault="00E56A32" w:rsidP="00E56A3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1493F">
        <w:t>Федеральны</w:t>
      </w:r>
      <w:r w:rsidR="00752C85" w:rsidRPr="00C1493F">
        <w:t>й</w:t>
      </w:r>
      <w:r w:rsidRPr="00C1493F">
        <w:t xml:space="preserve"> </w:t>
      </w:r>
      <w:hyperlink r:id="rId7" w:history="1">
        <w:r w:rsidRPr="00C1493F">
          <w:t>закон</w:t>
        </w:r>
      </w:hyperlink>
      <w:r w:rsidRPr="00C1493F">
        <w:t xml:space="preserve"> от 24</w:t>
      </w:r>
      <w:r w:rsidR="00752C85" w:rsidRPr="00C1493F">
        <w:t>.11.</w:t>
      </w:r>
      <w:r w:rsidRPr="00C1493F">
        <w:t>1995 № 181-ФЗ «О социальной защите инвалидов в Российской Федерации» (Собрание законодательства Российской Федерации, 1995, № 48, ст. 4563).</w:t>
      </w:r>
    </w:p>
    <w:p w14:paraId="3BFA80DD" w14:textId="15733AB9" w:rsidR="00E56A32" w:rsidRPr="00C1493F" w:rsidRDefault="007D5C4D" w:rsidP="00E56A32">
      <w:pPr>
        <w:pStyle w:val="ConsPlusNormal"/>
        <w:numPr>
          <w:ilvl w:val="0"/>
          <w:numId w:val="3"/>
        </w:numPr>
        <w:tabs>
          <w:tab w:val="left" w:pos="993"/>
        </w:tabs>
        <w:ind w:left="0" w:firstLine="539"/>
        <w:jc w:val="both"/>
      </w:pPr>
      <w:r w:rsidRPr="00C1493F">
        <w:t>Федеральны</w:t>
      </w:r>
      <w:r w:rsidR="00752C85" w:rsidRPr="00C1493F">
        <w:t>й</w:t>
      </w:r>
      <w:r w:rsidRPr="00C1493F">
        <w:t xml:space="preserve"> </w:t>
      </w:r>
      <w:hyperlink r:id="rId8" w:history="1">
        <w:r w:rsidRPr="00C1493F">
          <w:t>закон</w:t>
        </w:r>
      </w:hyperlink>
      <w:r w:rsidR="008C2A98" w:rsidRPr="00C1493F">
        <w:t xml:space="preserve"> от 24</w:t>
      </w:r>
      <w:r w:rsidR="00752C85" w:rsidRPr="00C1493F">
        <w:t>.07.</w:t>
      </w:r>
      <w:r w:rsidR="008C2A98" w:rsidRPr="00C1493F">
        <w:t>1998 №</w:t>
      </w:r>
      <w:r w:rsidRPr="00C1493F">
        <w:t xml:space="preserve"> 125-ФЗ </w:t>
      </w:r>
      <w:r w:rsidR="008C2A98" w:rsidRPr="00C1493F">
        <w:t>«</w:t>
      </w:r>
      <w:r w:rsidRPr="00C1493F">
        <w:t>Об</w:t>
      </w:r>
      <w:r w:rsidR="00E56A32" w:rsidRPr="00C1493F">
        <w:t> </w:t>
      </w:r>
      <w:r w:rsidRPr="00C1493F">
        <w:t>обязательном социальном страховании от несчастных случаев на производстве</w:t>
      </w:r>
      <w:r w:rsidR="008C2A98" w:rsidRPr="00C1493F">
        <w:t xml:space="preserve"> </w:t>
      </w:r>
      <w:r w:rsidR="00752C85" w:rsidRPr="00C1493F">
        <w:t>и </w:t>
      </w:r>
      <w:r w:rsidR="008C2A98" w:rsidRPr="00C1493F">
        <w:t>профессиональных заболеваний»</w:t>
      </w:r>
      <w:r w:rsidRPr="00C1493F">
        <w:t xml:space="preserve"> (Собрание законодательст</w:t>
      </w:r>
      <w:r w:rsidR="008C2A98" w:rsidRPr="00C1493F">
        <w:t>ва Российской Федерации, 1998, №</w:t>
      </w:r>
      <w:r w:rsidRPr="00C1493F">
        <w:t xml:space="preserve"> 31, ст. 3803</w:t>
      </w:r>
      <w:r w:rsidR="00E56A32" w:rsidRPr="00C1493F">
        <w:t>).</w:t>
      </w:r>
    </w:p>
    <w:p w14:paraId="142E604D" w14:textId="29A7200C" w:rsidR="00E56A32" w:rsidRPr="00C1493F" w:rsidRDefault="007D5C4D" w:rsidP="00E56A32">
      <w:pPr>
        <w:pStyle w:val="ConsPlusNormal"/>
        <w:numPr>
          <w:ilvl w:val="0"/>
          <w:numId w:val="3"/>
        </w:numPr>
        <w:tabs>
          <w:tab w:val="left" w:pos="993"/>
        </w:tabs>
        <w:ind w:left="0" w:firstLine="539"/>
        <w:jc w:val="both"/>
      </w:pPr>
      <w:r w:rsidRPr="00C1493F">
        <w:t>Федеральны</w:t>
      </w:r>
      <w:r w:rsidR="00752C85" w:rsidRPr="00C1493F">
        <w:t>й</w:t>
      </w:r>
      <w:r w:rsidRPr="00C1493F">
        <w:t xml:space="preserve"> </w:t>
      </w:r>
      <w:hyperlink r:id="rId9" w:history="1">
        <w:r w:rsidRPr="00C1493F">
          <w:t>закон</w:t>
        </w:r>
      </w:hyperlink>
      <w:r w:rsidRPr="00C1493F">
        <w:t xml:space="preserve"> от 27</w:t>
      </w:r>
      <w:r w:rsidR="00752C85" w:rsidRPr="00C1493F">
        <w:t>.07.</w:t>
      </w:r>
      <w:r w:rsidRPr="00C1493F">
        <w:t xml:space="preserve">2010 </w:t>
      </w:r>
      <w:r w:rsidR="008C2A98" w:rsidRPr="00C1493F">
        <w:t>№</w:t>
      </w:r>
      <w:r w:rsidRPr="00C1493F">
        <w:t xml:space="preserve"> 210-ФЗ </w:t>
      </w:r>
      <w:r w:rsidR="008C2A98" w:rsidRPr="00C1493F">
        <w:t>«</w:t>
      </w:r>
      <w:r w:rsidRPr="00C1493F">
        <w:t>Об организации предоставления государственных и муниципальных услуг</w:t>
      </w:r>
      <w:r w:rsidR="008C2A98" w:rsidRPr="00C1493F">
        <w:t>»</w:t>
      </w:r>
      <w:r w:rsidRPr="00C1493F">
        <w:t xml:space="preserve"> (Собрание законодательства Российской Федерации, 2010, </w:t>
      </w:r>
      <w:r w:rsidR="008C2A98" w:rsidRPr="00C1493F">
        <w:t>№</w:t>
      </w:r>
      <w:r w:rsidRPr="00C1493F">
        <w:t xml:space="preserve"> 31, ст. 4179</w:t>
      </w:r>
      <w:r w:rsidR="00E56A32" w:rsidRPr="00C1493F">
        <w:t>).</w:t>
      </w:r>
    </w:p>
    <w:p w14:paraId="52311E6C" w14:textId="3EFD44CB" w:rsidR="00E56A32" w:rsidRPr="00C1493F" w:rsidRDefault="007D5C4D" w:rsidP="00E56A32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r w:rsidRPr="00C1493F">
        <w:t>Федеральны</w:t>
      </w:r>
      <w:r w:rsidR="00752C85" w:rsidRPr="00C1493F">
        <w:t>й</w:t>
      </w:r>
      <w:r w:rsidRPr="00C1493F">
        <w:t xml:space="preserve"> </w:t>
      </w:r>
      <w:hyperlink r:id="rId10" w:history="1">
        <w:r w:rsidRPr="00C1493F">
          <w:t>закон</w:t>
        </w:r>
      </w:hyperlink>
      <w:r w:rsidRPr="00C1493F">
        <w:t xml:space="preserve"> от </w:t>
      </w:r>
      <w:r w:rsidR="00752C85" w:rsidRPr="00C1493F">
        <w:t>0</w:t>
      </w:r>
      <w:r w:rsidRPr="00C1493F">
        <w:t>6</w:t>
      </w:r>
      <w:r w:rsidR="00752C85" w:rsidRPr="00C1493F">
        <w:t>.04.2</w:t>
      </w:r>
      <w:r w:rsidRPr="00C1493F">
        <w:t xml:space="preserve">011 </w:t>
      </w:r>
      <w:r w:rsidR="008C2A98" w:rsidRPr="00C1493F">
        <w:t>№</w:t>
      </w:r>
      <w:r w:rsidRPr="00C1493F">
        <w:t xml:space="preserve"> 63-ФЗ </w:t>
      </w:r>
      <w:r w:rsidR="008C2A98" w:rsidRPr="00C1493F">
        <w:t>«</w:t>
      </w:r>
      <w:r w:rsidRPr="00C1493F">
        <w:t>Об электронной подписи</w:t>
      </w:r>
      <w:r w:rsidR="008C2A98" w:rsidRPr="00C1493F">
        <w:t>»</w:t>
      </w:r>
      <w:r w:rsidRPr="00C1493F">
        <w:t xml:space="preserve"> (Собрание законодательства Российской Федерации, 2011, </w:t>
      </w:r>
      <w:r w:rsidR="008C2A98" w:rsidRPr="00C1493F">
        <w:t>№</w:t>
      </w:r>
      <w:r w:rsidRPr="00C1493F">
        <w:t xml:space="preserve"> 15, </w:t>
      </w:r>
      <w:r w:rsidR="00E56A32" w:rsidRPr="00C1493F">
        <w:t>ст. 2036</w:t>
      </w:r>
      <w:r w:rsidR="008C2A98" w:rsidRPr="00C1493F">
        <w:t>)</w:t>
      </w:r>
      <w:r w:rsidR="00E56A32" w:rsidRPr="00C1493F">
        <w:t>.</w:t>
      </w:r>
    </w:p>
    <w:p w14:paraId="4168F4C5" w14:textId="426CCEAE" w:rsidR="00752C85" w:rsidRPr="00C1493F" w:rsidRDefault="00E56A32" w:rsidP="00274AA1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r w:rsidRPr="00C1493F">
        <w:t>Основы законодательства Российской Федерации о нотариате от</w:t>
      </w:r>
      <w:r w:rsidR="00892444" w:rsidRPr="00C1493F">
        <w:t> </w:t>
      </w:r>
      <w:r w:rsidRPr="00C1493F">
        <w:t>11</w:t>
      </w:r>
      <w:r w:rsidR="00752C85" w:rsidRPr="00C1493F">
        <w:t>.02.</w:t>
      </w:r>
      <w:r w:rsidRPr="00C1493F">
        <w:t xml:space="preserve">1993 № 4462-1 (Ведомости СНД и ВС РФ, 11.03.1993, </w:t>
      </w:r>
      <w:r w:rsidR="00086F9E" w:rsidRPr="00C1493F">
        <w:t>№</w:t>
      </w:r>
      <w:r w:rsidRPr="00C1493F">
        <w:t xml:space="preserve"> 10, ст. 357).</w:t>
      </w:r>
    </w:p>
    <w:p w14:paraId="7282F3BE" w14:textId="46DA9A43" w:rsidR="00752C85" w:rsidRPr="00C1493F" w:rsidRDefault="00F830FC" w:rsidP="00752C85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hyperlink r:id="rId11" w:history="1">
        <w:r w:rsidR="00E56A32" w:rsidRPr="00C1493F">
          <w:t>Указ</w:t>
        </w:r>
      </w:hyperlink>
      <w:r w:rsidR="00E56A32" w:rsidRPr="00C1493F">
        <w:t xml:space="preserve"> Президиума Верховного Совета СССР от </w:t>
      </w:r>
      <w:r w:rsidR="00752C85" w:rsidRPr="00C1493F">
        <w:t>0</w:t>
      </w:r>
      <w:r w:rsidR="00E56A32" w:rsidRPr="00C1493F">
        <w:t>4</w:t>
      </w:r>
      <w:r w:rsidR="00752C85" w:rsidRPr="00C1493F">
        <w:t>.08.</w:t>
      </w:r>
      <w:r w:rsidR="00E56A32" w:rsidRPr="00C1493F">
        <w:t>1983 № 9779-Х «О</w:t>
      </w:r>
      <w:r w:rsidR="00752C85" w:rsidRPr="00C1493F">
        <w:t> </w:t>
      </w:r>
      <w:r w:rsidR="00E56A32" w:rsidRPr="00C1493F">
        <w:t>порядке выдачи и свидетельствования предприятиями, учреждениями и организациями копий документов, касающихся прав граждан»</w:t>
      </w:r>
      <w:r w:rsidR="00752C85" w:rsidRPr="00C1493F">
        <w:t xml:space="preserve"> (Ведомости ВС СССР, </w:t>
      </w:r>
      <w:r w:rsidR="00892444" w:rsidRPr="00C1493F">
        <w:t xml:space="preserve">1983, </w:t>
      </w:r>
      <w:r w:rsidR="00752C85" w:rsidRPr="00C1493F">
        <w:t>№ 32, ст. 492).</w:t>
      </w:r>
    </w:p>
    <w:p w14:paraId="24CDB97C" w14:textId="0C92FA56" w:rsidR="00752C85" w:rsidRPr="00C1493F" w:rsidRDefault="00F830FC" w:rsidP="00752C85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hyperlink r:id="rId12" w:history="1">
        <w:r w:rsidR="007D5C4D" w:rsidRPr="00C1493F">
          <w:t>Указ</w:t>
        </w:r>
      </w:hyperlink>
      <w:r w:rsidR="007D5C4D" w:rsidRPr="00C1493F">
        <w:t xml:space="preserve"> Президента Российской Федерации от </w:t>
      </w:r>
      <w:r w:rsidR="00752C85" w:rsidRPr="00C1493F">
        <w:t>0</w:t>
      </w:r>
      <w:r w:rsidR="007D5C4D" w:rsidRPr="00C1493F">
        <w:t>7</w:t>
      </w:r>
      <w:r w:rsidR="00752C85" w:rsidRPr="00C1493F">
        <w:t>.05.</w:t>
      </w:r>
      <w:r w:rsidR="007D5C4D" w:rsidRPr="00C1493F">
        <w:t xml:space="preserve">2012 </w:t>
      </w:r>
      <w:r w:rsidR="002D3D25" w:rsidRPr="00C1493F">
        <w:t>№</w:t>
      </w:r>
      <w:r w:rsidR="007D5C4D" w:rsidRPr="00C1493F">
        <w:t xml:space="preserve"> 601</w:t>
      </w:r>
      <w:r w:rsidR="00752C85" w:rsidRPr="00C1493F">
        <w:t xml:space="preserve"> </w:t>
      </w:r>
      <w:r w:rsidR="002D3D25" w:rsidRPr="00C1493F">
        <w:t>«</w:t>
      </w:r>
      <w:r w:rsidR="00752C85" w:rsidRPr="00C1493F">
        <w:t>Об </w:t>
      </w:r>
      <w:r w:rsidR="007D5C4D" w:rsidRPr="00C1493F">
        <w:t>основных направлениях совершенствования системы государственного управления</w:t>
      </w:r>
      <w:r w:rsidR="00086F9E" w:rsidRPr="00C1493F">
        <w:t>»</w:t>
      </w:r>
      <w:r w:rsidR="007D5C4D" w:rsidRPr="00C1493F">
        <w:t xml:space="preserve"> (Собрание законодательства Российской Федерации, 2012, </w:t>
      </w:r>
      <w:r w:rsidR="002D3D25" w:rsidRPr="00C1493F">
        <w:t>№</w:t>
      </w:r>
      <w:r w:rsidR="007D5C4D" w:rsidRPr="00C1493F">
        <w:t xml:space="preserve"> 19, </w:t>
      </w:r>
      <w:r w:rsidR="00AF0734" w:rsidRPr="00C1493F">
        <w:br/>
      </w:r>
      <w:r w:rsidR="007D5C4D" w:rsidRPr="00C1493F">
        <w:t>ст. 2338)</w:t>
      </w:r>
      <w:r w:rsidR="00752C85" w:rsidRPr="00C1493F">
        <w:t>.</w:t>
      </w:r>
    </w:p>
    <w:p w14:paraId="6AD2F21F" w14:textId="44F01345" w:rsidR="00752C85" w:rsidRPr="00C1493F" w:rsidRDefault="00F830FC" w:rsidP="00274AA1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hyperlink r:id="rId13" w:history="1">
        <w:r w:rsidR="00752C85" w:rsidRPr="00C1493F">
          <w:t>Постановление</w:t>
        </w:r>
      </w:hyperlink>
      <w:r w:rsidR="00752C85" w:rsidRPr="00C1493F">
        <w:t xml:space="preserve"> </w:t>
      </w:r>
      <w:r w:rsidR="007D5C4D" w:rsidRPr="00C1493F">
        <w:t xml:space="preserve">Правительства Российской Федерации от </w:t>
      </w:r>
      <w:r w:rsidR="00752C85" w:rsidRPr="00C1493F">
        <w:t>0</w:t>
      </w:r>
      <w:r w:rsidR="007D5C4D" w:rsidRPr="00C1493F">
        <w:t>1</w:t>
      </w:r>
      <w:r w:rsidR="00752C85" w:rsidRPr="00C1493F">
        <w:t>.12.</w:t>
      </w:r>
      <w:r w:rsidR="007D5C4D" w:rsidRPr="00C1493F">
        <w:t>2005</w:t>
      </w:r>
      <w:r w:rsidR="00752C85" w:rsidRPr="00C1493F">
        <w:t xml:space="preserve"> </w:t>
      </w:r>
      <w:r w:rsidR="002D3D25" w:rsidRPr="00C1493F">
        <w:t>№</w:t>
      </w:r>
      <w:r w:rsidR="00752C85" w:rsidRPr="00C1493F">
        <w:t> </w:t>
      </w:r>
      <w:r w:rsidR="007D5C4D" w:rsidRPr="00C1493F">
        <w:t xml:space="preserve">713 </w:t>
      </w:r>
      <w:r w:rsidR="002D3D25" w:rsidRPr="00C1493F">
        <w:t>«</w:t>
      </w:r>
      <w:r w:rsidR="007D5C4D" w:rsidRPr="00C1493F">
        <w:t>Об утверждении Правил отнесения видов экономической деятельности к классу профессионального риска</w:t>
      </w:r>
      <w:r w:rsidR="002D3D25" w:rsidRPr="00C1493F">
        <w:t>»</w:t>
      </w:r>
      <w:r w:rsidR="007D5C4D" w:rsidRPr="00C1493F">
        <w:t xml:space="preserve"> (Собрание законодательства Российской Федерации, 2005, </w:t>
      </w:r>
      <w:r w:rsidR="002D3D25" w:rsidRPr="00C1493F">
        <w:t>№</w:t>
      </w:r>
      <w:r w:rsidR="007D5C4D" w:rsidRPr="00C1493F">
        <w:t xml:space="preserve"> 50, ст. 5300)</w:t>
      </w:r>
      <w:r w:rsidR="00752C85" w:rsidRPr="00C1493F">
        <w:t>.</w:t>
      </w:r>
    </w:p>
    <w:p w14:paraId="399F8461" w14:textId="4920229F" w:rsidR="00752C85" w:rsidRPr="00C1493F" w:rsidRDefault="00F830FC" w:rsidP="00752C85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hyperlink r:id="rId14" w:history="1">
        <w:r w:rsidR="00752C85" w:rsidRPr="00C1493F">
          <w:t>Постановление</w:t>
        </w:r>
      </w:hyperlink>
      <w:r w:rsidR="00752C85" w:rsidRPr="00C1493F">
        <w:t xml:space="preserve"> Правительства Российской Федерации от 16.05.2011 № 373 «О разработке и утверждении административных регламентов </w:t>
      </w:r>
      <w:r w:rsidR="004B4B35" w:rsidRPr="00C1493F">
        <w:t>осуществления государственного контроля (надзора) и административных регламентов предоставления государственных услуг</w:t>
      </w:r>
      <w:r w:rsidR="00752C85" w:rsidRPr="00C1493F">
        <w:t>» (Собрание законодательства Российской Федерации, 2011, № 22, ст. 3169).</w:t>
      </w:r>
    </w:p>
    <w:p w14:paraId="37A6440C" w14:textId="6D66DCCA" w:rsidR="00274AA1" w:rsidRPr="00C1493F" w:rsidRDefault="00F830FC" w:rsidP="00274AA1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hyperlink r:id="rId15" w:history="1">
        <w:r w:rsidR="00752C85" w:rsidRPr="00C1493F">
          <w:t>Постановление</w:t>
        </w:r>
      </w:hyperlink>
      <w:r w:rsidR="00752C85" w:rsidRPr="00C1493F">
        <w:t xml:space="preserve"> </w:t>
      </w:r>
      <w:r w:rsidR="007D5C4D" w:rsidRPr="00C1493F">
        <w:t>Правительства Российской Федерации от</w:t>
      </w:r>
      <w:r w:rsidR="00086F9E" w:rsidRPr="00C1493F">
        <w:t xml:space="preserve"> </w:t>
      </w:r>
      <w:r w:rsidR="007D5C4D" w:rsidRPr="00C1493F">
        <w:t>25</w:t>
      </w:r>
      <w:r w:rsidR="00752C85" w:rsidRPr="00C1493F">
        <w:t>.06.2012</w:t>
      </w:r>
      <w:r w:rsidR="00086F9E" w:rsidRPr="00C1493F">
        <w:t xml:space="preserve"> </w:t>
      </w:r>
      <w:r w:rsidR="00086F9E" w:rsidRPr="00C1493F">
        <w:br/>
      </w:r>
      <w:r w:rsidR="002D3D25" w:rsidRPr="00C1493F">
        <w:t>№</w:t>
      </w:r>
      <w:r w:rsidR="00086F9E" w:rsidRPr="00C1493F">
        <w:t xml:space="preserve"> </w:t>
      </w:r>
      <w:r w:rsidR="007D5C4D" w:rsidRPr="00C1493F">
        <w:t xml:space="preserve">634 </w:t>
      </w:r>
      <w:r w:rsidR="002D3D25" w:rsidRPr="00C1493F">
        <w:t>«</w:t>
      </w:r>
      <w:r w:rsidR="007D5C4D" w:rsidRPr="00C1493F"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D3D25" w:rsidRPr="00C1493F">
        <w:t>»</w:t>
      </w:r>
      <w:r w:rsidR="007D5C4D" w:rsidRPr="00C1493F">
        <w:t xml:space="preserve"> (Собрание законодательства Российской Федерации, 2012, </w:t>
      </w:r>
      <w:r w:rsidR="002D3D25" w:rsidRPr="00C1493F">
        <w:t>№</w:t>
      </w:r>
      <w:r w:rsidR="007D5C4D" w:rsidRPr="00C1493F">
        <w:t xml:space="preserve"> 27, ст</w:t>
      </w:r>
      <w:r w:rsidR="00752C85" w:rsidRPr="00C1493F">
        <w:t>. </w:t>
      </w:r>
      <w:r w:rsidR="007D5C4D" w:rsidRPr="00C1493F">
        <w:t>3744)</w:t>
      </w:r>
      <w:r w:rsidR="00274AA1" w:rsidRPr="00C1493F">
        <w:t>.</w:t>
      </w:r>
    </w:p>
    <w:p w14:paraId="073ADC7A" w14:textId="386794CD" w:rsidR="00086F9E" w:rsidRPr="00C1493F" w:rsidRDefault="00F830FC" w:rsidP="00C1493F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hyperlink r:id="rId16" w:history="1">
        <w:r w:rsidR="00274AA1" w:rsidRPr="00C1493F">
          <w:t>П</w:t>
        </w:r>
        <w:r w:rsidR="007D5C4D" w:rsidRPr="00C1493F">
          <w:t>остановление</w:t>
        </w:r>
      </w:hyperlink>
      <w:r w:rsidR="007D5C4D" w:rsidRPr="00C1493F">
        <w:t xml:space="preserve"> Правительства Российской Федерации от 16</w:t>
      </w:r>
      <w:r w:rsidR="00274AA1" w:rsidRPr="00C1493F">
        <w:t>.08.</w:t>
      </w:r>
      <w:r w:rsidR="007D5C4D" w:rsidRPr="00C1493F">
        <w:t xml:space="preserve">2012 </w:t>
      </w:r>
      <w:r w:rsidR="002D3D25" w:rsidRPr="00C1493F">
        <w:t>№</w:t>
      </w:r>
      <w:r w:rsidR="00274AA1" w:rsidRPr="00C1493F">
        <w:t> </w:t>
      </w:r>
      <w:r w:rsidR="007D5C4D" w:rsidRPr="00C1493F">
        <w:t xml:space="preserve">840 </w:t>
      </w:r>
      <w:r w:rsidR="002D3D25" w:rsidRPr="00C1493F">
        <w:t>«</w:t>
      </w:r>
      <w:r w:rsidR="007D5C4D" w:rsidRPr="00C1493F">
        <w:t xml:space="preserve">О порядке подачи и рассмотрения жалоб на решения и действия </w:t>
      </w:r>
      <w:r w:rsidR="007D5C4D" w:rsidRPr="00C1493F">
        <w:lastRenderedPageBreak/>
        <w:t xml:space="preserve"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="004B4B35" w:rsidRPr="00C1493F">
        <w:t xml:space="preserve"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C1493F">
        <w:t>«</w:t>
      </w:r>
      <w:r w:rsidR="004B4B35" w:rsidRPr="00C1493F">
        <w:t>Об организации предоставления государственных и муниципальных услуг</w:t>
      </w:r>
      <w:r w:rsidR="00C1493F">
        <w:t>»</w:t>
      </w:r>
      <w:r w:rsidR="004B4B35" w:rsidRPr="00C1493F">
        <w:t>, и их работников, а также многофункциональных центров предоставления государственных и муниципальных услуг и их работников»</w:t>
      </w:r>
      <w:r w:rsidR="007D5C4D" w:rsidRPr="00C1493F">
        <w:t xml:space="preserve"> (Собрание законодательства Российской Федерации, 2012, </w:t>
      </w:r>
      <w:r w:rsidR="002D3D25" w:rsidRPr="00C1493F">
        <w:t>№</w:t>
      </w:r>
      <w:r w:rsidR="007D5C4D" w:rsidRPr="00C1493F">
        <w:t xml:space="preserve"> 35, ст. 4829)</w:t>
      </w:r>
      <w:r w:rsidR="00274AA1" w:rsidRPr="00C1493F">
        <w:t>.</w:t>
      </w:r>
    </w:p>
    <w:p w14:paraId="3514CDC4" w14:textId="7F994D38" w:rsidR="007D5C4D" w:rsidRPr="00C1493F" w:rsidRDefault="00F830FC" w:rsidP="00C1493F">
      <w:pPr>
        <w:pStyle w:val="ConsPlusNormal"/>
        <w:numPr>
          <w:ilvl w:val="0"/>
          <w:numId w:val="3"/>
        </w:numPr>
        <w:tabs>
          <w:tab w:val="left" w:pos="993"/>
        </w:tabs>
        <w:adjustRightInd w:val="0"/>
        <w:ind w:left="0" w:firstLine="539"/>
        <w:jc w:val="both"/>
      </w:pPr>
      <w:hyperlink r:id="rId17" w:history="1">
        <w:r w:rsidR="00856E01" w:rsidRPr="00C1493F">
          <w:t>П</w:t>
        </w:r>
        <w:r w:rsidR="007D5C4D" w:rsidRPr="00C1493F">
          <w:t>остановление</w:t>
        </w:r>
      </w:hyperlink>
      <w:r w:rsidR="007D5C4D" w:rsidRPr="00C1493F">
        <w:t xml:space="preserve"> Правительства Российской Ф</w:t>
      </w:r>
      <w:r w:rsidR="006207E7" w:rsidRPr="00C1493F">
        <w:t>едерации от 25</w:t>
      </w:r>
      <w:r w:rsidR="00856E01" w:rsidRPr="00C1493F">
        <w:t>.08.</w:t>
      </w:r>
      <w:r w:rsidR="006207E7" w:rsidRPr="00C1493F">
        <w:t>2012 №</w:t>
      </w:r>
      <w:r w:rsidR="003A5F4C" w:rsidRPr="00C1493F">
        <w:t> </w:t>
      </w:r>
      <w:r w:rsidR="007D5C4D" w:rsidRPr="00C1493F">
        <w:t xml:space="preserve">852 </w:t>
      </w:r>
      <w:r w:rsidR="006207E7" w:rsidRPr="00C1493F">
        <w:t>«</w:t>
      </w:r>
      <w:r w:rsidR="007D5C4D" w:rsidRPr="00C1493F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207E7" w:rsidRPr="00C1493F">
        <w:t>»</w:t>
      </w:r>
      <w:r w:rsidR="007D5C4D" w:rsidRPr="00C1493F">
        <w:t xml:space="preserve"> (Собрание законодательства Российской Федерации, 2012, </w:t>
      </w:r>
      <w:r w:rsidR="006207E7" w:rsidRPr="00C1493F">
        <w:t>№</w:t>
      </w:r>
      <w:r w:rsidR="007D5C4D" w:rsidRPr="00C1493F">
        <w:t xml:space="preserve"> 36, ст</w:t>
      </w:r>
      <w:r w:rsidR="00892444" w:rsidRPr="00C1493F">
        <w:t>. </w:t>
      </w:r>
      <w:r w:rsidR="007D5C4D" w:rsidRPr="00C1493F">
        <w:t>4903)</w:t>
      </w:r>
      <w:r w:rsidR="00892444" w:rsidRPr="00C1493F">
        <w:t>.</w:t>
      </w:r>
    </w:p>
    <w:p w14:paraId="7A26AC7F" w14:textId="77777777" w:rsidR="00D351F2" w:rsidRPr="00C1493F" w:rsidRDefault="00F11679" w:rsidP="00C1493F">
      <w:pPr>
        <w:pStyle w:val="ConsPlusNormal"/>
        <w:tabs>
          <w:tab w:val="left" w:pos="993"/>
        </w:tabs>
        <w:adjustRightInd w:val="0"/>
        <w:ind w:firstLine="567"/>
        <w:jc w:val="both"/>
      </w:pPr>
      <w:r w:rsidRPr="00C1493F">
        <w:t xml:space="preserve">13. Постановление Правительства Российской Федерации </w:t>
      </w:r>
      <w:r w:rsidR="00D351F2" w:rsidRPr="00C1493F">
        <w:t>от 20.11.2012 №</w:t>
      </w:r>
      <w:r w:rsidR="006048BB" w:rsidRPr="00C1493F">
        <w:t> </w:t>
      </w:r>
      <w:r w:rsidR="00D351F2" w:rsidRPr="00C1493F">
        <w:t xml:space="preserve"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РФ, 2012, </w:t>
      </w:r>
      <w:r w:rsidR="006048BB" w:rsidRPr="00C1493F">
        <w:t>№</w:t>
      </w:r>
      <w:r w:rsidR="00D351F2" w:rsidRPr="00C1493F">
        <w:t xml:space="preserve"> 48, ст. 6706</w:t>
      </w:r>
      <w:r w:rsidR="006048BB" w:rsidRPr="00C1493F">
        <w:t>)</w:t>
      </w:r>
      <w:r w:rsidR="00D351F2" w:rsidRPr="00C1493F">
        <w:t>.</w:t>
      </w:r>
    </w:p>
    <w:p w14:paraId="38B46B3D" w14:textId="08514331" w:rsidR="00A43E8B" w:rsidRPr="00C1493F" w:rsidRDefault="00A43E8B" w:rsidP="00A43E8B">
      <w:pPr>
        <w:pStyle w:val="ConsPlusNormal"/>
        <w:ind w:firstLine="539"/>
        <w:jc w:val="both"/>
      </w:pPr>
      <w:r w:rsidRPr="00C1493F">
        <w:t xml:space="preserve">14. </w:t>
      </w:r>
      <w:hyperlink r:id="rId18" w:history="1">
        <w:r w:rsidRPr="00C1493F">
          <w:t>Постановление</w:t>
        </w:r>
      </w:hyperlink>
      <w:r w:rsidRPr="00C1493F"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14:paraId="7C82DA99" w14:textId="6E6C81DB" w:rsidR="007D5C4D" w:rsidRPr="00C1493F" w:rsidRDefault="00A43E8B" w:rsidP="00752C85">
      <w:pPr>
        <w:pStyle w:val="ConsPlusNormal"/>
        <w:ind w:firstLine="539"/>
        <w:jc w:val="both"/>
      </w:pPr>
      <w:r w:rsidRPr="00C1493F">
        <w:t xml:space="preserve">15. </w:t>
      </w:r>
      <w:hyperlink r:id="rId19" w:history="1">
        <w:r w:rsidRPr="00C1493F">
          <w:t>Приказ</w:t>
        </w:r>
      </w:hyperlink>
      <w:r w:rsidRPr="00C1493F">
        <w:t xml:space="preserve"> </w:t>
      </w:r>
      <w:r w:rsidR="007D5C4D" w:rsidRPr="00C1493F">
        <w:t>Министерства здравоохранения и социального развития Российской Федерации от 31</w:t>
      </w:r>
      <w:r w:rsidRPr="00C1493F">
        <w:t>.01.</w:t>
      </w:r>
      <w:r w:rsidR="007D5C4D" w:rsidRPr="00C1493F">
        <w:t xml:space="preserve">2006 </w:t>
      </w:r>
      <w:r w:rsidR="006207E7" w:rsidRPr="00C1493F">
        <w:t>№ 55 «</w:t>
      </w:r>
      <w:r w:rsidR="007D5C4D" w:rsidRPr="00C1493F">
        <w:t>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</w:t>
      </w:r>
      <w:r w:rsidR="006207E7" w:rsidRPr="00C1493F">
        <w:t>»</w:t>
      </w:r>
      <w:r w:rsidRPr="00C1493F">
        <w:t xml:space="preserve"> (зарегистрировано Министерством юстиции Российской Федерации 20.02.2006</w:t>
      </w:r>
      <w:r w:rsidR="002421E6" w:rsidRPr="00C1493F">
        <w:t xml:space="preserve"> </w:t>
      </w:r>
      <w:r w:rsidRPr="00C1493F">
        <w:t>№ 7522).</w:t>
      </w:r>
    </w:p>
    <w:p w14:paraId="3EDF45DA" w14:textId="0F86870A" w:rsidR="007D5C4D" w:rsidRPr="00C1493F" w:rsidRDefault="00A43E8B" w:rsidP="00A43E8B">
      <w:pPr>
        <w:pStyle w:val="ConsPlusNormal"/>
        <w:ind w:firstLine="539"/>
        <w:jc w:val="both"/>
      </w:pPr>
      <w:r w:rsidRPr="00C1493F">
        <w:t xml:space="preserve">16. Приказ </w:t>
      </w:r>
      <w:r w:rsidR="007D5C4D" w:rsidRPr="00C1493F">
        <w:t>Министерства труда и социальной защиты Российско</w:t>
      </w:r>
      <w:r w:rsidR="006207E7" w:rsidRPr="00C1493F">
        <w:t>й Федерации от 22</w:t>
      </w:r>
      <w:r w:rsidRPr="00C1493F">
        <w:t>.06.</w:t>
      </w:r>
      <w:r w:rsidR="006207E7" w:rsidRPr="00C1493F">
        <w:t>2015 №</w:t>
      </w:r>
      <w:r w:rsidR="002923B8" w:rsidRPr="00C1493F">
        <w:t xml:space="preserve"> 386н «</w:t>
      </w:r>
      <w:r w:rsidR="007D5C4D" w:rsidRPr="00C1493F">
        <w:t>Об утверждении формы документа, подтверждающего специальное обучение собаки-проводника, и порядка его выдачи</w:t>
      </w:r>
      <w:r w:rsidR="002923B8" w:rsidRPr="00C1493F">
        <w:t>»</w:t>
      </w:r>
      <w:r w:rsidR="007D5C4D" w:rsidRPr="00C1493F">
        <w:t xml:space="preserve"> (зарегистрирован Министерством юстиции Российской Федерации </w:t>
      </w:r>
      <w:r w:rsidR="002923B8" w:rsidRPr="00C1493F">
        <w:br/>
      </w:r>
      <w:r w:rsidR="007D5C4D" w:rsidRPr="00C1493F">
        <w:t>21</w:t>
      </w:r>
      <w:r w:rsidR="002421E6" w:rsidRPr="00C1493F">
        <w:t>.07.</w:t>
      </w:r>
      <w:r w:rsidR="002923B8" w:rsidRPr="00C1493F">
        <w:t>2015 №</w:t>
      </w:r>
      <w:r w:rsidR="0029273E">
        <w:t xml:space="preserve"> 38115).</w:t>
      </w:r>
    </w:p>
    <w:p w14:paraId="1687A3AD" w14:textId="69632024" w:rsidR="00A43E8B" w:rsidRPr="00C1493F" w:rsidRDefault="00A43E8B" w:rsidP="00C1493F">
      <w:pPr>
        <w:pStyle w:val="ConsPlusNormal"/>
        <w:ind w:firstLine="539"/>
        <w:jc w:val="both"/>
      </w:pPr>
      <w:r w:rsidRPr="00C1493F">
        <w:t xml:space="preserve">17. </w:t>
      </w:r>
      <w:hyperlink r:id="rId20" w:history="1">
        <w:r w:rsidRPr="00C1493F">
          <w:t>Приказ</w:t>
        </w:r>
      </w:hyperlink>
      <w:r w:rsidRPr="00C1493F">
        <w:t xml:space="preserve"> </w:t>
      </w:r>
      <w:r w:rsidR="007D5C4D" w:rsidRPr="00C1493F">
        <w:t>Министерства труда и социальной защиты Российской Федерации от 30</w:t>
      </w:r>
      <w:r w:rsidRPr="00C1493F">
        <w:t>.07.</w:t>
      </w:r>
      <w:r w:rsidR="007D5C4D" w:rsidRPr="00C1493F">
        <w:t xml:space="preserve">2015 </w:t>
      </w:r>
      <w:r w:rsidR="00AF0734" w:rsidRPr="00C1493F">
        <w:t>№</w:t>
      </w:r>
      <w:r w:rsidR="007D5C4D" w:rsidRPr="00C1493F">
        <w:t xml:space="preserve"> 527н </w:t>
      </w:r>
      <w:r w:rsidR="00AF0734" w:rsidRPr="00C1493F">
        <w:t>«</w:t>
      </w:r>
      <w:r w:rsidR="007D5C4D" w:rsidRPr="00C1493F"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r w:rsidR="00AF0734" w:rsidRPr="00C1493F">
        <w:t xml:space="preserve"> им при этом необходимой помощи»</w:t>
      </w:r>
      <w:r w:rsidR="007D5C4D" w:rsidRPr="00C1493F">
        <w:t xml:space="preserve"> (зарегистрирован Министерством юстиции Российской </w:t>
      </w:r>
      <w:r w:rsidR="007D5C4D" w:rsidRPr="00C1493F">
        <w:lastRenderedPageBreak/>
        <w:t>Федерации 17</w:t>
      </w:r>
      <w:r w:rsidR="002421E6" w:rsidRPr="00C1493F">
        <w:t>.09.</w:t>
      </w:r>
      <w:r w:rsidR="007D5C4D" w:rsidRPr="00C1493F">
        <w:t xml:space="preserve">2015 </w:t>
      </w:r>
      <w:r w:rsidR="00AF0734" w:rsidRPr="00C1493F">
        <w:t>№</w:t>
      </w:r>
      <w:r w:rsidR="007D5C4D" w:rsidRPr="00C1493F">
        <w:t xml:space="preserve"> 38897)</w:t>
      </w:r>
      <w:r w:rsidRPr="00C1493F">
        <w:t>.</w:t>
      </w:r>
    </w:p>
    <w:p w14:paraId="6C9ED167" w14:textId="0274AEF6" w:rsidR="00A43E8B" w:rsidRPr="00C1493F" w:rsidRDefault="00A43E8B" w:rsidP="00C1493F">
      <w:pPr>
        <w:pStyle w:val="ConsPlusNormal"/>
        <w:ind w:firstLine="539"/>
        <w:jc w:val="both"/>
      </w:pPr>
      <w:r w:rsidRPr="00C1493F">
        <w:t>18. Приказ Фонда социального страхования Российской Федерации от</w:t>
      </w:r>
      <w:r w:rsidR="002421E6" w:rsidRPr="00C1493F">
        <w:t> </w:t>
      </w:r>
      <w:r w:rsidRPr="00C1493F">
        <w:t xml:space="preserve">25.04.2019 </w:t>
      </w:r>
      <w:r w:rsidR="002421E6" w:rsidRPr="00C1493F">
        <w:t>№</w:t>
      </w:r>
      <w:r w:rsidRPr="00C1493F">
        <w:t xml:space="preserve"> 230</w:t>
      </w:r>
      <w:r w:rsidR="002421E6" w:rsidRPr="00C1493F">
        <w:t xml:space="preserve"> «</w:t>
      </w:r>
      <w:r w:rsidRPr="00C1493F">
        <w:t xml:space="preserve">Об утверждении Административного регламента Фонда социального страхования Российской Федерации по предоставлению государственной услуги по подтверждению основного вида экономической деятельности страхователя по обязательному социальному страхованию </w:t>
      </w:r>
      <w:r w:rsidR="00086F9E" w:rsidRPr="00C1493F">
        <w:br/>
      </w:r>
      <w:r w:rsidRPr="00C1493F">
        <w:t>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</w:t>
      </w:r>
      <w:r w:rsidR="002421E6" w:rsidRPr="00C1493F">
        <w:t xml:space="preserve">» </w:t>
      </w:r>
      <w:r w:rsidRPr="00C1493F">
        <w:t>(</w:t>
      </w:r>
      <w:r w:rsidR="002421E6" w:rsidRPr="00C1493F">
        <w:t>з</w:t>
      </w:r>
      <w:r w:rsidRPr="00C1493F">
        <w:t>арегистрирован в Мин</w:t>
      </w:r>
      <w:r w:rsidR="002421E6" w:rsidRPr="00C1493F">
        <w:t xml:space="preserve">истерстве </w:t>
      </w:r>
      <w:r w:rsidRPr="00C1493F">
        <w:t>юст</w:t>
      </w:r>
      <w:r w:rsidR="002421E6" w:rsidRPr="00C1493F">
        <w:t xml:space="preserve">иции </w:t>
      </w:r>
      <w:r w:rsidRPr="00C1493F">
        <w:t>Росси</w:t>
      </w:r>
      <w:r w:rsidR="002421E6" w:rsidRPr="00C1493F">
        <w:t>йской Федерации 07.10.2019 №</w:t>
      </w:r>
      <w:r w:rsidRPr="00C1493F">
        <w:t xml:space="preserve"> 56170)</w:t>
      </w:r>
      <w:r w:rsidR="002421E6" w:rsidRPr="00C1493F">
        <w:t>.</w:t>
      </w:r>
    </w:p>
    <w:p w14:paraId="4FE92BC7" w14:textId="1E74E5E6" w:rsidR="00E378B8" w:rsidRPr="003A3316" w:rsidRDefault="00E378B8" w:rsidP="003A3316">
      <w:pPr>
        <w:jc w:val="both"/>
        <w:rPr>
          <w:rFonts w:eastAsia="Times New Roman"/>
          <w:szCs w:val="20"/>
          <w:lang w:eastAsia="ru-RU"/>
        </w:rPr>
      </w:pPr>
      <w:bookmarkStart w:id="0" w:name="_GoBack"/>
      <w:bookmarkEnd w:id="0"/>
    </w:p>
    <w:sectPr w:rsidR="00E378B8" w:rsidRPr="003A3316" w:rsidSect="00C1493F">
      <w:headerReference w:type="default" r:id="rId21"/>
      <w:pgSz w:w="11906" w:h="16838" w:code="9"/>
      <w:pgMar w:top="1134" w:right="849" w:bottom="993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DE261" w14:textId="77777777" w:rsidR="00F830FC" w:rsidRDefault="00F830FC" w:rsidP="007D5C4D">
      <w:pPr>
        <w:spacing w:after="0"/>
      </w:pPr>
      <w:r>
        <w:separator/>
      </w:r>
    </w:p>
  </w:endnote>
  <w:endnote w:type="continuationSeparator" w:id="0">
    <w:p w14:paraId="4F56E950" w14:textId="77777777" w:rsidR="00F830FC" w:rsidRDefault="00F830FC" w:rsidP="007D5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3B10A" w14:textId="77777777" w:rsidR="00F830FC" w:rsidRDefault="00F830FC" w:rsidP="007D5C4D">
      <w:pPr>
        <w:spacing w:after="0"/>
      </w:pPr>
      <w:r>
        <w:separator/>
      </w:r>
    </w:p>
  </w:footnote>
  <w:footnote w:type="continuationSeparator" w:id="0">
    <w:p w14:paraId="027327F9" w14:textId="77777777" w:rsidR="00F830FC" w:rsidRDefault="00F830FC" w:rsidP="007D5C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5882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0D6821B" w14:textId="2576B0EE" w:rsidR="007D5C4D" w:rsidRPr="007D5C4D" w:rsidRDefault="007D5C4D">
        <w:pPr>
          <w:pStyle w:val="a3"/>
          <w:rPr>
            <w:sz w:val="24"/>
            <w:szCs w:val="24"/>
          </w:rPr>
        </w:pPr>
        <w:r w:rsidRPr="007D5C4D">
          <w:rPr>
            <w:sz w:val="24"/>
            <w:szCs w:val="24"/>
          </w:rPr>
          <w:fldChar w:fldCharType="begin"/>
        </w:r>
        <w:r w:rsidRPr="007D5C4D">
          <w:rPr>
            <w:sz w:val="24"/>
            <w:szCs w:val="24"/>
          </w:rPr>
          <w:instrText>PAGE   \* MERGEFORMAT</w:instrText>
        </w:r>
        <w:r w:rsidRPr="007D5C4D">
          <w:rPr>
            <w:sz w:val="24"/>
            <w:szCs w:val="24"/>
          </w:rPr>
          <w:fldChar w:fldCharType="separate"/>
        </w:r>
        <w:r w:rsidR="003A3316">
          <w:rPr>
            <w:noProof/>
            <w:sz w:val="24"/>
            <w:szCs w:val="24"/>
          </w:rPr>
          <w:t>3</w:t>
        </w:r>
        <w:r w:rsidRPr="007D5C4D">
          <w:rPr>
            <w:sz w:val="24"/>
            <w:szCs w:val="24"/>
          </w:rPr>
          <w:fldChar w:fldCharType="end"/>
        </w:r>
      </w:p>
    </w:sdtContent>
  </w:sdt>
  <w:p w14:paraId="304A1083" w14:textId="77777777" w:rsidR="007D5C4D" w:rsidRDefault="007D5C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3F32"/>
    <w:multiLevelType w:val="hybridMultilevel"/>
    <w:tmpl w:val="4F0278A4"/>
    <w:lvl w:ilvl="0" w:tplc="03067C62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4096"/>
    <w:multiLevelType w:val="hybridMultilevel"/>
    <w:tmpl w:val="D5D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FC5"/>
    <w:multiLevelType w:val="hybridMultilevel"/>
    <w:tmpl w:val="1F96025C"/>
    <w:lvl w:ilvl="0" w:tplc="03067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A17C8B"/>
    <w:multiLevelType w:val="hybridMultilevel"/>
    <w:tmpl w:val="1F96025C"/>
    <w:lvl w:ilvl="0" w:tplc="03067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D5199A"/>
    <w:multiLevelType w:val="hybridMultilevel"/>
    <w:tmpl w:val="EA44CA3A"/>
    <w:lvl w:ilvl="0" w:tplc="03067C62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8" w:hanging="360"/>
      </w:pPr>
    </w:lvl>
    <w:lvl w:ilvl="2" w:tplc="0419001B" w:tentative="1">
      <w:start w:val="1"/>
      <w:numFmt w:val="lowerRoman"/>
      <w:lvlText w:val="%3."/>
      <w:lvlJc w:val="right"/>
      <w:pPr>
        <w:ind w:left="3418" w:hanging="180"/>
      </w:pPr>
    </w:lvl>
    <w:lvl w:ilvl="3" w:tplc="0419000F" w:tentative="1">
      <w:start w:val="1"/>
      <w:numFmt w:val="decimal"/>
      <w:lvlText w:val="%4."/>
      <w:lvlJc w:val="left"/>
      <w:pPr>
        <w:ind w:left="4138" w:hanging="360"/>
      </w:pPr>
    </w:lvl>
    <w:lvl w:ilvl="4" w:tplc="04190019" w:tentative="1">
      <w:start w:val="1"/>
      <w:numFmt w:val="lowerLetter"/>
      <w:lvlText w:val="%5."/>
      <w:lvlJc w:val="left"/>
      <w:pPr>
        <w:ind w:left="4858" w:hanging="360"/>
      </w:pPr>
    </w:lvl>
    <w:lvl w:ilvl="5" w:tplc="0419001B" w:tentative="1">
      <w:start w:val="1"/>
      <w:numFmt w:val="lowerRoman"/>
      <w:lvlText w:val="%6."/>
      <w:lvlJc w:val="right"/>
      <w:pPr>
        <w:ind w:left="5578" w:hanging="180"/>
      </w:pPr>
    </w:lvl>
    <w:lvl w:ilvl="6" w:tplc="0419000F" w:tentative="1">
      <w:start w:val="1"/>
      <w:numFmt w:val="decimal"/>
      <w:lvlText w:val="%7."/>
      <w:lvlJc w:val="left"/>
      <w:pPr>
        <w:ind w:left="6298" w:hanging="360"/>
      </w:pPr>
    </w:lvl>
    <w:lvl w:ilvl="7" w:tplc="04190019" w:tentative="1">
      <w:start w:val="1"/>
      <w:numFmt w:val="lowerLetter"/>
      <w:lvlText w:val="%8."/>
      <w:lvlJc w:val="left"/>
      <w:pPr>
        <w:ind w:left="7018" w:hanging="360"/>
      </w:pPr>
    </w:lvl>
    <w:lvl w:ilvl="8" w:tplc="0419001B" w:tentative="1">
      <w:start w:val="1"/>
      <w:numFmt w:val="lowerRoman"/>
      <w:lvlText w:val="%9."/>
      <w:lvlJc w:val="right"/>
      <w:pPr>
        <w:ind w:left="773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D"/>
    <w:rsid w:val="00086F9E"/>
    <w:rsid w:val="000A29AA"/>
    <w:rsid w:val="000C67F1"/>
    <w:rsid w:val="001A754B"/>
    <w:rsid w:val="00222FC5"/>
    <w:rsid w:val="002421E6"/>
    <w:rsid w:val="00274AA1"/>
    <w:rsid w:val="002923B8"/>
    <w:rsid w:val="0029273E"/>
    <w:rsid w:val="002D3D25"/>
    <w:rsid w:val="00355E9C"/>
    <w:rsid w:val="003A3316"/>
    <w:rsid w:val="003A5F4C"/>
    <w:rsid w:val="003D528C"/>
    <w:rsid w:val="004B4B35"/>
    <w:rsid w:val="005225FE"/>
    <w:rsid w:val="006048BB"/>
    <w:rsid w:val="00615233"/>
    <w:rsid w:val="006207E7"/>
    <w:rsid w:val="0065485D"/>
    <w:rsid w:val="00742DBF"/>
    <w:rsid w:val="00752C85"/>
    <w:rsid w:val="007D2D96"/>
    <w:rsid w:val="007D5C4D"/>
    <w:rsid w:val="00856E01"/>
    <w:rsid w:val="00857951"/>
    <w:rsid w:val="00892444"/>
    <w:rsid w:val="00895C75"/>
    <w:rsid w:val="008C2A98"/>
    <w:rsid w:val="008F0259"/>
    <w:rsid w:val="008F26EE"/>
    <w:rsid w:val="0091764A"/>
    <w:rsid w:val="0092248C"/>
    <w:rsid w:val="00971E42"/>
    <w:rsid w:val="00A43E8B"/>
    <w:rsid w:val="00A4501D"/>
    <w:rsid w:val="00A50FCC"/>
    <w:rsid w:val="00AA5110"/>
    <w:rsid w:val="00AE70E4"/>
    <w:rsid w:val="00AF0734"/>
    <w:rsid w:val="00C1493F"/>
    <w:rsid w:val="00C224F7"/>
    <w:rsid w:val="00CF3303"/>
    <w:rsid w:val="00D351F2"/>
    <w:rsid w:val="00D67C32"/>
    <w:rsid w:val="00E25384"/>
    <w:rsid w:val="00E378B8"/>
    <w:rsid w:val="00E56A32"/>
    <w:rsid w:val="00EF6552"/>
    <w:rsid w:val="00F11679"/>
    <w:rsid w:val="00F830FC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B150"/>
  <w15:chartTrackingRefBased/>
  <w15:docId w15:val="{E566CBF2-A1E9-4F49-854A-14D9810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4D"/>
    <w:pPr>
      <w:widowControl w:val="0"/>
      <w:autoSpaceDE w:val="0"/>
      <w:autoSpaceDN w:val="0"/>
      <w:spacing w:after="0"/>
      <w:jc w:val="left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5C4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D5C4D"/>
  </w:style>
  <w:style w:type="paragraph" w:styleId="a5">
    <w:name w:val="footer"/>
    <w:basedOn w:val="a"/>
    <w:link w:val="a6"/>
    <w:uiPriority w:val="99"/>
    <w:unhideWhenUsed/>
    <w:rsid w:val="007D5C4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D5C4D"/>
  </w:style>
  <w:style w:type="paragraph" w:styleId="a7">
    <w:name w:val="Balloon Text"/>
    <w:basedOn w:val="a"/>
    <w:link w:val="a8"/>
    <w:uiPriority w:val="99"/>
    <w:semiHidden/>
    <w:unhideWhenUsed/>
    <w:rsid w:val="00E56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A3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6A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42D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DB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D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D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57BA9FF0E555ADED65C71E521EEC38B0D9FC03AED3C8F49130525B677843C622987BA183B09896451C3296CDB40D2DDDA03BB33v9J" TargetMode="External"/><Relationship Id="rId13" Type="http://schemas.openxmlformats.org/officeDocument/2006/relationships/hyperlink" Target="consultantplus://offline/ref=CCE57BA9FF0E555ADED65C71E521EEC3880D94CF36E13C8F49130525B677843C622987BC1B305DDB200F9A792D904CD3C6C602BA2E5636B334v1J" TargetMode="External"/><Relationship Id="rId18" Type="http://schemas.openxmlformats.org/officeDocument/2006/relationships/hyperlink" Target="consultantplus://offline/ref=CCE57BA9FF0E555ADED65C71E521EEC38A059AC336EE3C8F49130525B677843C7029DFB01A3543D9201ACC28683CvC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CCE57BA9FF0E555ADED65C71E521EEC38A0694C535E03C8F49130525B677843C7029DFB01A3543D9201ACC28683CvCJ" TargetMode="External"/><Relationship Id="rId12" Type="http://schemas.openxmlformats.org/officeDocument/2006/relationships/hyperlink" Target="consultantplus://offline/ref=CCE57BA9FF0E555ADED65C71E521EEC3880694C530EF3C8F49130525B677843C7029DFB01A3543D9201ACC28683CvCJ" TargetMode="External"/><Relationship Id="rId17" Type="http://schemas.openxmlformats.org/officeDocument/2006/relationships/hyperlink" Target="consultantplus://offline/ref=CCE57BA9FF0E555ADED65C71E521EEC38B0C9CC030EA3C8F49130525B677843C7029DFB01A3543D9201ACC28683Cv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E57BA9FF0E555ADED65C71E521EEC38A049DC532EF3C8F49130525B677843C7029DFB01A3543D9201ACC28683CvCJ" TargetMode="External"/><Relationship Id="rId20" Type="http://schemas.openxmlformats.org/officeDocument/2006/relationships/hyperlink" Target="consultantplus://offline/ref=CCE57BA9FF0E555ADED65C71E521EEC3880C9BC736E03C8F49130525B677843C7029DFB01A3543D9201ACC28683CvC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A1A62FCFA06925984FDBC91BCEC9936E534FC4A11177D8D96D1187E410D67BC666E1F1804149628DA7DE22gEX2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E57BA9FF0E555ADED65C71E521EEC38A0498C136E93C8F49130525B677843C7029DFB01A3543D9201ACC28683CvC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CE57BA9FF0E555ADED65C71E521EEC38B069DCE33EF3C8F49130525B677843C7029DFB01A3543D9201ACC28683CvCJ" TargetMode="External"/><Relationship Id="rId19" Type="http://schemas.openxmlformats.org/officeDocument/2006/relationships/hyperlink" Target="consultantplus://offline/ref=CCE57BA9FF0E555ADED65C71E521EEC38B059FCE37E03C8F49130525B677843C622987BC1B305DD8290F9A792D904CD3C6C602BA2E5636B334v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57BA9FF0E555ADED65C71E521EEC38A069CC331EB3C8F49130525B677843C622987BC1B305DD1240F9A792D904CD3C6C602BA2E5636B334v1J" TargetMode="External"/><Relationship Id="rId14" Type="http://schemas.openxmlformats.org/officeDocument/2006/relationships/hyperlink" Target="consultantplus://offline/ref=CCE57BA9FF0E555ADED65C71E521EEC38A059DC03AED3C8F49130525B677843C622987BC1D35568C71409B2568C05FD3C3C601BA3135v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 Георгий Александрович</dc:creator>
  <cp:keywords/>
  <dc:description/>
  <cp:lastModifiedBy>Донских Полина Сергеевна</cp:lastModifiedBy>
  <cp:revision>2</cp:revision>
  <cp:lastPrinted>2019-10-22T13:44:00Z</cp:lastPrinted>
  <dcterms:created xsi:type="dcterms:W3CDTF">2019-11-01T08:52:00Z</dcterms:created>
  <dcterms:modified xsi:type="dcterms:W3CDTF">2019-11-01T08:52:00Z</dcterms:modified>
</cp:coreProperties>
</file>