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DF" w:rsidRPr="000C1E64" w:rsidRDefault="005F1ADF">
      <w:pPr>
        <w:pStyle w:val="ConsPlusNormal"/>
        <w:jc w:val="both"/>
        <w:outlineLvl w:val="0"/>
        <w:rPr>
          <w:rFonts w:ascii="Times New Roman" w:hAnsi="Times New Roman" w:cs="Times New Roman"/>
        </w:rPr>
      </w:pPr>
      <w:bookmarkStart w:id="0" w:name="_GoBack"/>
      <w:bookmarkEnd w:id="0"/>
    </w:p>
    <w:p w:rsidR="005F1ADF" w:rsidRPr="000C1E64" w:rsidRDefault="005F1ADF" w:rsidP="000C1E64">
      <w:pPr>
        <w:pStyle w:val="ConsPlusNormal"/>
        <w:outlineLvl w:val="0"/>
        <w:rPr>
          <w:rFonts w:ascii="Times New Roman" w:hAnsi="Times New Roman" w:cs="Times New Roman"/>
        </w:rPr>
      </w:pPr>
      <w:r w:rsidRPr="000C1E64">
        <w:rPr>
          <w:rFonts w:ascii="Times New Roman" w:hAnsi="Times New Roman" w:cs="Times New Roman"/>
        </w:rPr>
        <w:t>Зарегистрировано в Минюсте России 9 августа 2019 г. N 55550</w:t>
      </w:r>
    </w:p>
    <w:p w:rsidR="005F1ADF" w:rsidRPr="000C1E64" w:rsidRDefault="005F1ADF" w:rsidP="000C1E64">
      <w:pPr>
        <w:pStyle w:val="ConsPlusNormal"/>
        <w:pBdr>
          <w:top w:val="single" w:sz="6" w:space="0" w:color="auto"/>
        </w:pBdr>
        <w:jc w:val="both"/>
        <w:rPr>
          <w:rFonts w:ascii="Times New Roman" w:hAnsi="Times New Roman" w:cs="Times New Roman"/>
          <w:sz w:val="2"/>
          <w:szCs w:val="2"/>
        </w:rPr>
      </w:pP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ФОНД СОЦИАЛЬНОГО СТРАХОВАНИЯ РОССИЙСКОЙ ФЕДЕРАЦИИ</w:t>
      </w:r>
    </w:p>
    <w:p w:rsidR="005F1ADF" w:rsidRPr="000C1E64" w:rsidRDefault="005F1ADF" w:rsidP="000C1E64">
      <w:pPr>
        <w:pStyle w:val="ConsPlusTitle"/>
        <w:jc w:val="both"/>
        <w:rPr>
          <w:rFonts w:ascii="Times New Roman" w:hAnsi="Times New Roman" w:cs="Times New Roman"/>
        </w:rPr>
      </w:pP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ПРИКАЗ</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от 7 мая 2019 г. N 237</w:t>
      </w:r>
    </w:p>
    <w:p w:rsidR="005F1ADF" w:rsidRPr="000C1E64" w:rsidRDefault="005F1ADF" w:rsidP="000C1E64">
      <w:pPr>
        <w:pStyle w:val="ConsPlusTitle"/>
        <w:jc w:val="both"/>
        <w:rPr>
          <w:rFonts w:ascii="Times New Roman" w:hAnsi="Times New Roman" w:cs="Times New Roman"/>
        </w:rPr>
      </w:pP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ОБ УТВЕРЖДЕНИИ АДМИНИСТРАТИВНОГО РЕГЛАМЕНТА</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ПРЕДОСТАВЛЕНИЯ ФОНДОМ СОЦИАЛЬНОГО СТРАХОВАНИЯ РОССИЙСКОЙ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ФЕДЕРАЦИИ ГОСУДАРСТВЕННОЙ УСЛУГИ ПО ПРИНЯТИЮ РЕШЕНИЯ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О ФИНАНСОВОМ ОБЕСПЕЧЕНИИ ПРЕДУПРЕДИТЕЛЬНЫХ МЕР</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ПО СОКРАЩЕНИЮ ПРОИЗВОДСТВЕННОГО ТРАВМАТИЗМА</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 ПРОФЕССИОНАЛЬНЫХ ЗАБОЛЕВАНИЙ РАБОТНИКОВ</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 САНАТОРНО-КУРОРТНОГО ЛЕЧЕНИЯ РАБОТНИКОВ,</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ЗАНЯТЫХ НА РАБОТАХ С ВРЕДНЫМИ И (ИЛИ) ОПАСНЫМИ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ПРОИЗВОДСТВЕННЫМИ ФАКТОРАМИ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В соответствии с Федеральным </w:t>
      </w:r>
      <w:hyperlink r:id="rId5" w:history="1">
        <w:r w:rsidRPr="000C1E64">
          <w:rPr>
            <w:rFonts w:ascii="Times New Roman" w:hAnsi="Times New Roman" w:cs="Times New Roman"/>
            <w:color w:val="0000FF"/>
          </w:rPr>
          <w:t>законом</w:t>
        </w:r>
      </w:hyperlink>
      <w:r w:rsidRPr="000C1E64">
        <w:rPr>
          <w:rFonts w:ascii="Times New Roman" w:hAnsi="Times New Roman" w:cs="Times New Roman"/>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 </w:t>
      </w:r>
      <w:hyperlink r:id="rId6" w:history="1">
        <w:r w:rsidRPr="000C1E64">
          <w:rPr>
            <w:rFonts w:ascii="Times New Roman" w:hAnsi="Times New Roman" w:cs="Times New Roman"/>
            <w:color w:val="0000FF"/>
          </w:rPr>
          <w:t>постановлением</w:t>
        </w:r>
      </w:hyperlink>
      <w:r w:rsidRPr="000C1E64">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приказываю:</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утвердить прилагаемый Административный </w:t>
      </w:r>
      <w:hyperlink w:anchor="P34" w:history="1">
        <w:r w:rsidRPr="000C1E64">
          <w:rPr>
            <w:rFonts w:ascii="Times New Roman" w:hAnsi="Times New Roman" w:cs="Times New Roman"/>
            <w:color w:val="0000FF"/>
          </w:rPr>
          <w:t>регламент</w:t>
        </w:r>
      </w:hyperlink>
      <w:r w:rsidRPr="000C1E64">
        <w:rPr>
          <w:rFonts w:ascii="Times New Roman" w:hAnsi="Times New Roman" w:cs="Times New Roman"/>
        </w:rPr>
        <w:t xml:space="preserve">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jc w:val="right"/>
        <w:rPr>
          <w:rFonts w:ascii="Times New Roman" w:hAnsi="Times New Roman" w:cs="Times New Roman"/>
        </w:rPr>
      </w:pPr>
      <w:r w:rsidRPr="000C1E64">
        <w:rPr>
          <w:rFonts w:ascii="Times New Roman" w:hAnsi="Times New Roman" w:cs="Times New Roman"/>
        </w:rPr>
        <w:t>Председатель Фонда</w:t>
      </w:r>
    </w:p>
    <w:p w:rsidR="005F1ADF" w:rsidRPr="000C1E64" w:rsidRDefault="005F1ADF" w:rsidP="000C1E64">
      <w:pPr>
        <w:pStyle w:val="ConsPlusNormal"/>
        <w:jc w:val="right"/>
        <w:rPr>
          <w:rFonts w:ascii="Times New Roman" w:hAnsi="Times New Roman" w:cs="Times New Roman"/>
        </w:rPr>
      </w:pPr>
      <w:r w:rsidRPr="000C1E64">
        <w:rPr>
          <w:rFonts w:ascii="Times New Roman" w:hAnsi="Times New Roman" w:cs="Times New Roman"/>
        </w:rPr>
        <w:t>А.С.КИГИМ</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jc w:val="right"/>
        <w:outlineLvl w:val="0"/>
        <w:rPr>
          <w:rFonts w:ascii="Times New Roman" w:hAnsi="Times New Roman" w:cs="Times New Roman"/>
        </w:rPr>
      </w:pPr>
      <w:r w:rsidRPr="000C1E64">
        <w:rPr>
          <w:rFonts w:ascii="Times New Roman" w:hAnsi="Times New Roman" w:cs="Times New Roman"/>
        </w:rPr>
        <w:t>Утвержден</w:t>
      </w:r>
    </w:p>
    <w:p w:rsidR="005F1ADF" w:rsidRPr="000C1E64" w:rsidRDefault="005F1ADF" w:rsidP="000C1E64">
      <w:pPr>
        <w:pStyle w:val="ConsPlusNormal"/>
        <w:jc w:val="right"/>
        <w:rPr>
          <w:rFonts w:ascii="Times New Roman" w:hAnsi="Times New Roman" w:cs="Times New Roman"/>
        </w:rPr>
      </w:pPr>
      <w:r w:rsidRPr="000C1E64">
        <w:rPr>
          <w:rFonts w:ascii="Times New Roman" w:hAnsi="Times New Roman" w:cs="Times New Roman"/>
        </w:rPr>
        <w:t>приказом Фонда социального страхования</w:t>
      </w:r>
    </w:p>
    <w:p w:rsidR="005F1ADF" w:rsidRPr="000C1E64" w:rsidRDefault="005F1ADF" w:rsidP="000C1E64">
      <w:pPr>
        <w:pStyle w:val="ConsPlusNormal"/>
        <w:jc w:val="right"/>
        <w:rPr>
          <w:rFonts w:ascii="Times New Roman" w:hAnsi="Times New Roman" w:cs="Times New Roman"/>
        </w:rPr>
      </w:pPr>
      <w:r w:rsidRPr="000C1E64">
        <w:rPr>
          <w:rFonts w:ascii="Times New Roman" w:hAnsi="Times New Roman" w:cs="Times New Roman"/>
        </w:rPr>
        <w:t>Российской Федерации</w:t>
      </w:r>
    </w:p>
    <w:p w:rsidR="005F1ADF" w:rsidRPr="000C1E64" w:rsidRDefault="005F1ADF" w:rsidP="000C1E64">
      <w:pPr>
        <w:pStyle w:val="ConsPlusNormal"/>
        <w:jc w:val="right"/>
        <w:rPr>
          <w:rFonts w:ascii="Times New Roman" w:hAnsi="Times New Roman" w:cs="Times New Roman"/>
        </w:rPr>
      </w:pPr>
      <w:r w:rsidRPr="000C1E64">
        <w:rPr>
          <w:rFonts w:ascii="Times New Roman" w:hAnsi="Times New Roman" w:cs="Times New Roman"/>
        </w:rPr>
        <w:t>от 7 мая 2019 г. N 237</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rPr>
          <w:rFonts w:ascii="Times New Roman" w:hAnsi="Times New Roman" w:cs="Times New Roman"/>
        </w:rPr>
      </w:pPr>
      <w:bookmarkStart w:id="1" w:name="P34"/>
      <w:bookmarkEnd w:id="1"/>
      <w:r w:rsidRPr="000C1E64">
        <w:rPr>
          <w:rFonts w:ascii="Times New Roman" w:hAnsi="Times New Roman" w:cs="Times New Roman"/>
        </w:rPr>
        <w:t>АДМИНИСТРАТИВНЫЙ РЕГЛАМЕНТ</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ПРЕДОСТАВЛЕНИЯ ФОНДОМ СОЦИАЛЬНОГО СТРАХОВАНИЯ РОССИЙСКОЙ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ФЕДЕРАЦИИ ГОСУДАРСТВЕННОЙ УСЛУГИ ПО ПРИНЯТИЮ РЕШЕНИЯ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О ФИНАНСОВОМ ОБЕСПЕЧЕНИИ ПРЕДУПРЕДИТЕЛЬНЫХ МЕР</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ПО СОКРАЩЕНИЮ ПРОИЗВОДСТВЕННОГО ТРАВМАТИЗМА</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 ПРОФЕССИОНАЛЬНЫХ ЗАБОЛЕВАНИЙ РАБОТНИКОВ</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 САНАТОРНО-КУРОРТНОГО ЛЕЧЕНИЯ РАБОТНИКОВ,</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ЗАНЯТЫХ НА РАБОТАХ С ВРЕДНЫМИ И (ИЛИ) ОПАСНЫМИ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ПРОИЗВОДСТВЕННЫМИ ФАКТОРАМИ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1"/>
        <w:rPr>
          <w:rFonts w:ascii="Times New Roman" w:hAnsi="Times New Roman" w:cs="Times New Roman"/>
        </w:rPr>
      </w:pPr>
      <w:r w:rsidRPr="000C1E64">
        <w:rPr>
          <w:rFonts w:ascii="Times New Roman" w:hAnsi="Times New Roman" w:cs="Times New Roman"/>
        </w:rPr>
        <w:t>I. Общие положения</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Предмет регулирования</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1. Административный регламент предоставления Фондом социального страхования Российской Федерации государственной услуги по принятию </w:t>
      </w:r>
      <w:hyperlink r:id="rId7" w:history="1">
        <w:r w:rsidRPr="000C1E64">
          <w:rPr>
            <w:rFonts w:ascii="Times New Roman" w:hAnsi="Times New Roman" w:cs="Times New Roman"/>
            <w:color w:val="0000FF"/>
          </w:rPr>
          <w:t>решения</w:t>
        </w:r>
      </w:hyperlink>
      <w:r w:rsidRPr="000C1E64">
        <w:rPr>
          <w:rFonts w:ascii="Times New Roman" w:hAnsi="Times New Roman" w:cs="Times New Roman"/>
        </w:rPr>
        <w:t xml:space="preserve">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государственная услуга, Регламент) устанавливает сроки и последовательность </w:t>
      </w:r>
      <w:r w:rsidRPr="000C1E64">
        <w:rPr>
          <w:rFonts w:ascii="Times New Roman" w:hAnsi="Times New Roman" w:cs="Times New Roman"/>
        </w:rPr>
        <w:lastRenderedPageBreak/>
        <w:t>административных процедур (действий), осуществляемых территориальными органами Фонда социального страхования Российской Федерации (далее - территориальные органы Фонда, Фонд) в процессе предоставления государственной услуги, порядок взаимодействия с заявителями, иными органами государственной власти, и разработан в целях повышения качества предоставления и доступности государственной услуги, создания благоприятных условий для получателей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Круг заявителей</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2. Заявителями на получение государственной услуги в соответствии с Регламентом являются страхователи - юридические лица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физические лица, нанимающие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r:id="rId8" w:history="1">
        <w:r w:rsidRPr="000C1E64">
          <w:rPr>
            <w:rFonts w:ascii="Times New Roman" w:hAnsi="Times New Roman" w:cs="Times New Roman"/>
            <w:color w:val="0000FF"/>
          </w:rPr>
          <w:t>пунктом 1 статьи 5</w:t>
        </w:r>
      </w:hyperlink>
      <w:r w:rsidRPr="000C1E64">
        <w:rPr>
          <w:rFonts w:ascii="Times New Roman" w:hAnsi="Times New Roman" w:cs="Times New Roman"/>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&lt;1&gt; (далее - заявители).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&lt;1&gt; Собрание законодательства Российской Федерации, 1998, N 31, ст. 3803; 2010, N 50, ст. 6606; 2016, N 1, ст. 14; 2018, N 11, ст. 1591.</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Заявители могут участвовать в правоотношениях при предоставлении государственной услуги через уполномоченного представителя, в том числе осуществляющего свои полномочия на основании доверенности, выдаваемой в порядке, установленном гражданским </w:t>
      </w:r>
      <w:hyperlink r:id="rId9" w:history="1">
        <w:r w:rsidRPr="000C1E64">
          <w:rPr>
            <w:rFonts w:ascii="Times New Roman" w:hAnsi="Times New Roman" w:cs="Times New Roman"/>
            <w:color w:val="0000FF"/>
          </w:rPr>
          <w:t>законодательством</w:t>
        </w:r>
      </w:hyperlink>
      <w:r w:rsidRPr="000C1E64">
        <w:rPr>
          <w:rFonts w:ascii="Times New Roman" w:hAnsi="Times New Roman" w:cs="Times New Roman"/>
        </w:rPr>
        <w:t xml:space="preserve"> Российской Федерации (далее - представитель). 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Требования к порядку информирования о предоставлении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3. Информация о порядке предоставления государственной услуги размещается в открытой и доступной форме на официальном сайте Фонда в информационно-телекоммуникационной сети "Интернет" (далее - сеть "Интернет") (www.fss.ru, далее - официальный сайт Фонда), в Федеральной государственной информационной системе "Единый портал государственных и муниципальных услуг (функций)" (www.gosuslugi.ru) (далее - Единый портал), официальных сайтах территориальных органов Фонда в сети "Интернет", на информационных стендах, размещаемых в помещениях территориальных органов Фонда и многофункциональных центров предоставления государственных и муниципальных услуг (далее - многофункциональные центры) при наличии государственной услуги в соглашениях о взаимодействии, заключенных между многофункциональными центрами и территориальными органами Фонда, предоставляющими государственные услуги, предоставляется по телефону, а также посредством письменных разъяснений, электронного информирования и на личном приеме.</w:t>
      </w:r>
    </w:p>
    <w:p w:rsidR="005F1ADF" w:rsidRPr="000C1E64" w:rsidRDefault="005F1ADF" w:rsidP="000C1E64">
      <w:pPr>
        <w:pStyle w:val="ConsPlusNormal"/>
        <w:ind w:firstLine="540"/>
        <w:jc w:val="both"/>
        <w:rPr>
          <w:rFonts w:ascii="Times New Roman" w:hAnsi="Times New Roman" w:cs="Times New Roman"/>
        </w:rPr>
      </w:pPr>
      <w:bookmarkStart w:id="2" w:name="P62"/>
      <w:bookmarkEnd w:id="2"/>
      <w:r w:rsidRPr="000C1E64">
        <w:rPr>
          <w:rFonts w:ascii="Times New Roman" w:hAnsi="Times New Roman" w:cs="Times New Roman"/>
        </w:rPr>
        <w:t>4. На информационных стендах территориальных органах Фонда и в многофункциональных центрах в доступных для ознакомления местах, официальном сайте Фонда и официальных сайтах территориальных органов Фонда, на Едином портале размещается текст Регламента или информация из него, содержащая следующее: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время приема заявителей;</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порядок информирования заявителей о ходе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порядок получения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г) исчерпывающий перечень оснований для отказа в приеме документов, необходимых для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д) исчерпывающий перечень оснований для приостановления или отказа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е) круг заявителей;</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ж) срок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з)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и)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к) право заявителя на досудебное (внесудебное) обжалование действий (бездействия) и (или) решений, принятых (осуществляемых) в ходе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lastRenderedPageBreak/>
        <w:t xml:space="preserve">л) форма заявления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предусмотренная </w:t>
      </w:r>
      <w:hyperlink w:anchor="P737" w:history="1">
        <w:r w:rsidRPr="000C1E64">
          <w:rPr>
            <w:rFonts w:ascii="Times New Roman" w:hAnsi="Times New Roman" w:cs="Times New Roman"/>
            <w:color w:val="0000FF"/>
          </w:rPr>
          <w:t>приложением N 1</w:t>
        </w:r>
      </w:hyperlink>
      <w:r w:rsidRPr="000C1E64">
        <w:rPr>
          <w:rFonts w:ascii="Times New Roman" w:hAnsi="Times New Roman" w:cs="Times New Roman"/>
        </w:rPr>
        <w:t xml:space="preserve"> к настоящему Регламенту;</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м) сведения о возможности участия заявителей в оценке качества предоставления государственных услуг на специализированном сайте "Ваш контроль" в сети Интернет, а также в личном кабинете Единого портала.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5.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6. Справочная информация (место нахождения и график работы Фонда, территориальных органов Фонда, предоставляющих государственную услугу, обращение в которые необходимо для получения государственной услуги, а также многофункциональных центров, справочные телефоны, адреса официального сайта, электронной почты и (или) формы обратной связи территориальных органов Фонда в сети "Интернет") размещена на официальном сайте Фонда, официальных сайтах территориальных органов Фонда в сети "Интернет", в федеральном реестре и на Едином портале.</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1"/>
        <w:rPr>
          <w:rFonts w:ascii="Times New Roman" w:hAnsi="Times New Roman" w:cs="Times New Roman"/>
        </w:rPr>
      </w:pPr>
      <w:r w:rsidRPr="000C1E64">
        <w:rPr>
          <w:rFonts w:ascii="Times New Roman" w:hAnsi="Times New Roman" w:cs="Times New Roman"/>
        </w:rPr>
        <w:t>II. Стандарт предоставления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Наименование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7. Государственная услуга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Наименование органа, предоставляющего</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государственную услугу</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8. Предоставление государственной услуги осуществляется территориальными органами Фонда по месту регистрации заявителя.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0" w:history="1">
        <w:r w:rsidRPr="000C1E64">
          <w:rPr>
            <w:rFonts w:ascii="Times New Roman" w:hAnsi="Times New Roman" w:cs="Times New Roman"/>
            <w:color w:val="0000FF"/>
          </w:rPr>
          <w:t>перечень</w:t>
        </w:r>
      </w:hyperlink>
      <w:r w:rsidRPr="000C1E64">
        <w:rPr>
          <w:rFonts w:ascii="Times New Roman" w:hAnsi="Times New Roman" w:cs="Times New Roman"/>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0C1E64">
        <w:rPr>
          <w:rFonts w:ascii="Times New Roman" w:hAnsi="Times New Roman" w:cs="Times New Roman"/>
        </w:rPr>
        <w:t>Росатом</w:t>
      </w:r>
      <w:proofErr w:type="spellEnd"/>
      <w:r w:rsidRPr="000C1E64">
        <w:rPr>
          <w:rFonts w:ascii="Times New Roman" w:hAnsi="Times New Roman" w:cs="Times New Roman"/>
        </w:rPr>
        <w:t>" государственных услуг и предоставляются организациями, участвующими в предоставлении государственных услуг, и определения размера платы за их оказание" &lt;2&gt;.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&lt;2&gt; Собрание законодательства Российской Федерации, 2011, N 20, ст. 2829; 2019, N 5, ст. 390.</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Описание результата предоставления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9. Результатом предоставления государственной услуги является принятие территориальным органом Фонда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решение о финансовом обеспечении предупредительных мер).</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Срок предоставления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10. Срок предоставления государственной услуги складывается из сроков исполнения каждой административной процедуры при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bookmarkStart w:id="3" w:name="P100"/>
      <w:bookmarkEnd w:id="3"/>
      <w:r w:rsidRPr="000C1E64">
        <w:rPr>
          <w:rFonts w:ascii="Times New Roman" w:hAnsi="Times New Roman" w:cs="Times New Roman"/>
        </w:rPr>
        <w:lastRenderedPageBreak/>
        <w:t xml:space="preserve">11. 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заявление), форма которого предусмотрена </w:t>
      </w:r>
      <w:hyperlink w:anchor="P737" w:history="1">
        <w:r w:rsidRPr="000C1E64">
          <w:rPr>
            <w:rFonts w:ascii="Times New Roman" w:hAnsi="Times New Roman" w:cs="Times New Roman"/>
            <w:color w:val="0000FF"/>
          </w:rPr>
          <w:t>приложением N 1</w:t>
        </w:r>
      </w:hyperlink>
      <w:r w:rsidRPr="000C1E64">
        <w:rPr>
          <w:rFonts w:ascii="Times New Roman" w:hAnsi="Times New Roman" w:cs="Times New Roman"/>
        </w:rPr>
        <w:t xml:space="preserve"> к настоящему Регламенту, представляется заявителем в территориальный орган Фонда в срок до 1 августа текущего календарного года.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При подаче на личном приеме заявления, датой подачи считается день вручения заявления должностному лицу территориального органа Фонда, ответственному за прием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При подаче заявления через многофункциональный центр датой подачи считается день вручения заявления сотруднику многофункционального центра.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При подаче заявления почтовым отправлением или в электронной форме датой подачи считается дата отправления заявления.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12. Решение о финансовом обеспечении предупредительных мер, в соответствии с </w:t>
      </w:r>
      <w:hyperlink r:id="rId11" w:history="1">
        <w:r w:rsidRPr="000C1E64">
          <w:rPr>
            <w:rFonts w:ascii="Times New Roman" w:hAnsi="Times New Roman" w:cs="Times New Roman"/>
            <w:color w:val="0000FF"/>
          </w:rPr>
          <w:t>пунктом 8</w:t>
        </w:r>
      </w:hyperlink>
      <w:r w:rsidRPr="000C1E64">
        <w:rPr>
          <w:rFonts w:ascii="Times New Roman" w:hAnsi="Times New Roman" w:cs="Times New Roman"/>
        </w:rPr>
        <w:t xml:space="preserve">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утвержденных приказом Министерства труда и социальной защиты Российской Федерации от 10 декабря 2012 г. N 580н &lt;3&gt;, принимается территориальным органом Фонда в отношении заявителей, у которых сумма страховых взносов, начисленных за предшествующий год, составляет до 25 000,0 тыс. рублей включительно, в течение 10 рабочих дней со дня получения территориальным органом Фонда заявления и полного комплекта документов (копий документов), указанных в </w:t>
      </w:r>
      <w:hyperlink w:anchor="P130" w:history="1">
        <w:r w:rsidRPr="000C1E64">
          <w:rPr>
            <w:rFonts w:ascii="Times New Roman" w:hAnsi="Times New Roman" w:cs="Times New Roman"/>
            <w:color w:val="0000FF"/>
          </w:rPr>
          <w:t>пункте 16</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&lt;3&gt; Зарегистрирован Министерством юстиции Российской Федерации 29 декабря 2012 г., регистрационный N 26440, с изменениями, внесенными приказами Министерства труда и социальной защиты Российской Федерации от 24 мая 2013 г. N 220н (зарегистрирован Министерством юстиции Российской Федерации 2 июля 2013 г., регистрационный N 28964), от 20 февраля 2014 г. N 103н (зарегистрирован Министерством юстиции Российской Федерации 15 мая 2014 г., регистрационный N 32284), от 29 апреля 2016 г. N 201н (зарегистрирован Министерством юстиции Российской Федерации 1 августа 2016 г., регистрационный N 43040), от 14 июля 2016 г. N 353н (зарегистрирован Министерством юстиции Российской Федерации 8 августа 2016 г., регистрационный N 43140), от 31 октября 2017 г. N 764н (зарегистрирован Министерством юстиции Российской Федерации 22 декабря 2017 г., регистрационный N 49402), от 31 августа 2018 г. N 570н (зарегистрирован Министерством юстиции Российской Федерации 21 сентября 2018 г., регистрационный N 52212), от 3 декабря 2018 г. N 764н (зарегистрирован Министерством юстиции Российской Федерации).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Решение о финансовом обеспечении предупредительных мер оформляется приказом территориального органа Фонда о финансовом обеспечении предупредительных мер, подписанным руководителем (в его отсутствие - заместителем руководителя) территориального органа Фонда, и в течение 3 рабочих дней с даты его принятия направляется заявителю.</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13. Решение о финансовом обеспечении предупредительных мер принимается территориальным органом Фонда в отношении заявителей, у которых сумма страховых взносов, начисленных за предшествующий год, составляет более 25 000,0 тыс. рублей, в следующем порядке и сроки: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а) территориальный орган Фонда в течение 3 рабочих дней со дня получения заявления, полного комплекта документов (копий документов), указанных в </w:t>
      </w:r>
      <w:hyperlink w:anchor="P130" w:history="1">
        <w:r w:rsidRPr="000C1E64">
          <w:rPr>
            <w:rFonts w:ascii="Times New Roman" w:hAnsi="Times New Roman" w:cs="Times New Roman"/>
            <w:color w:val="0000FF"/>
          </w:rPr>
          <w:t>пункте 16</w:t>
        </w:r>
      </w:hyperlink>
      <w:r w:rsidRPr="000C1E64">
        <w:rPr>
          <w:rFonts w:ascii="Times New Roman" w:hAnsi="Times New Roman" w:cs="Times New Roman"/>
        </w:rPr>
        <w:t xml:space="preserve"> настоящего Регламента и сведений, указанных в </w:t>
      </w:r>
      <w:hyperlink w:anchor="P169" w:history="1">
        <w:r w:rsidRPr="000C1E64">
          <w:rPr>
            <w:rFonts w:ascii="Times New Roman" w:hAnsi="Times New Roman" w:cs="Times New Roman"/>
            <w:color w:val="0000FF"/>
          </w:rPr>
          <w:t>пунктах 19</w:t>
        </w:r>
      </w:hyperlink>
      <w:r w:rsidRPr="000C1E64">
        <w:rPr>
          <w:rFonts w:ascii="Times New Roman" w:hAnsi="Times New Roman" w:cs="Times New Roman"/>
        </w:rPr>
        <w:t xml:space="preserve"> - </w:t>
      </w:r>
      <w:hyperlink w:anchor="P179" w:history="1">
        <w:r w:rsidRPr="000C1E64">
          <w:rPr>
            <w:rFonts w:ascii="Times New Roman" w:hAnsi="Times New Roman" w:cs="Times New Roman"/>
            <w:color w:val="0000FF"/>
          </w:rPr>
          <w:t>20</w:t>
        </w:r>
      </w:hyperlink>
      <w:r w:rsidRPr="000C1E64">
        <w:rPr>
          <w:rFonts w:ascii="Times New Roman" w:hAnsi="Times New Roman" w:cs="Times New Roman"/>
        </w:rPr>
        <w:t xml:space="preserve"> настоящего Регламента, направляет их и проект приказа о финансовом обеспечении предупредительных мер на согласование в Фонд;</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Фонд согласовывает представленный проект приказа о финансовом обеспечении предупредительных в течение 15 рабочих дней со дня поступления;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приказ о финансовом обеспечении предупредительных, подписанный руководителем (в его отсутствие - заместителем руководителя) территориального органа Фонда, в течение 3 рабочих дней с даты получения согласования из Фонда направляется заявителю.</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Нормативные правовые акты, регулирующие предоставление</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Фонда, официальных сайтах территориальных органов Фонда в сети "Интернет", в федеральном реестре и на Едином портале.</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Исчерпывающий перечень документов,</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необходимых в соответствии нормативными правовыми актами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lastRenderedPageBreak/>
        <w:t>для предоставления государственной услуги, подлежащих</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представлению заявителем, способы их получения заявителем,</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том числе в электронной форме, порядок их предоставления</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15. Для получения государственной услуги заявителем представляется (направляется) заявление следующими способами: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на личном приеме - в форме документа на бумажном носителе в территориальный орган Фонда по месту своей регистрации;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почтовым отправлением - на бумажном носителе в территориальный орган Фонда по месту своей регистрации. Направление заявления и комплекта документов (копий документов) с использованием средств почтовой связи осуществляется способом, позволяющим подтвердить факт и дату отправления;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через Единый портал - в электронной форме;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г) через многофункциональный центр.</w:t>
      </w:r>
    </w:p>
    <w:p w:rsidR="005F1ADF" w:rsidRPr="000C1E64" w:rsidRDefault="005F1ADF" w:rsidP="000C1E64">
      <w:pPr>
        <w:pStyle w:val="ConsPlusNormal"/>
        <w:ind w:firstLine="540"/>
        <w:jc w:val="both"/>
        <w:rPr>
          <w:rFonts w:ascii="Times New Roman" w:hAnsi="Times New Roman" w:cs="Times New Roman"/>
        </w:rPr>
      </w:pPr>
      <w:bookmarkStart w:id="4" w:name="P130"/>
      <w:bookmarkEnd w:id="4"/>
      <w:r w:rsidRPr="000C1E64">
        <w:rPr>
          <w:rFonts w:ascii="Times New Roman" w:hAnsi="Times New Roman" w:cs="Times New Roman"/>
        </w:rPr>
        <w:t>16. К заявлению прилагаются документы (копии документов), необходимые для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1) план финансового обеспечения предупредительных мер в текущем календарном году, форма которого предусмотрена </w:t>
      </w:r>
      <w:hyperlink r:id="rId12" w:history="1">
        <w:r w:rsidRPr="000C1E64">
          <w:rPr>
            <w:rFonts w:ascii="Times New Roman" w:hAnsi="Times New Roman" w:cs="Times New Roman"/>
            <w:color w:val="0000FF"/>
          </w:rPr>
          <w:t>приложением</w:t>
        </w:r>
      </w:hyperlink>
      <w:r w:rsidRPr="000C1E64">
        <w:rPr>
          <w:rFonts w:ascii="Times New Roman" w:hAnsi="Times New Roman" w:cs="Times New Roman"/>
        </w:rPr>
        <w:t xml:space="preserve"> к Правилам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утвержденным приказом Министерства труда и социальной защиты Российской Федерации от 10 декабря 2012 г. N 580н &lt;4&gt; (далее - Правила), разработанный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по форме, предусмотренной в </w:t>
      </w:r>
      <w:hyperlink r:id="rId13" w:history="1">
        <w:r w:rsidRPr="000C1E64">
          <w:rPr>
            <w:rFonts w:ascii="Times New Roman" w:hAnsi="Times New Roman" w:cs="Times New Roman"/>
            <w:color w:val="0000FF"/>
          </w:rPr>
          <w:t>разделе VI</w:t>
        </w:r>
      </w:hyperlink>
      <w:r w:rsidRPr="000C1E64">
        <w:rPr>
          <w:rFonts w:ascii="Times New Roman" w:hAnsi="Times New Roman" w:cs="Times New Roman"/>
        </w:rPr>
        <w:t xml:space="preserve"> Отчета о проведении специальной оценки условий труда, форме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&lt;5&gt;, и (или) коллективного договора (соглашения по охране труда между работодателем и представительным органом работников), разработанного согласно Трудовому Кодексу Российской Федерации &lt;6&gt; (далее - план финансового обеспечения предупредительных мер), с указанием суммы финансирования;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&lt;4&gt; Зарегистрирован Министерством юстиции Российской Федерации 29 декабря 2012 г., регистрационный N 26440, с изменениями, внесенными приказами Министерства труда и социальной защиты Российской Федерации от 24 мая 2013 г. N 220н (зарегистрирован Министерством юстиции Российской Федерации 2 июля 2013 г., регистрационный N 28964), от 20 февраля 2014 г. N 103н (зарегистрирован Министерством юстиции Российской Федерации 15 мая 2014 г., регистрационный N 32284), от 29 апреля 2016 г. N 201н (зарегистрирован Министерством юстиции Российской Федерации 1 августа 2016 г., регистрационный N 43040), от 14 июля 2016 г. N 353н (зарегистрирован Министерством юстиции Российской Федерации 8 августа 2016 г., регистрационный N 43140), от 31 октября 2017 г. N 764н (зарегистрирован Министерством юстиции Российской Федерации 22 декабря 2017 г., регистрационный N 49402), от 31 августа 2018 г. N 570н (зарегистрирован Министерством юстиции Российской Федерации 21 сентября 2018 г., регистрационный N 52212), от 3 декабря 2018 г. N 764н (зарегистрирован Министерством юстиции Российской Федерации).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&lt;5&gt; Зарегистрирован Министерством юстиции Российской Федерации 21 марта 2014 г., регистрационный N 31689</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&lt;6&gt; Собрание законодательства Российской Федерации, 2002, N 1, ст. 3; 2019, N 14, ст. 1461.</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2) копия перечня мероприятий по улучшению условий и охраны труда работников, разработанного по результатам проведения специальной оценки условий труда, по форме, предусмотренной в </w:t>
      </w:r>
      <w:hyperlink r:id="rId14" w:history="1">
        <w:r w:rsidRPr="000C1E64">
          <w:rPr>
            <w:rFonts w:ascii="Times New Roman" w:hAnsi="Times New Roman" w:cs="Times New Roman"/>
            <w:color w:val="0000FF"/>
          </w:rPr>
          <w:t>разделе VI</w:t>
        </w:r>
      </w:hyperlink>
      <w:r w:rsidRPr="000C1E64">
        <w:rPr>
          <w:rFonts w:ascii="Times New Roman" w:hAnsi="Times New Roman" w:cs="Times New Roman"/>
        </w:rPr>
        <w:t xml:space="preserve"> Отчета о проведении специальной оценки условий труда, форме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&lt;7&gt;, и (или) копия (выписка из) коллективного договора (соглашения по охране труда между работодателем и представительным органом работников), разработанного согласно Трудовому Кодексу Российской Федерации &lt;8&gt;;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&lt;7&gt; Зарегистрирован Министерством юстиции Российской Федерации 21 марта 2014 г., регистрационный N 31689.</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&lt;8&gt; Собрание законодательства Российской Федерации, 2002, N 1, ст. 3; 2019, N 14, ст. 1461.</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lastRenderedPageBreak/>
        <w:t xml:space="preserve">3) документы (копии документов), обосновывающие необходимость финансового обеспечения каждого из мероприятий, включенных в план финансового обеспечения предупредительных мер в соответствии с </w:t>
      </w:r>
      <w:hyperlink r:id="rId15" w:history="1">
        <w:r w:rsidRPr="000C1E64">
          <w:rPr>
            <w:rFonts w:ascii="Times New Roman" w:hAnsi="Times New Roman" w:cs="Times New Roman"/>
            <w:color w:val="0000FF"/>
          </w:rPr>
          <w:t>пунктом 4</w:t>
        </w:r>
      </w:hyperlink>
      <w:r w:rsidRPr="000C1E64">
        <w:rPr>
          <w:rFonts w:ascii="Times New Roman" w:hAnsi="Times New Roman" w:cs="Times New Roman"/>
        </w:rPr>
        <w:t xml:space="preserve"> Правил.</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случае, если за получением государственной услуги обращается уполномоченный представитель заявителя, представляются документы (копии документов), удостоверяющие личность и полномочия представителя.</w:t>
      </w:r>
    </w:p>
    <w:p w:rsidR="005F1ADF" w:rsidRPr="000C1E64" w:rsidRDefault="005F1ADF" w:rsidP="000C1E64">
      <w:pPr>
        <w:pStyle w:val="ConsPlusNormal"/>
        <w:ind w:firstLine="540"/>
        <w:jc w:val="both"/>
        <w:rPr>
          <w:rFonts w:ascii="Times New Roman" w:hAnsi="Times New Roman" w:cs="Times New Roman"/>
        </w:rPr>
      </w:pPr>
      <w:bookmarkStart w:id="5" w:name="P144"/>
      <w:bookmarkEnd w:id="5"/>
      <w:r w:rsidRPr="000C1E64">
        <w:rPr>
          <w:rFonts w:ascii="Times New Roman" w:hAnsi="Times New Roman" w:cs="Times New Roman"/>
        </w:rPr>
        <w:t xml:space="preserve">17. Документы (копии документов), необходимые для предоставления государственной услуги, указанные в </w:t>
      </w:r>
      <w:hyperlink w:anchor="P130" w:history="1">
        <w:r w:rsidRPr="000C1E64">
          <w:rPr>
            <w:rFonts w:ascii="Times New Roman" w:hAnsi="Times New Roman" w:cs="Times New Roman"/>
            <w:color w:val="0000FF"/>
          </w:rPr>
          <w:t>пункте 16</w:t>
        </w:r>
      </w:hyperlink>
      <w:r w:rsidRPr="000C1E64">
        <w:rPr>
          <w:rFonts w:ascii="Times New Roman" w:hAnsi="Times New Roman" w:cs="Times New Roman"/>
        </w:rPr>
        <w:t xml:space="preserve"> настоящего Регламента (далее - документы (копии документов)), представляются заявителем на бумажном носителе или в электронной форме через Единый портал. Копии документов, прилагаемых к заявлению, представленные на бумажном носителе, должны быть заверены печатью заявителя (при наличии печати).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При обращении за получением государственной услуги в электронной форме, заявление и документы (копии документов) должны быть подписаны усиленной квалифицированной электронной подписью заявителя (представителя) в соответствии с Федеральным </w:t>
      </w:r>
      <w:hyperlink r:id="rId16" w:history="1">
        <w:r w:rsidRPr="000C1E64">
          <w:rPr>
            <w:rFonts w:ascii="Times New Roman" w:hAnsi="Times New Roman" w:cs="Times New Roman"/>
            <w:color w:val="0000FF"/>
          </w:rPr>
          <w:t>законом</w:t>
        </w:r>
      </w:hyperlink>
      <w:r w:rsidRPr="000C1E64">
        <w:rPr>
          <w:rFonts w:ascii="Times New Roman" w:hAnsi="Times New Roman" w:cs="Times New Roman"/>
        </w:rPr>
        <w:t xml:space="preserve"> от 6 апреля 2011 г. N 63-ФЗ "Об электронной подписи" &lt;9&gt;.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&lt;9&gt; Собрание законодательства Российской Федерации, 2011, N 15, ст. 2036; 2016, N 26, ст. 3889.</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При представлении заявления с приложением копий документов, указанных в </w:t>
      </w:r>
      <w:hyperlink w:anchor="P130" w:history="1">
        <w:r w:rsidRPr="000C1E64">
          <w:rPr>
            <w:rFonts w:ascii="Times New Roman" w:hAnsi="Times New Roman" w:cs="Times New Roman"/>
            <w:color w:val="0000FF"/>
          </w:rPr>
          <w:t>пункте 16</w:t>
        </w:r>
      </w:hyperlink>
      <w:r w:rsidRPr="000C1E64">
        <w:rPr>
          <w:rFonts w:ascii="Times New Roman" w:hAnsi="Times New Roman" w:cs="Times New Roman"/>
        </w:rPr>
        <w:t xml:space="preserve"> настоящего Регламента, в электронной форме, подписанных усиленной квалифицированной электронной подписью заявителя (представителя), представление заявления и документов (копий документов на бумажном носителе не требуется.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При представлении нотариально заверенных копий документов в электронной форме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в соответствии с </w:t>
      </w:r>
      <w:hyperlink r:id="rId17" w:history="1">
        <w:r w:rsidRPr="000C1E64">
          <w:rPr>
            <w:rFonts w:ascii="Times New Roman" w:hAnsi="Times New Roman" w:cs="Times New Roman"/>
            <w:color w:val="0000FF"/>
          </w:rPr>
          <w:t>Требованиями</w:t>
        </w:r>
      </w:hyperlink>
      <w:r w:rsidRPr="000C1E64">
        <w:rPr>
          <w:rFonts w:ascii="Times New Roman" w:hAnsi="Times New Roman" w:cs="Times New Roman"/>
        </w:rPr>
        <w:t xml:space="preserve"> к формату изготовленного нотариусом электронного документа, утвержденными приказом Министерства юстиции Российской Федерации от 29 июня 2015 г. N 155 &lt;10&gt;.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&lt;10&gt; Зарегистрирован Министерством юстиции Российской Федерации 30 июня 2015 г., регистрационный N 37827.</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18. При предоставлении документов, удостоверяющих личность и полномочия представителя, в электронной форме используется усиленная квалифицированная электронная подпись представителя заявителя.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Порядок использования усиленной квалифицированной подписи определяется </w:t>
      </w:r>
      <w:hyperlink r:id="rId18" w:history="1">
        <w:r w:rsidRPr="000C1E64">
          <w:rPr>
            <w:rFonts w:ascii="Times New Roman" w:hAnsi="Times New Roman" w:cs="Times New Roman"/>
            <w:color w:val="0000FF"/>
          </w:rPr>
          <w:t>Правилами</w:t>
        </w:r>
      </w:hyperlink>
      <w:r w:rsidRPr="000C1E64">
        <w:rPr>
          <w:rFonts w:ascii="Times New Roman" w:hAnsi="Times New Roman" w:cs="Times New Roman"/>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&lt;11&gt;.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&lt;11&gt; Собрание законодательства Российской Федерации, 2012, N 36, ст. 4903; 2017, N 44, ст. 6523.</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Исчерпывающий перечень документов,</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необходимых в соответствии с нормативными правовыми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актами для предоставления государственной услуги, которые</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находятся в распоряжении государственных органов, органов</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местного самоуправления и иных органов, участвующих</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предоставлении государственных или муниципальных услуг,</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 которые заявитель вправе представить, а также способы</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их получения заявителями, в том числе в электронной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форме, порядок их представления</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bookmarkStart w:id="6" w:name="P169"/>
      <w:bookmarkEnd w:id="6"/>
      <w:r w:rsidRPr="000C1E64">
        <w:rPr>
          <w:rFonts w:ascii="Times New Roman" w:hAnsi="Times New Roman" w:cs="Times New Roman"/>
        </w:rPr>
        <w:t>19. Для предоставления государственной услуги заявителю территориальным органом Фонда в рамках межведомственного взаимодействия посредством межведомственного запроса запрашиваются следующие документы и сведения, которые находятся в распоряжении: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Министерства труда и социальной защиты Российской Федерации: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сведения о включении организации, проводящей специальную оценку условий труда, в реестр организаций, проводящих специальную оценку условий труда;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сведения о включении обучающей организации в реестр организаций, оказывающих услуги в области охраны труда;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Федеральной службы по надзору в сфере здравоохранения: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сведения о лицензии (с указанием видов работ и услуг) организации, осуществляющей санаторно-</w:t>
      </w:r>
      <w:r w:rsidRPr="000C1E64">
        <w:rPr>
          <w:rFonts w:ascii="Times New Roman" w:hAnsi="Times New Roman" w:cs="Times New Roman"/>
        </w:rPr>
        <w:lastRenderedPageBreak/>
        <w:t>курортное лечение работников на территории Российской Федерации;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сведения о лицензии (с указанием видов работ и услуг) медицинской организации на осуществление работ и оказание услуг, связанных с проведением предварительных и периодических медицинских осмотров (обследований) работников;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сведения о лицензии (с указанием видов работ и услуг) организации на осуществление </w:t>
      </w:r>
      <w:proofErr w:type="spellStart"/>
      <w:r w:rsidRPr="000C1E64">
        <w:rPr>
          <w:rFonts w:ascii="Times New Roman" w:hAnsi="Times New Roman" w:cs="Times New Roman"/>
        </w:rPr>
        <w:t>предсменных</w:t>
      </w:r>
      <w:proofErr w:type="spellEnd"/>
      <w:r w:rsidRPr="000C1E64">
        <w:rPr>
          <w:rFonts w:ascii="Times New Roman" w:hAnsi="Times New Roman" w:cs="Times New Roman"/>
        </w:rPr>
        <w:t xml:space="preserve"> (</w:t>
      </w:r>
      <w:proofErr w:type="spellStart"/>
      <w:r w:rsidRPr="000C1E64">
        <w:rPr>
          <w:rFonts w:ascii="Times New Roman" w:hAnsi="Times New Roman" w:cs="Times New Roman"/>
        </w:rPr>
        <w:t>предрейсовых</w:t>
      </w:r>
      <w:proofErr w:type="spellEnd"/>
      <w:r w:rsidRPr="000C1E64">
        <w:rPr>
          <w:rFonts w:ascii="Times New Roman" w:hAnsi="Times New Roman" w:cs="Times New Roman"/>
        </w:rPr>
        <w:t>) медицинских осмотров работников;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Федеральной службы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г) Федеральной службы по надзору в сфере образования и науки - сведения о лицензии на осуществление образовательной деятельности.</w:t>
      </w:r>
    </w:p>
    <w:p w:rsidR="005F1ADF" w:rsidRPr="000C1E64" w:rsidRDefault="005F1ADF" w:rsidP="000C1E64">
      <w:pPr>
        <w:pStyle w:val="ConsPlusNormal"/>
        <w:ind w:firstLine="540"/>
        <w:jc w:val="both"/>
        <w:rPr>
          <w:rFonts w:ascii="Times New Roman" w:hAnsi="Times New Roman" w:cs="Times New Roman"/>
        </w:rPr>
      </w:pPr>
      <w:bookmarkStart w:id="7" w:name="P179"/>
      <w:bookmarkEnd w:id="7"/>
      <w:r w:rsidRPr="000C1E64">
        <w:rPr>
          <w:rFonts w:ascii="Times New Roman" w:hAnsi="Times New Roman" w:cs="Times New Roman"/>
        </w:rPr>
        <w:t>20. Для предоставления государственной услуги используются сведения о лицензии на осуществление заявителем пассажирских и (или) грузовых перевозок и (или) сведения, подтверждающие соответствующий вид экономической деятельности заявителя, входящие в состав сведений, содержащихся в Едином государственном реестре юридических лиц (далее - ЕГРЮЛ), и поступающие в территориальный орган Фонда из территориального органа Федеральной налоговой службы.</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21. Заявитель вправе представить самостоятельно в территориальный орган Фонда документы (копии документов), сведения о которых запрашиваются территориальным органом Фонда в рамках межведомственного взаимодействия согласно </w:t>
      </w:r>
      <w:hyperlink w:anchor="P169" w:history="1">
        <w:r w:rsidRPr="000C1E64">
          <w:rPr>
            <w:rFonts w:ascii="Times New Roman" w:hAnsi="Times New Roman" w:cs="Times New Roman"/>
            <w:color w:val="0000FF"/>
          </w:rPr>
          <w:t>пунктам 19</w:t>
        </w:r>
      </w:hyperlink>
      <w:r w:rsidRPr="000C1E64">
        <w:rPr>
          <w:rFonts w:ascii="Times New Roman" w:hAnsi="Times New Roman" w:cs="Times New Roman"/>
        </w:rPr>
        <w:t xml:space="preserve"> - </w:t>
      </w:r>
      <w:hyperlink w:anchor="P179" w:history="1">
        <w:r w:rsidRPr="000C1E64">
          <w:rPr>
            <w:rFonts w:ascii="Times New Roman" w:hAnsi="Times New Roman" w:cs="Times New Roman"/>
            <w:color w:val="0000FF"/>
          </w:rPr>
          <w:t>20</w:t>
        </w:r>
      </w:hyperlink>
      <w:r w:rsidRPr="000C1E64">
        <w:rPr>
          <w:rFonts w:ascii="Times New Roman" w:hAnsi="Times New Roman" w:cs="Times New Roman"/>
        </w:rPr>
        <w:t xml:space="preserve"> настоящего Регламента, которые находятся у самого заявителя либо получены от организации: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проводящей специальную оценку условий труда;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оказывающей услуги по обучению работодателей и работников вопросам охраны труда;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осуществляющей санаторно-курортное лечение;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г) осуществляющей работы и услуги по проведению обязательных периодических медицинских осмотров (обследований);</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д) оказывающей услуги по проведению </w:t>
      </w:r>
      <w:proofErr w:type="spellStart"/>
      <w:r w:rsidRPr="000C1E64">
        <w:rPr>
          <w:rFonts w:ascii="Times New Roman" w:hAnsi="Times New Roman" w:cs="Times New Roman"/>
        </w:rPr>
        <w:t>предсменных</w:t>
      </w:r>
      <w:proofErr w:type="spellEnd"/>
      <w:r w:rsidRPr="000C1E64">
        <w:rPr>
          <w:rFonts w:ascii="Times New Roman" w:hAnsi="Times New Roman" w:cs="Times New Roman"/>
        </w:rPr>
        <w:t xml:space="preserve"> и (или) </w:t>
      </w:r>
      <w:proofErr w:type="spellStart"/>
      <w:r w:rsidRPr="000C1E64">
        <w:rPr>
          <w:rFonts w:ascii="Times New Roman" w:hAnsi="Times New Roman" w:cs="Times New Roman"/>
        </w:rPr>
        <w:t>предрейсовых</w:t>
      </w:r>
      <w:proofErr w:type="spellEnd"/>
      <w:r w:rsidRPr="000C1E64">
        <w:rPr>
          <w:rFonts w:ascii="Times New Roman" w:hAnsi="Times New Roman" w:cs="Times New Roman"/>
        </w:rPr>
        <w:t xml:space="preserve"> медицинских осмотров;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е) осуществляющей образовательную деятельность.</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Непредставление заявителем документов (копии документов), сведения о которых запрашиваются территориальным органом Фонда в рамках межведомственного взаимодействия согласно </w:t>
      </w:r>
      <w:hyperlink w:anchor="P169" w:history="1">
        <w:r w:rsidRPr="000C1E64">
          <w:rPr>
            <w:rFonts w:ascii="Times New Roman" w:hAnsi="Times New Roman" w:cs="Times New Roman"/>
            <w:color w:val="0000FF"/>
          </w:rPr>
          <w:t>пунктам 19</w:t>
        </w:r>
      </w:hyperlink>
      <w:r w:rsidRPr="000C1E64">
        <w:rPr>
          <w:rFonts w:ascii="Times New Roman" w:hAnsi="Times New Roman" w:cs="Times New Roman"/>
        </w:rPr>
        <w:t xml:space="preserve"> - </w:t>
      </w:r>
      <w:hyperlink w:anchor="P179" w:history="1">
        <w:r w:rsidRPr="000C1E64">
          <w:rPr>
            <w:rFonts w:ascii="Times New Roman" w:hAnsi="Times New Roman" w:cs="Times New Roman"/>
            <w:color w:val="0000FF"/>
          </w:rPr>
          <w:t>20</w:t>
        </w:r>
      </w:hyperlink>
      <w:r w:rsidRPr="000C1E64">
        <w:rPr>
          <w:rFonts w:ascii="Times New Roman" w:hAnsi="Times New Roman" w:cs="Times New Roman"/>
        </w:rPr>
        <w:t xml:space="preserve"> настоящего Регламента, не является основанием для отказа в предоставлении заявителю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Запрет требовать от заявителя предоставления документов,</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информации или осуществления действий</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22. Запрещается требовать от заявителей:</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федеральных органов исполнительной власти,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0C1E64">
          <w:rPr>
            <w:rFonts w:ascii="Times New Roman" w:hAnsi="Times New Roman" w:cs="Times New Roman"/>
            <w:color w:val="0000FF"/>
          </w:rPr>
          <w:t>части 6 статьи 7</w:t>
        </w:r>
      </w:hyperlink>
      <w:r w:rsidRPr="000C1E64">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 &lt;12&gt;;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&lt;12&gt; Собрание законодательства Российской Федерации, 2010, N 31, ст. 4179; 2011, N 27, ст. 3880; N 49, ст. 7061; 2012, N 31, ст. 4322; 2013, N 27, ст. 3477; N 52, ст. 6952; 2015, N 10, ст. 1393; 2016, N 27, ст. 4294; N 52, ст. 7482; 2019, N 14, ст. 1461.</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при первоначальном отказе в предоставлении государственной услуги, за исключением следующих случаев: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изменения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 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после первоначального отказа в предоставлении государственной услуги и не </w:t>
      </w:r>
      <w:r w:rsidRPr="000C1E64">
        <w:rPr>
          <w:rFonts w:ascii="Times New Roman" w:hAnsi="Times New Roman" w:cs="Times New Roman"/>
        </w:rPr>
        <w:lastRenderedPageBreak/>
        <w:t>включенных в представленный ранее комплект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истечения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выявления документально подтвержденного факта (признаков) ошибочного или противоправного действия (бездействия) должностного лица территориального органа Фонда или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Фонда или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23. Территориальные органы Фонда не вправе: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отказывать в приеме заявления или заявления и копий документов в случае, если они представлены в соответствии с информацией о сроках и порядке предоставления государственной услуги, опубликованной на Едином портале;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отказывать в предоставлении государственной услуги в случае, если заявление или заявление и копии документов поданы в соответствии с информацией о сроках и порядке предоставления государственной услуги, опубликованной на Едином портале;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в) требовать от заявителя повторного предоставления заявления или заявления и копий документов на бумажном носителе в случае направления заявления или заявления и копий документов в электронной форме подписанного электронной подписью в соответствии с </w:t>
      </w:r>
      <w:hyperlink r:id="rId20" w:history="1">
        <w:r w:rsidRPr="000C1E64">
          <w:rPr>
            <w:rFonts w:ascii="Times New Roman" w:hAnsi="Times New Roman" w:cs="Times New Roman"/>
            <w:color w:val="0000FF"/>
          </w:rPr>
          <w:t>постановлением</w:t>
        </w:r>
      </w:hyperlink>
      <w:r w:rsidRPr="000C1E64">
        <w:rPr>
          <w:rFonts w:ascii="Times New Roman" w:hAnsi="Times New Roman" w:cs="Times New Roman"/>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&lt;13&gt;;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&lt;13&gt; Собрание законодательства Российской Федерации, 2012, N 27, ст. 3744; 2018, N 36, ст. 5623.</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г) при осуществлении записи на прием посредством Единого портала требовать от заявителя совершения иных действий, кроме прохождения идентификации и аутентификации в соответствии с </w:t>
      </w:r>
      <w:hyperlink r:id="rId21" w:history="1">
        <w:r w:rsidRPr="000C1E64">
          <w:rPr>
            <w:rFonts w:ascii="Times New Roman" w:hAnsi="Times New Roman" w:cs="Times New Roman"/>
            <w:color w:val="0000FF"/>
          </w:rPr>
          <w:t>постановлением</w:t>
        </w:r>
      </w:hyperlink>
      <w:r w:rsidRPr="000C1E64">
        <w:rPr>
          <w:rFonts w:ascii="Times New Roman" w:hAnsi="Times New Roman" w:cs="Times New Roman"/>
        </w:rPr>
        <w:t xml:space="preserve">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&lt;14&gt;,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&lt;14&gt; Собрание законодательства Российской Федерации, 2013, N 30, ст. 4108; 2018, N 28, ст. 4234.</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Исчерпывающий перечень оснований для отказа</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приеме документов, необходимых для предоставления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bookmarkStart w:id="8" w:name="P218"/>
      <w:bookmarkEnd w:id="8"/>
      <w:r w:rsidRPr="000C1E64">
        <w:rPr>
          <w:rFonts w:ascii="Times New Roman" w:hAnsi="Times New Roman" w:cs="Times New Roman"/>
        </w:rPr>
        <w:t>24. Основаниями для отказа в приеме заявления и документов (копий документов) являются: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а) подача заявителем (представителем) заявления и документов (копий документов) позднее срока, установленного </w:t>
      </w:r>
      <w:hyperlink w:anchor="P100" w:history="1">
        <w:r w:rsidRPr="000C1E64">
          <w:rPr>
            <w:rFonts w:ascii="Times New Roman" w:hAnsi="Times New Roman" w:cs="Times New Roman"/>
            <w:color w:val="0000FF"/>
          </w:rPr>
          <w:t>пунктом 11</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б) признание недействительности электронной подписи в порядке, установленном Федеральным </w:t>
      </w:r>
      <w:hyperlink r:id="rId22" w:history="1">
        <w:r w:rsidRPr="000C1E64">
          <w:rPr>
            <w:rFonts w:ascii="Times New Roman" w:hAnsi="Times New Roman" w:cs="Times New Roman"/>
            <w:color w:val="0000FF"/>
          </w:rPr>
          <w:t>законом</w:t>
        </w:r>
      </w:hyperlink>
      <w:r w:rsidRPr="000C1E64">
        <w:rPr>
          <w:rFonts w:ascii="Times New Roman" w:hAnsi="Times New Roman" w:cs="Times New Roman"/>
        </w:rPr>
        <w:t xml:space="preserve"> от 6 апреля 2011 г. N 63-ФЗ "Об электронной подписи" &lt;15&gt;, выявленное в результате ее проверки;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&lt;15&gt; Собрание законодательства Российской Федерации, 2011, N 15, ст. 2036; 2016, N 26, ст. 3889.</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Исчерпывающий перечень оснований для приостановления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или отказа в предоставлении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25. Оснований для приостановления предоставления государственной услуги не имеется.</w:t>
      </w:r>
    </w:p>
    <w:p w:rsidR="005F1ADF" w:rsidRPr="000C1E64" w:rsidRDefault="005F1ADF" w:rsidP="000C1E64">
      <w:pPr>
        <w:pStyle w:val="ConsPlusNormal"/>
        <w:ind w:firstLine="540"/>
        <w:jc w:val="both"/>
        <w:rPr>
          <w:rFonts w:ascii="Times New Roman" w:hAnsi="Times New Roman" w:cs="Times New Roman"/>
        </w:rPr>
      </w:pPr>
      <w:bookmarkStart w:id="9" w:name="P228"/>
      <w:bookmarkEnd w:id="9"/>
      <w:r w:rsidRPr="000C1E64">
        <w:rPr>
          <w:rFonts w:ascii="Times New Roman" w:hAnsi="Times New Roman" w:cs="Times New Roman"/>
        </w:rPr>
        <w:t>26. Основания для отказа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если на день подачи заявления у заявителя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представленные документы содержат недостоверную информацию;</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если предусмотренные бюджетом Фонда средства на финансовое обеспечение предупредительных мер на текущий год полностью распределены;</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lastRenderedPageBreak/>
        <w:t xml:space="preserve">г) при представлении заявителем неполного комплекта документов, указанных в </w:t>
      </w:r>
      <w:hyperlink w:anchor="P130" w:history="1">
        <w:r w:rsidRPr="000C1E64">
          <w:rPr>
            <w:rFonts w:ascii="Times New Roman" w:hAnsi="Times New Roman" w:cs="Times New Roman"/>
            <w:color w:val="0000FF"/>
          </w:rPr>
          <w:t>пункте 16</w:t>
        </w:r>
      </w:hyperlink>
      <w:r w:rsidRPr="000C1E64">
        <w:rPr>
          <w:rFonts w:ascii="Times New Roman" w:hAnsi="Times New Roman" w:cs="Times New Roman"/>
        </w:rPr>
        <w:t xml:space="preserve"> - </w:t>
      </w:r>
      <w:hyperlink w:anchor="P144" w:history="1">
        <w:r w:rsidRPr="000C1E64">
          <w:rPr>
            <w:rFonts w:ascii="Times New Roman" w:hAnsi="Times New Roman" w:cs="Times New Roman"/>
            <w:color w:val="0000FF"/>
          </w:rPr>
          <w:t>17</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27. Заявитель вправе повторно, но не позднее срока, указанного в </w:t>
      </w:r>
      <w:hyperlink w:anchor="P100" w:history="1">
        <w:r w:rsidRPr="000C1E64">
          <w:rPr>
            <w:rFonts w:ascii="Times New Roman" w:hAnsi="Times New Roman" w:cs="Times New Roman"/>
            <w:color w:val="0000FF"/>
          </w:rPr>
          <w:t>пункте 11</w:t>
        </w:r>
      </w:hyperlink>
      <w:r w:rsidRPr="000C1E64">
        <w:rPr>
          <w:rFonts w:ascii="Times New Roman" w:hAnsi="Times New Roman" w:cs="Times New Roman"/>
        </w:rPr>
        <w:t xml:space="preserve"> настоящего Регламента, обратиться в территориальный орган Фонда с заявлением и документами (копиями документов).</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Перечень услуг, которые являются необходимыми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 обязательными для предоставления государственной услуги,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том числе сведения о документе (документах), выдаваемом</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(выдаваемых) организациями, участвующими в предоставлении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28.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Порядок, размер и основания взимания государственной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пошлины или иной платы, взимаемой за предоставление</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29. Предоставление государственной услуги осуществляется бесплатно.</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Порядок, размер и основания взимания платы</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за предоставление услуг, которые являются необходимыми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 обязательными для предоставления государственной услуги,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включая информацию о методике расчета размера такой платы</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30.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Максимальный срок ожидания в очереди при подаче запроса</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о предоставлении государственной услуги и при получении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результата предоставления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31. Максимальное время ожидания в очереди при подаче заявления и (или) документов (копий документов) лично, а также при получении результата предоставления государственной услуги не может превышать 15 минут.</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Срок и порядок регистрации заявления о предоставлении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 в том числе в электронной форме</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bookmarkStart w:id="10" w:name="P265"/>
      <w:bookmarkEnd w:id="10"/>
      <w:r w:rsidRPr="000C1E64">
        <w:rPr>
          <w:rFonts w:ascii="Times New Roman" w:hAnsi="Times New Roman" w:cs="Times New Roman"/>
        </w:rPr>
        <w:t>32. Регистрация заявления и документов (копий документов), представленных заявителем в территориальный орган Фонда на личном приеме, осуществляется в день их поступления в территориальный орган Фонда.</w:t>
      </w:r>
    </w:p>
    <w:p w:rsidR="005F1ADF" w:rsidRPr="000C1E64" w:rsidRDefault="005F1ADF" w:rsidP="000C1E64">
      <w:pPr>
        <w:pStyle w:val="ConsPlusNormal"/>
        <w:ind w:firstLine="540"/>
        <w:jc w:val="both"/>
        <w:rPr>
          <w:rFonts w:ascii="Times New Roman" w:hAnsi="Times New Roman" w:cs="Times New Roman"/>
        </w:rPr>
      </w:pPr>
      <w:bookmarkStart w:id="11" w:name="P266"/>
      <w:bookmarkEnd w:id="11"/>
      <w:r w:rsidRPr="000C1E64">
        <w:rPr>
          <w:rFonts w:ascii="Times New Roman" w:hAnsi="Times New Roman" w:cs="Times New Roman"/>
        </w:rPr>
        <w:t>33. Регистрация заявления и документов (копий документов), направленных заявителем с использованием средств почтовой связи или в электронной форме, осуществляется не позднее рабочего дня, следующего за днем получения территориальным органом Фонда указанных заявления и документов (копий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34. Регистрация заявления и документов (копий документов), направленных заявителем через многофункциональный центр осуществляется не позднее рабочего дня, следующего за днем получения территориальным органом Фонда указанных заявления и документов (копий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случае поступления заявления и документов (копии документов) в территориальный орган Фонда в выходной (нерабочий или праздничный) день регистрация осуществляется в первый, следующий за ним рабочий день.</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Требования к помещениям,</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которых предоставляется государственная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услуга, к залу ожидания, местам для заполнения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запросов о предоставлении государственной услуги,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информационным стендам с образцами их заполнения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 перечнем документов, необходимых для предоставления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каждой государственной услуги, размещению и оформлению</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lastRenderedPageBreak/>
        <w:t>визуальной, текстовой и мультимедийной информации о порядке</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предоставления такой услуги, в том числе к обеспечению</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доступности для инвалидов указанных объектов</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соответствии с законодательством Российской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Федерации о социальной защите инвалидов</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35. Информация о графике (режиме) работы территориального органа Фонда размещается на входе в здание, в котором осуществляется его деятельность, на видном месте.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36. Прием заявителей осуществляется в специально оборудованных помещениях или отведенных для этого кабинетах.</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37. Помещения, предназначенные для ожидания и приема заявителей, оборудуются информационными стендами, содержащими документы и информацию, указанные в </w:t>
      </w:r>
      <w:hyperlink w:anchor="P62" w:history="1">
        <w:r w:rsidRPr="000C1E64">
          <w:rPr>
            <w:rFonts w:ascii="Times New Roman" w:hAnsi="Times New Roman" w:cs="Times New Roman"/>
            <w:color w:val="0000FF"/>
          </w:rPr>
          <w:t>пункте 4</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целях информирования заявителей о возможности их участия в оценке эффективности деятельности руководителей территориальных органов Фонда с учетом качества предоставления ими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38. Помещения для ожидания и приема заявителей должны соответствовать комфортным для граждан условиям и оптимальным условиям работы должностных лиц территориальных органов Фонда.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39.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условия беспрепятственного доступа к объекту (зданию, помещению), в котором предоставляется государственная услуга;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сопровождение инвалидов, имеющих стойкие расстройства функции зрения и самостоятельного передвижения;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е) допуск </w:t>
      </w:r>
      <w:proofErr w:type="spellStart"/>
      <w:r w:rsidRPr="000C1E64">
        <w:rPr>
          <w:rFonts w:ascii="Times New Roman" w:hAnsi="Times New Roman" w:cs="Times New Roman"/>
        </w:rPr>
        <w:t>сурдопереводчика</w:t>
      </w:r>
      <w:proofErr w:type="spellEnd"/>
      <w:r w:rsidRPr="000C1E64">
        <w:rPr>
          <w:rFonts w:ascii="Times New Roman" w:hAnsi="Times New Roman" w:cs="Times New Roman"/>
        </w:rPr>
        <w:t xml:space="preserve"> и </w:t>
      </w:r>
      <w:proofErr w:type="spellStart"/>
      <w:r w:rsidRPr="000C1E64">
        <w:rPr>
          <w:rFonts w:ascii="Times New Roman" w:hAnsi="Times New Roman" w:cs="Times New Roman"/>
        </w:rPr>
        <w:t>тифлосурдопереводчика</w:t>
      </w:r>
      <w:proofErr w:type="spellEnd"/>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23" w:history="1">
        <w:r w:rsidRPr="000C1E64">
          <w:rPr>
            <w:rFonts w:ascii="Times New Roman" w:hAnsi="Times New Roman" w:cs="Times New Roman"/>
            <w:color w:val="0000FF"/>
          </w:rPr>
          <w:t>форме</w:t>
        </w:r>
      </w:hyperlink>
      <w:r w:rsidRPr="000C1E64">
        <w:rPr>
          <w:rFonts w:ascii="Times New Roman" w:hAnsi="Times New Roman" w:cs="Times New Roman"/>
        </w:rPr>
        <w:t xml:space="preserve"> и в </w:t>
      </w:r>
      <w:hyperlink r:id="rId24" w:history="1">
        <w:r w:rsidRPr="000C1E64">
          <w:rPr>
            <w:rFonts w:ascii="Times New Roman" w:hAnsi="Times New Roman" w:cs="Times New Roman"/>
            <w:color w:val="0000FF"/>
          </w:rPr>
          <w:t>порядке</w:t>
        </w:r>
      </w:hyperlink>
      <w:r w:rsidRPr="000C1E64">
        <w:rPr>
          <w:rFonts w:ascii="Times New Roman" w:hAnsi="Times New Roman" w:cs="Times New Roman"/>
        </w:rPr>
        <w:t>, установленными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&lt;16&gt;;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&lt;16&gt; Зарегистрирован Министерством юстиции Российской Федерации 21 июля 2015 г., регистрационный N 38115.</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з) оказание инвалидам помощи в преодолении барьеров, мешающих получению ими государственной услуги наравне с другими лицами.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5F1ADF" w:rsidRPr="000C1E64" w:rsidRDefault="001C79E8" w:rsidP="000C1E64">
      <w:pPr>
        <w:pStyle w:val="ConsPlusNormal"/>
        <w:ind w:firstLine="540"/>
        <w:jc w:val="both"/>
        <w:rPr>
          <w:rFonts w:ascii="Times New Roman" w:hAnsi="Times New Roman" w:cs="Times New Roman"/>
        </w:rPr>
      </w:pPr>
      <w:hyperlink r:id="rId25" w:history="1">
        <w:r w:rsidR="005F1ADF" w:rsidRPr="000C1E64">
          <w:rPr>
            <w:rFonts w:ascii="Times New Roman" w:hAnsi="Times New Roman" w:cs="Times New Roman"/>
            <w:color w:val="0000FF"/>
          </w:rPr>
          <w:t>Порядок</w:t>
        </w:r>
      </w:hyperlink>
      <w:r w:rsidR="005F1ADF" w:rsidRPr="000C1E64">
        <w:rPr>
          <w:rFonts w:ascii="Times New Roman" w:hAnsi="Times New Roman" w:cs="Times New Roman"/>
        </w:rP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&lt;17&gt;.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&lt;17&gt; Зарегистрирован Министерством юстиции Российской Федерации 17 сентября 2015 г., регистрационный N 38897.</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40. Рабочее место должностного лица территориального органа Фонда, ответственного за </w:t>
      </w:r>
      <w:r w:rsidRPr="000C1E64">
        <w:rPr>
          <w:rFonts w:ascii="Times New Roman" w:hAnsi="Times New Roman" w:cs="Times New Roman"/>
        </w:rPr>
        <w:lastRenderedPageBreak/>
        <w:t>предоставление государственной услуги, должно быть оборудовано персональным компьютером с доступом к информационным системам территориальных органов Фонда.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41. Должностные лица территориальных органов Фонда, ответственные за предоставление государственной услуги, обязаны иметь на рабочих местах таблички с указанием фамилии, имени, отчества (отчество указывается при его наличии) и занимаемой должности.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Показатели доступности и качества государственной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услуги, в том числе количество взаимодействий заявителя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с должностными лицами при предоставлении государственной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услуги и их продолжительность, возможность получения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информации о ходе предоставления государственной услуги,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том числе с использованием информационно-коммуникационных</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технологий, возможность либо невозможность получения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 в многофункциональном центре</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предоставления государственных и муниципальных услуг</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том числе в полном объеме), в любом территориальном</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подразделении органа, предоставляющего государственную</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услугу, по выбору заявителя (экстерриториальный принцип),</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посредством запроса о предоставлении нескольких</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государственных и (или) муниципальных услуг</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многофункциональных центрах предоставления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государственных и муниципальных услуг, предусмотренного</w:t>
      </w:r>
    </w:p>
    <w:p w:rsidR="005F1ADF" w:rsidRPr="000C1E64" w:rsidRDefault="001C79E8" w:rsidP="000C1E64">
      <w:pPr>
        <w:pStyle w:val="ConsPlusTitle"/>
        <w:jc w:val="center"/>
        <w:rPr>
          <w:rFonts w:ascii="Times New Roman" w:hAnsi="Times New Roman" w:cs="Times New Roman"/>
        </w:rPr>
      </w:pPr>
      <w:hyperlink r:id="rId26" w:history="1">
        <w:r w:rsidR="005F1ADF" w:rsidRPr="000C1E64">
          <w:rPr>
            <w:rFonts w:ascii="Times New Roman" w:hAnsi="Times New Roman" w:cs="Times New Roman"/>
            <w:color w:val="0000FF"/>
          </w:rPr>
          <w:t>статьей 15.1</w:t>
        </w:r>
      </w:hyperlink>
      <w:r w:rsidR="005F1ADF" w:rsidRPr="000C1E64">
        <w:rPr>
          <w:rFonts w:ascii="Times New Roman" w:hAnsi="Times New Roman" w:cs="Times New Roman"/>
        </w:rPr>
        <w:t xml:space="preserve"> Федерального закона от 27 июля 2010 г.</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N 210-ФЗ "Об организации предоставления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государственных и муниципальных услуг"</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42. Показателями доступности и качества оказания государственной услуги являются: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наличие полной и понятной информации о порядке и сроках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предоставление возможности подачи заявления и документов (копии документов) и получения результата предоставления государственной услуги в многофункциональном центре;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г) предоставление возможности получения государственной услуги в электронной форме с использованием Единого портала;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д) предоставление возможности получения информации о ходе предоставления государственной услуги в электронной форме с использованием Единого портала;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е) отсутствие обоснованных жалоб со стороны заявителей по результатам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43. Предполагается однократное взаимодействие на личном приеме заявителя с должностным лицом территориального органа Фонда, а также однократное взаимодействие при получении заявителем результата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Продолжительность одного взаимодействия заявителя с должностным лицом территориального органа Фонда при предоставлении государственной услуги не превышает 15 минут.</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целях получения государственной услуги заявитель вправе обращаться в территориальный орган Фонда по мере необходимости.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44. Предоставление государственной услуги по экстерриториальному принципу не осуществляется.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Возможность получения государственной услуги в многофункциональном центре посредством комплексного запроса не предусмотрена.</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Иные требования, в том числе учитывающие особенности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предоставления государственной услуги в электронной форме</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bookmarkStart w:id="12" w:name="P344"/>
      <w:bookmarkEnd w:id="12"/>
      <w:r w:rsidRPr="000C1E64">
        <w:rPr>
          <w:rFonts w:ascii="Times New Roman" w:hAnsi="Times New Roman" w:cs="Times New Roman"/>
        </w:rPr>
        <w:t>45. Для получения государственной услуги в электронной форме заявителям представляется возможность направить заявление и соответствующие документы через Единый портал путем заполнения специальной электронной формы.</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При направлении заявления и копий документов в форме электронного документа используется усиленная квалифицированная электронная подпись заявителя в соответствии с Федеральным </w:t>
      </w:r>
      <w:hyperlink r:id="rId27" w:history="1">
        <w:r w:rsidRPr="000C1E64">
          <w:rPr>
            <w:rFonts w:ascii="Times New Roman" w:hAnsi="Times New Roman" w:cs="Times New Roman"/>
            <w:color w:val="0000FF"/>
          </w:rPr>
          <w:t>законом</w:t>
        </w:r>
      </w:hyperlink>
      <w:r w:rsidRPr="000C1E64">
        <w:rPr>
          <w:rFonts w:ascii="Times New Roman" w:hAnsi="Times New Roman" w:cs="Times New Roman"/>
        </w:rPr>
        <w:t xml:space="preserve"> от 6 апреля 2011 г. N 63-ФЗ "Об электронной подписи" &lt;18&gt;.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&lt;18&gt; Собрание законодательства Российской Федерации, 2011, N 15, ст. 2036; 2016, N 26, ст. 3889.</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lastRenderedPageBreak/>
        <w:t xml:space="preserve">Доверенность, подтверждающая правомочие на обращение за получением государственной услуги, выданная представителю физическим лицом, направляемая в электронной форме, удостоверяется усиленной квалифицированной электронной подписью нотариуса в соответствии с </w:t>
      </w:r>
      <w:hyperlink r:id="rId28" w:history="1">
        <w:r w:rsidRPr="000C1E64">
          <w:rPr>
            <w:rFonts w:ascii="Times New Roman" w:hAnsi="Times New Roman" w:cs="Times New Roman"/>
            <w:color w:val="0000FF"/>
          </w:rPr>
          <w:t>Требованиями</w:t>
        </w:r>
      </w:hyperlink>
      <w:r w:rsidRPr="000C1E64">
        <w:rPr>
          <w:rFonts w:ascii="Times New Roman" w:hAnsi="Times New Roman" w:cs="Times New Roman"/>
        </w:rPr>
        <w:t xml:space="preserve"> к формату изготовленного нотариусом электронного документа, утвержденными приказом Министерства юстиции Российской Федерации от 29 июня 2015 г. N 155 &lt;19&gt;.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&lt;19&gt; Зарегистрирован Министерством юстиции Российской Федерации 30 июня 2015 г., регистрационный N 37827.</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Изготовленный нотариусом электронный документ имеет ту же юридическую силу, что и документ на бумажном носителе.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Доверенность, подтверждающая правомочие на обращение за получением государственной услуги, выданная представителю индивидуальным предпринимателем или юридическим лицом, направляемая в электронной форме, удостоверяется усиленной квалифицированной электронной подписью такого индивидуального предпринимателя или правомочного должностного лица юридического лица либо нотариуса в соответствии с </w:t>
      </w:r>
      <w:hyperlink r:id="rId29" w:history="1">
        <w:r w:rsidRPr="000C1E64">
          <w:rPr>
            <w:rFonts w:ascii="Times New Roman" w:hAnsi="Times New Roman" w:cs="Times New Roman"/>
            <w:color w:val="0000FF"/>
          </w:rPr>
          <w:t>приказом</w:t>
        </w:r>
      </w:hyperlink>
      <w:r w:rsidRPr="000C1E64">
        <w:rPr>
          <w:rFonts w:ascii="Times New Roman" w:hAnsi="Times New Roman" w:cs="Times New Roman"/>
        </w:rPr>
        <w:t xml:space="preserve"> Министерства юстиции Российской Федерации от 29 июня 2015 г. N 155 "Об утверждении требований к формату изготовленного нотариусом электронного документа".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При направлении копии доверенности в электронной форме, подписанной простой электронной подписью, оказание государственной услуги осуществляется при условии предоставления на бумажном носителе оригинала доверенности, оформленного в соответствии с </w:t>
      </w:r>
      <w:hyperlink r:id="rId30" w:history="1">
        <w:r w:rsidRPr="000C1E64">
          <w:rPr>
            <w:rFonts w:ascii="Times New Roman" w:hAnsi="Times New Roman" w:cs="Times New Roman"/>
            <w:color w:val="0000FF"/>
          </w:rPr>
          <w:t>Основами</w:t>
        </w:r>
      </w:hyperlink>
      <w:r w:rsidRPr="000C1E64">
        <w:rPr>
          <w:rFonts w:ascii="Times New Roman" w:hAnsi="Times New Roman" w:cs="Times New Roman"/>
        </w:rPr>
        <w:t xml:space="preserve"> законодательства Российской Федерации о нотариате от 11 февраля 1993 г. N 4462-1 &lt;20&gt;.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&lt;20&gt; Зарегистрирован Министерством юстиции Российской Федерации 24 февраля 2011 г., регистрационный N 19932.</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46. Заявителям обеспечивается возможность с использованием Единого портала, в том числе: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получения информации о порядке и сроках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формирования заявления о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получения электронного сообщения, подтверждающего прием заявления о предоставлении государственной услуги и документов (копии документов), необходимых для предоставления государственной услуги, в электронной форме;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г) осуществления мониторинга хода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д) получения результата государственной услуги в электронной форме,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е) осуществления оценки качества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ж) записи на прием в территориальный орган Фонда для подачи заявления о предоставлении государственной услуги и документов (копии документов), необходимых для предоставления государственной услуги, и получения результата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Результатом записи заявителя на прием является получение заявителем уведомления о записи с указанием времени и даты приема;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з) досудебного (внесудебного) обжалования решений и (или) действий (бездействия) Фонда, его территориального органа и их должностных лиц, ответственных за предоставление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47. Для заявителей обеспечивается возможность получения следующей информации, размещенной на официальном сайте территориального органа Фонда: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о поступившем заявлении, включая информацию о дате и времени поступления заявления, наименовании заявителя, начиная с первого рабочего дня, следующего за днем регистрации заявления;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о ходе рассмотрения заявления.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48. По желанию, заявителю предоставляется возможность получения решения о финансовом обеспечении предупредительных мер или об отказе в предоставлении государственной услуги в форме электронного документа.</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1"/>
        <w:rPr>
          <w:rFonts w:ascii="Times New Roman" w:hAnsi="Times New Roman" w:cs="Times New Roman"/>
        </w:rPr>
      </w:pPr>
      <w:r w:rsidRPr="000C1E64">
        <w:rPr>
          <w:rFonts w:ascii="Times New Roman" w:hAnsi="Times New Roman" w:cs="Times New Roman"/>
        </w:rPr>
        <w:t>III. Состав, последовательность и сроки выполнения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административных процедур (действий), требования к порядку</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их выполнения, в том числе особенности выполнения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административных процедур (действий)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электронной форме</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Состав административных процедур по предоставлению</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lastRenderedPageBreak/>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49. Предоставление государственной услуги в территориальных органах Фонда включает в себя следующие административные процедуры:</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прием и регистрация заявления и документов (копий документов) или отказ в приеме заявления и документов (копий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межведомственного взаимодействия;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рассмотрение должностным лицом территориального органа Фонда заявления и документов (копий документов), принятие решения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г) выдача (направление) заявителю решения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50. Предоставление государственной услуги в электронной форме с использованием Единого портала включает в себя следующие административные процедуры:</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прием и регистрация заявления и документов (копий документов) или отказ в приеме заявления и документов (копий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межведомственного взаимодействия;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рассмотрение должностным лицом территориального органа Фонда заявления и документов (копий документов), принятие решения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г) направление заявителю сведений о ходе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д) направление заявителю решения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51. Исправление допущенных опечаток и ошибок в выданных в результате предоставления государственной услуги документах.</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Прием и регистрация заявления и документов (копий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документов) или отказ в приеме заявления и документов</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(копий документов)</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52. Основанием для начала административной процедуры является поступление заявления и документов (копий документов) в территориальный орган Фонда по месту регистрации заявителя.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53. Должностное лицо территориального органа Фонда, ответственное за прием и регистрацию, определяет наличие оснований, предусмотренных </w:t>
      </w:r>
      <w:hyperlink w:anchor="P218" w:history="1">
        <w:r w:rsidRPr="000C1E64">
          <w:rPr>
            <w:rFonts w:ascii="Times New Roman" w:hAnsi="Times New Roman" w:cs="Times New Roman"/>
            <w:color w:val="0000FF"/>
          </w:rPr>
          <w:t>пунктом 24</w:t>
        </w:r>
      </w:hyperlink>
      <w:r w:rsidRPr="000C1E64">
        <w:rPr>
          <w:rFonts w:ascii="Times New Roman" w:hAnsi="Times New Roman" w:cs="Times New Roman"/>
        </w:rPr>
        <w:t xml:space="preserve"> настоящего Регламента, по которым заявление и документы (копии документов) не могут быть приняты.</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54. При наличии оснований, предусмотренных </w:t>
      </w:r>
      <w:hyperlink w:anchor="P218" w:history="1">
        <w:r w:rsidRPr="000C1E64">
          <w:rPr>
            <w:rFonts w:ascii="Times New Roman" w:hAnsi="Times New Roman" w:cs="Times New Roman"/>
            <w:color w:val="0000FF"/>
          </w:rPr>
          <w:t>пунктом 24</w:t>
        </w:r>
      </w:hyperlink>
      <w:r w:rsidRPr="000C1E64">
        <w:rPr>
          <w:rFonts w:ascii="Times New Roman" w:hAnsi="Times New Roman" w:cs="Times New Roman"/>
        </w:rPr>
        <w:t xml:space="preserve"> настоящего Регламента, должностное лицо территориального органа Фонда, ответственное за прием и регистрацию, отказывает в приеме заявления и документов (копий документов) и возвращает их заявителю с обоснованием причин.</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55. При отсутствии оснований, предусмотренных </w:t>
      </w:r>
      <w:hyperlink w:anchor="P218" w:history="1">
        <w:r w:rsidRPr="000C1E64">
          <w:rPr>
            <w:rFonts w:ascii="Times New Roman" w:hAnsi="Times New Roman" w:cs="Times New Roman"/>
            <w:color w:val="0000FF"/>
          </w:rPr>
          <w:t>пунктом 24</w:t>
        </w:r>
      </w:hyperlink>
      <w:r w:rsidRPr="000C1E64">
        <w:rPr>
          <w:rFonts w:ascii="Times New Roman" w:hAnsi="Times New Roman" w:cs="Times New Roman"/>
        </w:rPr>
        <w:t xml:space="preserve"> настоящего Регламента, должностное лицо территориального органа Фонда, ответственное за прием и регистрацию, по просьбе заявителя на втором экземпляре заявления проставляет отметку о принятии заявления и документов (копии документов), в которой указываются дата приема заявления и документов (копии документов), фамилия, инициалы, должность и подпись должностного лица территориального органа Фонда, принявшего документы.</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случае предъявления подлинников документов должностное лицо территориального органа Фонда, ответственное за прием и регистрацию, изготавливает и заверяет их копии.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56. Должностное лицо территориального органа Фонда, ответственное за прием и регистрацию, регистрирует заявление и документы (копии документов) в порядке, предусмотренном </w:t>
      </w:r>
      <w:hyperlink w:anchor="P265" w:history="1">
        <w:r w:rsidRPr="000C1E64">
          <w:rPr>
            <w:rFonts w:ascii="Times New Roman" w:hAnsi="Times New Roman" w:cs="Times New Roman"/>
            <w:color w:val="0000FF"/>
          </w:rPr>
          <w:t>пунктами 32</w:t>
        </w:r>
      </w:hyperlink>
      <w:r w:rsidRPr="000C1E64">
        <w:rPr>
          <w:rFonts w:ascii="Times New Roman" w:hAnsi="Times New Roman" w:cs="Times New Roman"/>
        </w:rPr>
        <w:t xml:space="preserve"> - </w:t>
      </w:r>
      <w:hyperlink w:anchor="P266" w:history="1">
        <w:r w:rsidRPr="000C1E64">
          <w:rPr>
            <w:rFonts w:ascii="Times New Roman" w:hAnsi="Times New Roman" w:cs="Times New Roman"/>
            <w:color w:val="0000FF"/>
          </w:rPr>
          <w:t>33</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57. Должностное лицо территориального органа Фонда, ответственное за прием и регистрацию, обязано в тот же день передать зарегистрированное заявление и документы (копии документов) должностному лицу, ответственному за предоставление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58.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или возврат заявления и документов (копии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59.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или уведомление о возврате заявления и документов (копии документов) с </w:t>
      </w:r>
      <w:r w:rsidRPr="000C1E64">
        <w:rPr>
          <w:rFonts w:ascii="Times New Roman" w:hAnsi="Times New Roman" w:cs="Times New Roman"/>
        </w:rPr>
        <w:lastRenderedPageBreak/>
        <w:t>обоснованием причин.</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Запрос документов (сведений), которые находятся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распоряжении государственных органов, органов местного</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самоуправления и иных организаций (сведений), в рамках</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межведомственного взаимодействия</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60. Основанием для начала административной процедуры является рассмотрение заявления и документов (копий документов), при котором выявлено непредставление самостоятельно заявителем (представителем) документов (сведений), которые находятся в распоряжении государственных органов, органов местного самоуправления и иных организаций.</w:t>
      </w:r>
    </w:p>
    <w:p w:rsidR="005F1ADF" w:rsidRPr="000C1E64" w:rsidRDefault="005F1ADF" w:rsidP="000C1E64">
      <w:pPr>
        <w:pStyle w:val="ConsPlusNormal"/>
        <w:ind w:firstLine="540"/>
        <w:jc w:val="both"/>
        <w:rPr>
          <w:rFonts w:ascii="Times New Roman" w:hAnsi="Times New Roman" w:cs="Times New Roman"/>
        </w:rPr>
      </w:pPr>
      <w:bookmarkStart w:id="13" w:name="P417"/>
      <w:bookmarkEnd w:id="13"/>
      <w:r w:rsidRPr="000C1E64">
        <w:rPr>
          <w:rFonts w:ascii="Times New Roman" w:hAnsi="Times New Roman" w:cs="Times New Roman"/>
        </w:rPr>
        <w:t>61. Должностное лицо территориального органа Фонда, ответственное за предоставление государственной услуги, в течение 5 рабочих дней со дня поступления (регистрации) заявления и документов (копии документов) направляет:</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в Министерство труда и социальной защиты Российской Федерации межведомственный запрос о предоставлении сведений, указанных в подпункте "а" </w:t>
      </w:r>
      <w:hyperlink w:anchor="P179" w:history="1">
        <w:r w:rsidRPr="000C1E64">
          <w:rPr>
            <w:rFonts w:ascii="Times New Roman" w:hAnsi="Times New Roman" w:cs="Times New Roman"/>
            <w:color w:val="0000FF"/>
          </w:rPr>
          <w:t>пункта 20</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в Федеральную службу по надзору в сфере здравоохранения межведомственный запрос о предоставлении сведений, указанных в подпункте "б" </w:t>
      </w:r>
      <w:hyperlink w:anchor="P179" w:history="1">
        <w:r w:rsidRPr="000C1E64">
          <w:rPr>
            <w:rFonts w:ascii="Times New Roman" w:hAnsi="Times New Roman" w:cs="Times New Roman"/>
            <w:color w:val="0000FF"/>
          </w:rPr>
          <w:t>пункта 20</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в Федеральную службу по экологическому, технологическому и атомному надзору межведомственный запрос о предоставлении сведений, указанных в подпункте "в" </w:t>
      </w:r>
      <w:hyperlink w:anchor="P179" w:history="1">
        <w:r w:rsidRPr="000C1E64">
          <w:rPr>
            <w:rFonts w:ascii="Times New Roman" w:hAnsi="Times New Roman" w:cs="Times New Roman"/>
            <w:color w:val="0000FF"/>
          </w:rPr>
          <w:t>пункта 20</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в Федеральную службу по надзору в сфере образования и науки межведомственный запрос о предоставлении сведений, указанных в подпункте "г" </w:t>
      </w:r>
      <w:hyperlink w:anchor="P179" w:history="1">
        <w:r w:rsidRPr="000C1E64">
          <w:rPr>
            <w:rFonts w:ascii="Times New Roman" w:hAnsi="Times New Roman" w:cs="Times New Roman"/>
            <w:color w:val="0000FF"/>
          </w:rPr>
          <w:t>пункта 20</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Срок рассмотрения запроса сведений и направление ответа на запрос органами, участвующими в предоставлении государственной услуги, не может превышать 5 рабочих дней со дня поступления запроса сведений в соответствии с </w:t>
      </w:r>
      <w:hyperlink r:id="rId31" w:history="1">
        <w:r w:rsidRPr="000C1E64">
          <w:rPr>
            <w:rFonts w:ascii="Times New Roman" w:hAnsi="Times New Roman" w:cs="Times New Roman"/>
            <w:color w:val="0000FF"/>
          </w:rPr>
          <w:t>частью 3 статьи 7.2</w:t>
        </w:r>
      </w:hyperlink>
      <w:r w:rsidRPr="000C1E64">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 &lt;21&gt;.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&lt;21&gt; Собрание законодательства Российской Федерации, 2010, N 31, ст. 4179; 2011, N 49, ст. 7061; 2016, N 27, ст. 4294; 2019, N 14, ст. 1461.</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bookmarkStart w:id="14" w:name="P426"/>
      <w:bookmarkEnd w:id="14"/>
      <w:r w:rsidRPr="000C1E64">
        <w:rPr>
          <w:rFonts w:ascii="Times New Roman" w:hAnsi="Times New Roman" w:cs="Times New Roman"/>
        </w:rPr>
        <w:t xml:space="preserve">62. В случае самостоятельного представления заявителем документов (копий документов), сведения о которых запрашиваются территориальным органом Фонда в рамках межведомственного взаимодействия согласно </w:t>
      </w:r>
      <w:hyperlink w:anchor="P169" w:history="1">
        <w:r w:rsidRPr="000C1E64">
          <w:rPr>
            <w:rFonts w:ascii="Times New Roman" w:hAnsi="Times New Roman" w:cs="Times New Roman"/>
            <w:color w:val="0000FF"/>
          </w:rPr>
          <w:t>пунктам 19</w:t>
        </w:r>
      </w:hyperlink>
      <w:r w:rsidRPr="000C1E64">
        <w:rPr>
          <w:rFonts w:ascii="Times New Roman" w:hAnsi="Times New Roman" w:cs="Times New Roman"/>
        </w:rPr>
        <w:t xml:space="preserve"> - </w:t>
      </w:r>
      <w:hyperlink w:anchor="P179" w:history="1">
        <w:r w:rsidRPr="000C1E64">
          <w:rPr>
            <w:rFonts w:ascii="Times New Roman" w:hAnsi="Times New Roman" w:cs="Times New Roman"/>
            <w:color w:val="0000FF"/>
          </w:rPr>
          <w:t>20</w:t>
        </w:r>
      </w:hyperlink>
      <w:r w:rsidRPr="000C1E64">
        <w:rPr>
          <w:rFonts w:ascii="Times New Roman" w:hAnsi="Times New Roman" w:cs="Times New Roman"/>
        </w:rPr>
        <w:t xml:space="preserve"> настоящего Регламента, указанные сведения в рамках межведомственного взаимодействия не запрашиваются.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63. Результатом административной процедуры является получение документов (сведений), необходимых для предоставления государственной услуги, указанных в </w:t>
      </w:r>
      <w:hyperlink w:anchor="P169" w:history="1">
        <w:r w:rsidRPr="000C1E64">
          <w:rPr>
            <w:rFonts w:ascii="Times New Roman" w:hAnsi="Times New Roman" w:cs="Times New Roman"/>
            <w:color w:val="0000FF"/>
          </w:rPr>
          <w:t>пунктах 19</w:t>
        </w:r>
      </w:hyperlink>
      <w:r w:rsidRPr="000C1E64">
        <w:rPr>
          <w:rFonts w:ascii="Times New Roman" w:hAnsi="Times New Roman" w:cs="Times New Roman"/>
        </w:rPr>
        <w:t xml:space="preserve"> - </w:t>
      </w:r>
      <w:hyperlink w:anchor="P179" w:history="1">
        <w:r w:rsidRPr="000C1E64">
          <w:rPr>
            <w:rFonts w:ascii="Times New Roman" w:hAnsi="Times New Roman" w:cs="Times New Roman"/>
            <w:color w:val="0000FF"/>
          </w:rPr>
          <w:t>20</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Рассмотрение должностным лицом территориального органа</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Фонда заявления и документов (копий документов), принятие</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решения о финансовом обеспечении предупредительных мер</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или об отказе в предоставлении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64. Основанием для начала административной процедуры является принятие к рассмотрению должностным лицом территориального органа Фонда, ответственным за предоставление государственной услуги, заявления и документов (копий документов).</w:t>
      </w:r>
    </w:p>
    <w:p w:rsidR="005F1ADF" w:rsidRPr="000C1E64" w:rsidRDefault="005F1ADF" w:rsidP="000C1E64">
      <w:pPr>
        <w:pStyle w:val="ConsPlusNormal"/>
        <w:ind w:firstLine="540"/>
        <w:jc w:val="both"/>
        <w:rPr>
          <w:rFonts w:ascii="Times New Roman" w:hAnsi="Times New Roman" w:cs="Times New Roman"/>
        </w:rPr>
      </w:pPr>
      <w:bookmarkStart w:id="15" w:name="P435"/>
      <w:bookmarkEnd w:id="15"/>
      <w:r w:rsidRPr="000C1E64">
        <w:rPr>
          <w:rFonts w:ascii="Times New Roman" w:hAnsi="Times New Roman" w:cs="Times New Roman"/>
        </w:rPr>
        <w:t>65. Должностное лицо территориального органа Фонда, ответственное за предоставление государственной услуги, рассматривает заявление и документы (копии документов) заявителей, у которых сумма страховых взносов, начисленных за предшествующий год составляет менее 25 000,0 тыс. рублей, в течение 10 рабочих дней после их принятия.</w:t>
      </w:r>
    </w:p>
    <w:p w:rsidR="005F1ADF" w:rsidRPr="000C1E64" w:rsidRDefault="005F1ADF" w:rsidP="000C1E64">
      <w:pPr>
        <w:pStyle w:val="ConsPlusNormal"/>
        <w:ind w:firstLine="540"/>
        <w:jc w:val="both"/>
        <w:rPr>
          <w:rFonts w:ascii="Times New Roman" w:hAnsi="Times New Roman" w:cs="Times New Roman"/>
        </w:rPr>
      </w:pPr>
      <w:bookmarkStart w:id="16" w:name="P436"/>
      <w:bookmarkEnd w:id="16"/>
      <w:r w:rsidRPr="000C1E64">
        <w:rPr>
          <w:rFonts w:ascii="Times New Roman" w:hAnsi="Times New Roman" w:cs="Times New Roman"/>
        </w:rPr>
        <w:t>66. Должностное лицо территориального органа Фонда, ответственное за предоставление государственной услуги, после принятия заявления и документов (копий документов), осуществляет следующие действия: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проверяет полноту представленных заявителем документов (копий документов), а также их соответствие действующему законодательству Российской Федерации;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б) формирует и направляет межведомственный запрос в соответствии с </w:t>
      </w:r>
      <w:hyperlink w:anchor="P417" w:history="1">
        <w:r w:rsidRPr="000C1E64">
          <w:rPr>
            <w:rFonts w:ascii="Times New Roman" w:hAnsi="Times New Roman" w:cs="Times New Roman"/>
            <w:color w:val="0000FF"/>
          </w:rPr>
          <w:t>пунктом 61</w:t>
        </w:r>
      </w:hyperlink>
      <w:r w:rsidRPr="000C1E64">
        <w:rPr>
          <w:rFonts w:ascii="Times New Roman" w:hAnsi="Times New Roman" w:cs="Times New Roman"/>
        </w:rPr>
        <w:t xml:space="preserve"> настоящего Регламента при непредставлении самостоятельно заявителем документов (сведений), которые находятся в распоряжении государственных органов, органов местного самоуправления и иных организаций;</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в) определяет наличие или отсутствие оснований, предусмотренных </w:t>
      </w:r>
      <w:hyperlink w:anchor="P228" w:history="1">
        <w:r w:rsidRPr="000C1E64">
          <w:rPr>
            <w:rFonts w:ascii="Times New Roman" w:hAnsi="Times New Roman" w:cs="Times New Roman"/>
            <w:color w:val="0000FF"/>
          </w:rPr>
          <w:t>пунктом 26</w:t>
        </w:r>
      </w:hyperlink>
      <w:r w:rsidRPr="000C1E64">
        <w:rPr>
          <w:rFonts w:ascii="Times New Roman" w:hAnsi="Times New Roman" w:cs="Times New Roman"/>
        </w:rPr>
        <w:t xml:space="preserve"> настоящего Регламента для отказа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67. При наличии оснований для отказа в предоставлении государственной услуги, предусмотренных </w:t>
      </w:r>
      <w:hyperlink w:anchor="P228" w:history="1">
        <w:r w:rsidRPr="000C1E64">
          <w:rPr>
            <w:rFonts w:ascii="Times New Roman" w:hAnsi="Times New Roman" w:cs="Times New Roman"/>
            <w:color w:val="0000FF"/>
          </w:rPr>
          <w:t>пунктом 26</w:t>
        </w:r>
      </w:hyperlink>
      <w:r w:rsidRPr="000C1E64">
        <w:rPr>
          <w:rFonts w:ascii="Times New Roman" w:hAnsi="Times New Roman" w:cs="Times New Roman"/>
        </w:rPr>
        <w:t xml:space="preserve"> настоящего Регламента, должностное лицо территориального органа Фонда, ответственное за </w:t>
      </w:r>
      <w:r w:rsidRPr="000C1E64">
        <w:rPr>
          <w:rFonts w:ascii="Times New Roman" w:hAnsi="Times New Roman" w:cs="Times New Roman"/>
        </w:rPr>
        <w:lastRenderedPageBreak/>
        <w:t>предоставление государственной услуги, принимает решение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Решение об отказе в предоставлении государственной услуги оформляется приказом территориального органа Фонда об отказе в предоставлении государственной услуги (с обоснованием причин отказа).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68. При отсутствии оснований для отказа в предоставлении государственной услуги, предусмотренных </w:t>
      </w:r>
      <w:hyperlink w:anchor="P228" w:history="1">
        <w:r w:rsidRPr="000C1E64">
          <w:rPr>
            <w:rFonts w:ascii="Times New Roman" w:hAnsi="Times New Roman" w:cs="Times New Roman"/>
            <w:color w:val="0000FF"/>
          </w:rPr>
          <w:t>пунктом 26</w:t>
        </w:r>
      </w:hyperlink>
      <w:r w:rsidRPr="000C1E64">
        <w:rPr>
          <w:rFonts w:ascii="Times New Roman" w:hAnsi="Times New Roman" w:cs="Times New Roman"/>
        </w:rPr>
        <w:t xml:space="preserve"> настоящего Регламента, должностное лицо территориального органа Фонда, ответственное за предоставление государственной услуги, по результатам рассмотрения заявления, документов (копий документов) и сведений, необходимых для предоставления государственной услуги, указанных в </w:t>
      </w:r>
      <w:hyperlink w:anchor="P169" w:history="1">
        <w:r w:rsidRPr="000C1E64">
          <w:rPr>
            <w:rFonts w:ascii="Times New Roman" w:hAnsi="Times New Roman" w:cs="Times New Roman"/>
            <w:color w:val="0000FF"/>
          </w:rPr>
          <w:t>пунктах 19</w:t>
        </w:r>
      </w:hyperlink>
      <w:r w:rsidRPr="000C1E64">
        <w:rPr>
          <w:rFonts w:ascii="Times New Roman" w:hAnsi="Times New Roman" w:cs="Times New Roman"/>
        </w:rPr>
        <w:t xml:space="preserve"> - </w:t>
      </w:r>
      <w:hyperlink w:anchor="P179" w:history="1">
        <w:r w:rsidRPr="000C1E64">
          <w:rPr>
            <w:rFonts w:ascii="Times New Roman" w:hAnsi="Times New Roman" w:cs="Times New Roman"/>
            <w:color w:val="0000FF"/>
          </w:rPr>
          <w:t>20</w:t>
        </w:r>
      </w:hyperlink>
      <w:r w:rsidRPr="000C1E64">
        <w:rPr>
          <w:rFonts w:ascii="Times New Roman" w:hAnsi="Times New Roman" w:cs="Times New Roman"/>
        </w:rPr>
        <w:t xml:space="preserve"> настоящего Регламента, принимает решение о финансовом обеспечении предупредительных мер.</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Решение о финансовом обеспечении предупредительных мер оформляется приказом территориального органа Фонда о финансовом обеспечении предупредительных мер.</w:t>
      </w:r>
    </w:p>
    <w:p w:rsidR="005F1ADF" w:rsidRPr="000C1E64" w:rsidRDefault="005F1ADF" w:rsidP="000C1E64">
      <w:pPr>
        <w:pStyle w:val="ConsPlusNormal"/>
        <w:ind w:firstLine="540"/>
        <w:jc w:val="both"/>
        <w:rPr>
          <w:rFonts w:ascii="Times New Roman" w:hAnsi="Times New Roman" w:cs="Times New Roman"/>
        </w:rPr>
      </w:pPr>
      <w:bookmarkStart w:id="17" w:name="P444"/>
      <w:bookmarkEnd w:id="17"/>
      <w:r w:rsidRPr="000C1E64">
        <w:rPr>
          <w:rFonts w:ascii="Times New Roman" w:hAnsi="Times New Roman" w:cs="Times New Roman"/>
        </w:rPr>
        <w:t xml:space="preserve">69. Должностное лицо территориального органа Фонда, ответственное за предоставление государственной услуги, в течение 3 рабочих дней после принятия заявления и документов (копий документов) заявителей, у которых сумма страховых взносов, начисленных за предшествующий год, составляет более 25 000,0 тыс. рублей, осуществляет действия, указанные в </w:t>
      </w:r>
      <w:hyperlink w:anchor="P436" w:history="1">
        <w:r w:rsidRPr="000C1E64">
          <w:rPr>
            <w:rFonts w:ascii="Times New Roman" w:hAnsi="Times New Roman" w:cs="Times New Roman"/>
            <w:color w:val="0000FF"/>
          </w:rPr>
          <w:t>пункте 66</w:t>
        </w:r>
      </w:hyperlink>
      <w:r w:rsidRPr="000C1E64">
        <w:rPr>
          <w:rFonts w:ascii="Times New Roman" w:hAnsi="Times New Roman" w:cs="Times New Roman"/>
        </w:rPr>
        <w:t xml:space="preserve"> настоящего Регламента, принимает решение о финансовом обеспечении предупредительных мер или об отказе в предоставлении государственной услуги и направляет его проект, заявление и документы (копии документов), а также полученные сведения, необходимые для предоставления государственной услуги, указанные в </w:t>
      </w:r>
      <w:hyperlink w:anchor="P169" w:history="1">
        <w:r w:rsidRPr="000C1E64">
          <w:rPr>
            <w:rFonts w:ascii="Times New Roman" w:hAnsi="Times New Roman" w:cs="Times New Roman"/>
            <w:color w:val="0000FF"/>
          </w:rPr>
          <w:t>пунктах 19</w:t>
        </w:r>
      </w:hyperlink>
      <w:r w:rsidRPr="000C1E64">
        <w:rPr>
          <w:rFonts w:ascii="Times New Roman" w:hAnsi="Times New Roman" w:cs="Times New Roman"/>
        </w:rPr>
        <w:t xml:space="preserve"> - </w:t>
      </w:r>
      <w:hyperlink w:anchor="P179" w:history="1">
        <w:r w:rsidRPr="000C1E64">
          <w:rPr>
            <w:rFonts w:ascii="Times New Roman" w:hAnsi="Times New Roman" w:cs="Times New Roman"/>
            <w:color w:val="0000FF"/>
          </w:rPr>
          <w:t>20</w:t>
        </w:r>
      </w:hyperlink>
      <w:r w:rsidRPr="000C1E64">
        <w:rPr>
          <w:rFonts w:ascii="Times New Roman" w:hAnsi="Times New Roman" w:cs="Times New Roman"/>
        </w:rPr>
        <w:t xml:space="preserve"> настоящего Регламента, на согласование в Фонд.</w:t>
      </w:r>
    </w:p>
    <w:p w:rsidR="005F1ADF" w:rsidRPr="000C1E64" w:rsidRDefault="005F1ADF" w:rsidP="000C1E64">
      <w:pPr>
        <w:pStyle w:val="ConsPlusNormal"/>
        <w:ind w:firstLine="540"/>
        <w:jc w:val="both"/>
        <w:rPr>
          <w:rFonts w:ascii="Times New Roman" w:hAnsi="Times New Roman" w:cs="Times New Roman"/>
        </w:rPr>
      </w:pPr>
      <w:bookmarkStart w:id="18" w:name="P445"/>
      <w:bookmarkEnd w:id="18"/>
      <w:r w:rsidRPr="000C1E64">
        <w:rPr>
          <w:rFonts w:ascii="Times New Roman" w:hAnsi="Times New Roman" w:cs="Times New Roman"/>
        </w:rPr>
        <w:t xml:space="preserve">70. Должностное лицо Фонда, ответственное за предоставление государственной услуги, рассматривает документы (копии документов), указанные в </w:t>
      </w:r>
      <w:hyperlink w:anchor="P444" w:history="1">
        <w:r w:rsidRPr="000C1E64">
          <w:rPr>
            <w:rFonts w:ascii="Times New Roman" w:hAnsi="Times New Roman" w:cs="Times New Roman"/>
            <w:color w:val="0000FF"/>
          </w:rPr>
          <w:t>пункте 69</w:t>
        </w:r>
      </w:hyperlink>
      <w:r w:rsidRPr="000C1E64">
        <w:rPr>
          <w:rFonts w:ascii="Times New Roman" w:hAnsi="Times New Roman" w:cs="Times New Roman"/>
        </w:rPr>
        <w:t xml:space="preserve"> настоящего Регламента, в течение 15 рабочих дней и направляет в территориальный орган Фонда письмо о согласовании проекта решения или об отказе в его согласовании.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71. Результатом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72.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Выдача (направление) заявителю результата предоставления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73.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74. Решение о финансовом обеспечении предупредительных мер или об отказе в предоставлении государственной услуги (с обоснованием причин отказа) по выбору заявителя в течение 3 рабочих дней с даты его принятия вручается заявителю на личном приеме, либо направляется с использованием средств почтовой связи.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75. Направление заявителю решения о финансовом обеспечении предупредительных мер или об отказе в предоставлении государственной услуги (с обоснованием причин отказа) осуществляется должностным лицом территориального органа Фонда, ответственным за предоставление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76. По окончании предоставления заявителю государственной услуги должностное лицо территориального органа Фонда, ответственное за предоставление государственной услуги, информирует его о сборе мнений заявителей о качестве предоставленной государственной услуги, предлагает ему оценить качество предоставленной ему государственной услуги и оставить отзыв на специализированном сайте "Ваш контроль" в сети Интернет или в личном кабинете на Едином портале.</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Прием и регистрация заявления и документов (копий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документов) в электронной форме с использованием</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Единого портала</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77. Основанием для начала административной процедуры является получение территориальным органом Фонда заявления или заявления и документов (копий документов) через Единый портал в электронной форме.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78. В случае, если поступившая в территориальный орган Фонда копия доверенности, подтверждающая правомочие представителя на обращение за получением государственной услуги, выданная физическим лицом, индивидуальным предпринимателем или юридическим лицом, подписана простой электронной подписью, в срок не позднее рабочего дня, следующего за днем ее поступления, заявителю в личный кабинет на Едином портале направляется электронное сообщение о необходимости представления в территориальный орган Фонда подлинника доверенности или представления ее в электронной форме в соответствии с </w:t>
      </w:r>
      <w:hyperlink w:anchor="P344" w:history="1">
        <w:r w:rsidRPr="000C1E64">
          <w:rPr>
            <w:rFonts w:ascii="Times New Roman" w:hAnsi="Times New Roman" w:cs="Times New Roman"/>
            <w:color w:val="0000FF"/>
          </w:rPr>
          <w:t>пунктом 45</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lastRenderedPageBreak/>
        <w:t xml:space="preserve">79. При направлении заявления или заявления и документов (копий документов) в форме электронного документа используется усиленная квалифицированная электронная подпись заявителя в соответствии с Федеральным </w:t>
      </w:r>
      <w:hyperlink r:id="rId32" w:history="1">
        <w:r w:rsidRPr="000C1E64">
          <w:rPr>
            <w:rFonts w:ascii="Times New Roman" w:hAnsi="Times New Roman" w:cs="Times New Roman"/>
            <w:color w:val="0000FF"/>
          </w:rPr>
          <w:t>законом</w:t>
        </w:r>
      </w:hyperlink>
      <w:r w:rsidRPr="000C1E64">
        <w:rPr>
          <w:rFonts w:ascii="Times New Roman" w:hAnsi="Times New Roman" w:cs="Times New Roman"/>
        </w:rPr>
        <w:t xml:space="preserve"> от 6 апреля 2011 г. N 63-ФЗ "Об электронной подписи" &lt;22&gt;.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&lt;22&gt; Собрание законодательства Российской Федерации, 2011, N 15, ст. 2036; 2016, N 26, ст. 3889.</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80. Должностное лицо территориального органа Фонда, ответственное за прием и регистрацию, определяет наличие оснований, предусмотренных </w:t>
      </w:r>
      <w:hyperlink w:anchor="P218" w:history="1">
        <w:r w:rsidRPr="000C1E64">
          <w:rPr>
            <w:rFonts w:ascii="Times New Roman" w:hAnsi="Times New Roman" w:cs="Times New Roman"/>
            <w:color w:val="0000FF"/>
          </w:rPr>
          <w:t>пунктом 24</w:t>
        </w:r>
      </w:hyperlink>
      <w:r w:rsidRPr="000C1E64">
        <w:rPr>
          <w:rFonts w:ascii="Times New Roman" w:hAnsi="Times New Roman" w:cs="Times New Roman"/>
        </w:rPr>
        <w:t xml:space="preserve"> настоящего Регламента, по которым заявление или заявление и документы (копии документов) не могут быть приняты.</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81. При наличии оснований, предусмотренных </w:t>
      </w:r>
      <w:hyperlink w:anchor="P218" w:history="1">
        <w:r w:rsidRPr="000C1E64">
          <w:rPr>
            <w:rFonts w:ascii="Times New Roman" w:hAnsi="Times New Roman" w:cs="Times New Roman"/>
            <w:color w:val="0000FF"/>
          </w:rPr>
          <w:t>пунктом 24</w:t>
        </w:r>
      </w:hyperlink>
      <w:r w:rsidRPr="000C1E64">
        <w:rPr>
          <w:rFonts w:ascii="Times New Roman" w:hAnsi="Times New Roman" w:cs="Times New Roman"/>
        </w:rPr>
        <w:t xml:space="preserve"> настоящего Регламента, должностное лицо территориального органа Фонда, ответственное за прием и регистрацию, направляет ответ заявителю, обосновывающий причину отказа в приеме заявления или заявления и документов (копии документов) в течение 3 рабочих дней со дня принятия территориальным органом Фонда решения об отказе в приеме заявления или заявления и документов (копии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82. При отсутствии оснований, предусмотренных </w:t>
      </w:r>
      <w:hyperlink w:anchor="P218" w:history="1">
        <w:r w:rsidRPr="000C1E64">
          <w:rPr>
            <w:rFonts w:ascii="Times New Roman" w:hAnsi="Times New Roman" w:cs="Times New Roman"/>
            <w:color w:val="0000FF"/>
          </w:rPr>
          <w:t>пунктом 24</w:t>
        </w:r>
      </w:hyperlink>
      <w:r w:rsidRPr="000C1E64">
        <w:rPr>
          <w:rFonts w:ascii="Times New Roman" w:hAnsi="Times New Roman" w:cs="Times New Roman"/>
        </w:rPr>
        <w:t xml:space="preserve"> настоящего Регламента, должностное лицо территориального органа Фонда, ответственное за прием и регистрацию, регистрирует заявление или заявление и документы (копии документов) в порядке, предусмотренном </w:t>
      </w:r>
      <w:hyperlink w:anchor="P265" w:history="1">
        <w:r w:rsidRPr="000C1E64">
          <w:rPr>
            <w:rFonts w:ascii="Times New Roman" w:hAnsi="Times New Roman" w:cs="Times New Roman"/>
            <w:color w:val="0000FF"/>
          </w:rPr>
          <w:t>пунктами 32</w:t>
        </w:r>
      </w:hyperlink>
      <w:r w:rsidRPr="000C1E64">
        <w:rPr>
          <w:rFonts w:ascii="Times New Roman" w:hAnsi="Times New Roman" w:cs="Times New Roman"/>
        </w:rPr>
        <w:t xml:space="preserve"> - </w:t>
      </w:r>
      <w:hyperlink w:anchor="P266" w:history="1">
        <w:r w:rsidRPr="000C1E64">
          <w:rPr>
            <w:rFonts w:ascii="Times New Roman" w:hAnsi="Times New Roman" w:cs="Times New Roman"/>
            <w:color w:val="0000FF"/>
          </w:rPr>
          <w:t>33</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83. В случае получения территориальным органом Фонда через Единый портал в электронной форме только заявления, должностное лицо территориального органа Фонда, ответственное за прием и регистрацию, направляет электронное сообщение через личный кабинет Единого портала, в котором заявитель уведомляется о необходимости представления в территориальный орган Фонда на бумажном носителе документов (копии документов), времени личного приема заявителя в территориальном органе Фонда для представления документов (копий документов), а также о том, что отправление документов (копий документов) посредством услуг почтовой связи осуществляется не позднее 3-х рабочих дней с момента получения электронного сообщения.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Направление документов (копий документов), необходимых для предоставления государственной услуги, с использованием средств почтовой связи осуществляется способом, позволяющим подтвердить факт и дату их отправления.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Заявление рассматривается только после представления заявителем в территориальный орган Фонда документов (копий документов) на бумажном носителе.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После получения документов (копий документов) должностное лицо территориального органа Фонда, ответственное за прием и регистрацию, проставляет отметку о принятии заявления и документов (копий документов), указывает фамилию, инициалы, должность должностного лица территориального органа Фонда, принявшего заявление и документы (копии документов), и дату их принятия, а также высылает уведомление о принятии к рассмотрению указанных заявления и документов (копий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84. В случае получения территориальным органом Фонда через Единый портал в электронной форме заявления и документов (копии документов), должностное лицо территориального органа Фонда, ответственное за прием и регистрацию, проставляет отметку о принятии заявления и документов (копии документов), указывает фамилию, инициалы, должность должностного лица территориального органа Фонда, принявшего заявление и документы (копии документов), и дату их принятия, а также высылает уведомление о принятии к рассмотрению указанных заявления и документов (копии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85. Должностное лицо территориального органа Фонда, ответственное за прием и регистрацию, обязано в тот же день передать зарегистрированное заявление и документы (копии документов) должностному лицу, ответственному за предоставление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86.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87. Способом фиксации результата административной процедуры является отметка на заявлении о принятии заявления и документов (копий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уведомление о принятии к рассмотрению указанных заявления и документов (копии документов), а также присвоение входящего (регистрационного) номера, поступившему заявлению и документам (копиям документов).</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Запрос документов (сведений), которые находятся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распоряжении государственных органов, органов местного</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самоуправления и иных организаций (сведений), в рамках</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межведомственного взаимодействия</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88. Основанием для начала административной процедуры является рассмотрение заявления и документов (копии документов), при котором выявлено непредставление самостоятельно заявителем </w:t>
      </w:r>
      <w:r w:rsidRPr="000C1E64">
        <w:rPr>
          <w:rFonts w:ascii="Times New Roman" w:hAnsi="Times New Roman" w:cs="Times New Roman"/>
        </w:rPr>
        <w:lastRenderedPageBreak/>
        <w:t>документов (сведений), которые находятся в распоряжении государственных органов, органов местного самоуправления и иных организаций.</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89. Должностное лицо, ответственное за предоставление государственной услуги, осуществляет действия, аналогичные указанным в </w:t>
      </w:r>
      <w:hyperlink w:anchor="P417" w:history="1">
        <w:r w:rsidRPr="000C1E64">
          <w:rPr>
            <w:rFonts w:ascii="Times New Roman" w:hAnsi="Times New Roman" w:cs="Times New Roman"/>
            <w:color w:val="0000FF"/>
          </w:rPr>
          <w:t>пунктах 61</w:t>
        </w:r>
      </w:hyperlink>
      <w:r w:rsidRPr="000C1E64">
        <w:rPr>
          <w:rFonts w:ascii="Times New Roman" w:hAnsi="Times New Roman" w:cs="Times New Roman"/>
        </w:rPr>
        <w:t xml:space="preserve"> - </w:t>
      </w:r>
      <w:hyperlink w:anchor="P426" w:history="1">
        <w:r w:rsidRPr="000C1E64">
          <w:rPr>
            <w:rFonts w:ascii="Times New Roman" w:hAnsi="Times New Roman" w:cs="Times New Roman"/>
            <w:color w:val="0000FF"/>
          </w:rPr>
          <w:t>62</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90. Результатом административной процедуры является получение документов (сведений), необходимых для предоставления государственной услуги, указанных в </w:t>
      </w:r>
      <w:hyperlink w:anchor="P169" w:history="1">
        <w:r w:rsidRPr="000C1E64">
          <w:rPr>
            <w:rFonts w:ascii="Times New Roman" w:hAnsi="Times New Roman" w:cs="Times New Roman"/>
            <w:color w:val="0000FF"/>
          </w:rPr>
          <w:t>пунктах 19</w:t>
        </w:r>
      </w:hyperlink>
      <w:r w:rsidRPr="000C1E64">
        <w:rPr>
          <w:rFonts w:ascii="Times New Roman" w:hAnsi="Times New Roman" w:cs="Times New Roman"/>
        </w:rPr>
        <w:t xml:space="preserve"> - </w:t>
      </w:r>
      <w:hyperlink w:anchor="P179" w:history="1">
        <w:r w:rsidRPr="000C1E64">
          <w:rPr>
            <w:rFonts w:ascii="Times New Roman" w:hAnsi="Times New Roman" w:cs="Times New Roman"/>
            <w:color w:val="0000FF"/>
          </w:rPr>
          <w:t>20</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Рассмотрение должностным лицом территориального органа</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Фонда заявления и документов (копий документов), принятие</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решения о финансовом обеспечении предупредительных мер</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или об отказе в предоставлении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91. Основанием для начала административной процедуры является принятие к рассмотрению должностным лицом, ответственным за предоставление государственной услуги, заявления и документов (копии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92.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435" w:history="1">
        <w:r w:rsidRPr="000C1E64">
          <w:rPr>
            <w:rFonts w:ascii="Times New Roman" w:hAnsi="Times New Roman" w:cs="Times New Roman"/>
            <w:color w:val="0000FF"/>
          </w:rPr>
          <w:t>пунктах 65</w:t>
        </w:r>
      </w:hyperlink>
      <w:r w:rsidRPr="000C1E64">
        <w:rPr>
          <w:rFonts w:ascii="Times New Roman" w:hAnsi="Times New Roman" w:cs="Times New Roman"/>
        </w:rPr>
        <w:t xml:space="preserve"> - </w:t>
      </w:r>
      <w:hyperlink w:anchor="P445" w:history="1">
        <w:r w:rsidRPr="000C1E64">
          <w:rPr>
            <w:rFonts w:ascii="Times New Roman" w:hAnsi="Times New Roman" w:cs="Times New Roman"/>
            <w:color w:val="0000FF"/>
          </w:rPr>
          <w:t>70</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93. Результатом административных процедур является решение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94.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Направление заявителю сведений о ходе выполнения запроса</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о предоставлении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95. Основанием для начала административной процедуры является рассмотрение должностным лицом, ответственным за предоставление государственной услуги, заявления и документов (копии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96. На Едином портале обеспечивается доставка промежуточных сообщений заявителю в электронной форме, направление информации о ходе предоставления государственной услуги, возможность проведения заявителем мониторинга хода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97. Результатом административной процедуры является направление заявителю информации о ходе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98. Способом фиксации результата административной процедуры является направленное заявителю сообщение в электронной форме.</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Направление заявителю результата предоставления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99.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100. Должностное лицо территориального органа Фонда, ответственное за предоставление государственной услуги, в срок не позднее дня принятия соответствующего решения направляет его заявителю в личный кабинет на Едином портале в электронном виде, подписанное усиленной квалифицированной электронной подписью должностного лица территориального органа Фонда, уполномоченного на подписание такого документа.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101. Результатом административной процедуры является направление в личный кабинет на Едином портале решения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102. Способом фиксации результата административной процедуры является сформированный файл, подтверждающий факт отправки, или иные документы, подтверждающие факт передачи документа.</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Исправление допущенных опечаток и ошибок</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выданных в результате предоставления государственной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услуги документах</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103.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 с приложением документа, подтверждающего опечатку и ошибку.</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lastRenderedPageBreak/>
        <w:t>104. Срок прохождения административной процедуры не должен превышать 5 календарных дней с даты регистрации обращения об исправлении допущенных опечаток и ошибок в выданном в результате предоставления государственной услуги документе.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105. Решение об исправлении допущенных опечаток и ошибок в выданном в результате предоставления государственной услуги документе принимается в случае, если в указанном документе выявлены несоответствия со сведениями, содержащимися в заявлении о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106. Результатом административной процедуры является исправление допущенных должностным лицом территориального органа Фонда опечаток и ошибок в выданном в результате предоставления государственной услуги документе либо направление в адрес заявителя ответа с информацией об отсутствии опечаток и ошибок в выданном в результате предоставления государственной услуги документе.</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1"/>
        <w:rPr>
          <w:rFonts w:ascii="Times New Roman" w:hAnsi="Times New Roman" w:cs="Times New Roman"/>
        </w:rPr>
      </w:pPr>
      <w:r w:rsidRPr="000C1E64">
        <w:rPr>
          <w:rFonts w:ascii="Times New Roman" w:hAnsi="Times New Roman" w:cs="Times New Roman"/>
        </w:rPr>
        <w:t>IV. Формы контроля за предоставлением</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Порядок осуществления текущего контроля за соблюдением</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 исполнением должностными лицами Фонда, территориального</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органа Фонда положений Регламента и иных нормативных</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правовых актов, устанавливающих требования к предоставлению</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 а также принятием ими решений</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107.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территориального органа Фонда путем проведения плановых и внеплановых проверок по соблюдению и исполнению положений настоящего Регламента (далее - проверка), по результатам которых ими принимаются решения. В случае необходимости текущий контроль может осуществляться руководителем и должностными лицами Фонда.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108. Фонд (территориальный орган Фонда) организует и осуществляет контроль за исполнением территориальными органами Фонда административных процедур, предусмотренных Регламентом.</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территориального органа Фонда, ответственных за предоставление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Порядок и периодичность осуществления плановых</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 внеплановых проверок полноты и качества предоставления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 в том числе порядок и формы</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контроля за полнотой и качеством предоставления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109. В целях осуществления контроля за предоставлением государственной услуги, а также выявления и устранения нарушений прав заявителей Фондом, территориальными органами Фонда проводятся плановые и внеплановые проверки.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Плановые и внеплановые проверки проводятся на основании приказов Фонда, территориальных органов Фонда.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110. Внеплановые проверки территориальных органов Фонда проводятся Фондом (территориальным органом Фонда) по обращениям заявителей.</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111. Результаты плановых и внеплановых проверок отражаются в акте проверки Фонда, территориального органа Фонда, в котором отмечаются выявленные недостатки и предложения по их устранению.</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Ответственность должностных лиц территориального</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органа Фонда за решения и (или) действия (бездействие),</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принимаемые (осуществляемые) ими в ходе предоставления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113. Должностные лица территориальных органов Фонда,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ими в ходе предоставления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Положения, характеризующие требования к порядку</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 формам контроля за предоставлением государственной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услуги, в том числе со стороны граждан,</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их объединений и организаций</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114. Граждане, их объединения и организации участвуют в контроле за предоставлением государственной услуги посредством:</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предложений о совершенствовании нормативных правовых актов, регламентирующих предоставление должностными лицами территориальных органов Фонда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сообщений о нарушениях законодательства и иных нормативных правовых актов, недостатках в работе должностных лиц территориальных органов Фонда, ответственных за предоставление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жалоб по фактам нарушения должностными лицами территориальных органов Фонда, ответственных за предоставление государственной услуги, прав, свобод или законных интересов граждан.</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При предоставлении заявителю (представителю) результата государственной услуги должностное лицо территориального органа Фонда обязательно информирует его о сборе мнений заявителей о качестве предоставленной государственной услуги и предлагает ему оставить отзыв на специализированном сайте "Ваш контроль" в сети "Интернет", а также в личном кабинете Единого портала.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При предоставлении государственной услуги в многофункциональном центре по окончании предоставления заявителю государственной услуги работник многофункционального центра обязательно информирует его о сборе мнений заявителей о качестве предоставленной государственной услуги,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случае отказа заявителя (представителя)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Фонда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В случае согласия заявителя (представителя)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 порядок функционирования которой определен </w:t>
      </w:r>
      <w:hyperlink r:id="rId33" w:history="1">
        <w:r w:rsidRPr="000C1E64">
          <w:rPr>
            <w:rFonts w:ascii="Times New Roman" w:hAnsi="Times New Roman" w:cs="Times New Roman"/>
            <w:color w:val="0000FF"/>
          </w:rPr>
          <w:t>Положением</w:t>
        </w:r>
      </w:hyperlink>
      <w:r w:rsidRPr="000C1E64">
        <w:rPr>
          <w:rFonts w:ascii="Times New Roman" w:hAnsi="Times New Roman" w:cs="Times New Roman"/>
        </w:rPr>
        <w:t xml:space="preserve"> об автоматизированной информационной системе "Информационно-аналитическая система мониторинга качества государственных услуг", утвержденным приказом Министерства экономического развития Российской Федерации от 1 марта 2013 года N 114 &lt;23&gt;, во исполнение </w:t>
      </w:r>
      <w:hyperlink r:id="rId34" w:history="1">
        <w:r w:rsidRPr="000C1E64">
          <w:rPr>
            <w:rFonts w:ascii="Times New Roman" w:hAnsi="Times New Roman" w:cs="Times New Roman"/>
            <w:color w:val="0000FF"/>
          </w:rPr>
          <w:t>постановления</w:t>
        </w:r>
      </w:hyperlink>
      <w:r w:rsidRPr="000C1E64">
        <w:rPr>
          <w:rFonts w:ascii="Times New Roman" w:hAnsi="Times New Roman" w:cs="Times New Roman"/>
        </w:rPr>
        <w:t xml:space="preserve"> Правительства Российской Федерации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&lt;24&gt;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&lt;23&gt; Зарегистрирован Министерством юстиции Российской Федерации 27 марта 2013 г., регистрационный N 27904.</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&lt;24&gt; Собрание законодательства Российской Федерации, 2012, N 51, ст. 7219; 2018, N 49, ст. 7600.</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1"/>
        <w:rPr>
          <w:rFonts w:ascii="Times New Roman" w:hAnsi="Times New Roman" w:cs="Times New Roman"/>
        </w:rPr>
      </w:pPr>
      <w:r w:rsidRPr="000C1E64">
        <w:rPr>
          <w:rFonts w:ascii="Times New Roman" w:hAnsi="Times New Roman" w:cs="Times New Roman"/>
        </w:rPr>
        <w:t>V. Досудебный (внесудебный) порядок обжалования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решений и действий (бездействия) Фонда, его территориальных</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органов, их должностных лиц, а также решений и действий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(бездействия) многофункционального центра, работника</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многофункционального центра при предоставлении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Информация для заинтересованных лиц об их праве</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на досудебное (внесудебное) обжалование действий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(бездействия) и (или) решений, принятых (осуществленных)</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lastRenderedPageBreak/>
        <w:t>в ходе предоставления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115. Заявитель вправе подать жалобу на решения и (или) действия (бездействие) Фонда и его территориальных органов, их должностных лиц, а также на решения и (или) действия (бездействие) многофункционального центра, работника многофункционального, принятых (осуществленных) в ходе предоставления государственной услуги (далее - жалоба).</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Органы государственной власти, организации и уполномоченные</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на рассмотрение жалобы лица, которым может быть направлена</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жалоба заявителя в досудебном (внесудебном) порядке</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116. Жалоба подается: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руководителю территориального органа Фонда, предоставляющего государственную услугу, на решения и действия (бездействие) должностных лиц территориального органа Фонда;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в Фонд - на решения и действия (бездействие) руководителя территориального органа Фонда, должностного лица Фонда;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руководителю многофункционального центра - на решения и действия (бездействие) работника многофункционального центра;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г)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 на решения и действия (бездействие) руководителя многофункционального центра.</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Способы информирования заявителей о порядке подачи</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 рассмотрения жалобы, в том числе с использованием Единого</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портала государственных и муниципальных услуг (функций)</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117. Информацию о порядке подачи и рассмотрения жалобы заявители (представители) могут получить на информационных стендах в местах предоставления государственных услуг, на сайтах Фонда и территориальных органов Фонда, Едином портале, а также предоставляется в устной форме по телефону или на личном приеме, в письменной форме почтовым отправлением или электронным сообщением по адресу, указанному заявителем (представителем).</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Перечень нормативных правовых актов, регулирующих порядок</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досудебного (внесудебного) обжалования решений и действий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(бездействия) органа, предоставляющего государственную</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услугу, а также его должностных лиц</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118. Порядок досудебного (внесудебного) обжалования решений и (или) действий (бездействия) Фонда и его территориальных органов, их должностных лиц, а также решений и (или) действий (бездействия) многофункционального центра, работника многофункционального, принятых (осуществленных) в ходе предоставления государственной услуги регулируется </w:t>
      </w:r>
      <w:hyperlink r:id="rId35" w:history="1">
        <w:r w:rsidRPr="000C1E64">
          <w:rPr>
            <w:rFonts w:ascii="Times New Roman" w:hAnsi="Times New Roman" w:cs="Times New Roman"/>
            <w:color w:val="0000FF"/>
          </w:rPr>
          <w:t>постановлением</w:t>
        </w:r>
      </w:hyperlink>
      <w:r w:rsidRPr="000C1E64">
        <w:rPr>
          <w:rFonts w:ascii="Times New Roman" w:hAnsi="Times New Roman" w:cs="Times New Roman"/>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6" w:history="1">
        <w:r w:rsidRPr="000C1E64">
          <w:rPr>
            <w:rFonts w:ascii="Times New Roman" w:hAnsi="Times New Roman" w:cs="Times New Roman"/>
            <w:color w:val="0000FF"/>
          </w:rPr>
          <w:t>частью 1.1 статьи 16</w:t>
        </w:r>
      </w:hyperlink>
      <w:r w:rsidRPr="000C1E64">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&lt;25&gt; и </w:t>
      </w:r>
      <w:hyperlink r:id="rId37" w:history="1">
        <w:r w:rsidRPr="000C1E64">
          <w:rPr>
            <w:rFonts w:ascii="Times New Roman" w:hAnsi="Times New Roman" w:cs="Times New Roman"/>
            <w:color w:val="0000FF"/>
          </w:rPr>
          <w:t>постановлением</w:t>
        </w:r>
      </w:hyperlink>
      <w:r w:rsidRPr="000C1E64">
        <w:rPr>
          <w:rFonts w:ascii="Times New Roman" w:hAnsi="Times New Roman" w:cs="Times New Roman"/>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&lt;26&gt;.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&lt;25&gt; Собрание законодательства Российской Федерации, 2012, N 35, ст. 4829; 2018, N 25, ст. 3696.</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&lt;26&gt; Собрание законодательства Российской Федерации, 2012, N 48, ст. 6706; 2018, N 49, ст. 7600.</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Информация, указанная в данном разделе, подлежит обязательному размещению на Едином портале.</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1"/>
        <w:rPr>
          <w:rFonts w:ascii="Times New Roman" w:hAnsi="Times New Roman" w:cs="Times New Roman"/>
        </w:rPr>
      </w:pPr>
      <w:r w:rsidRPr="000C1E64">
        <w:rPr>
          <w:rFonts w:ascii="Times New Roman" w:hAnsi="Times New Roman" w:cs="Times New Roman"/>
        </w:rPr>
        <w:t>VI. Особенности выполнения административных</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процедур в многофункциональных центрах предоставления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государственных и муниципальных услуг</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119. Предоставление государственной услуги при наличии технической возможности взаимодействие между многофункциональными центрами и территориальными органами Фонда осуществляется в электронной форме с использованием системы межведомственного электронного взаимодействия.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При отсутствии у многофункционального центра технической возможности заявление и документы (копии документов) передаются в территориальные органы Фонда на бумажном носителе.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Информирование заявителей о порядке предоставления государственной услуги через многофункциональные центры, о ходе выполнения запросов о предоставлении государственной услуги, а также по иным вопросам, связанным с предоставлением государственной услуги, осуществляют многофункциональные центры.</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При подаче заявления и документов (копий документов) через многофункциональный центр непосредственное предоставление государственной услуги осуществляется территориальным органом Фонда.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120. Заявителям, представившим заявление и документы (копии документов) в многофункциональный центр, результат предоставления государственной услуги в зависимости от способа получения, указанного им в заявлении, выдается в том же многофункциональном центре или направляется заявителю территориальным органом Фонда почтовым отправлением.</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Состав административных процедур по предоставлению</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 через многофункциональные центры</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121. Предоставление государственной услуги через многофункциональный центр включает в себя следующие административные процедуры:</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а) информирование заявителей о порядке предоставления государственной услуги в многофункциональном центре;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б) прием многофункциональным центром заявления и документов (копий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в) направление многофункциональным центром в территориальный орган Фонда заявления и документов (копии документов), полученных от заявителей;</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г) прием и регистрация территориальным органом Фонда заявления и документов (копии документов) или отказ в приеме заявления и документов (копий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д)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межведомственного взаимодействия;</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е) рассмотрение должностным лицом территориального органа Фонда заявления и документов (копии документов), принятие решения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ж) направление территориальным органом Фонда в многофункциональный центр результата предоставления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з) выдача заявителю решения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Информирование заявителей о порядке предоставления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 в многофункциональном центре</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122. Основанием для начала административной процедуры является обращение заявителя в многофункциональный центр.</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123. Многофункциональные центры информируют заявителей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через многофункциональный центр.</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124.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Прием многофункциональным центром заявления и документов</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(копий документов)</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125. Основанием для начала административной процедуры является представление заявителем (представителем) в многофункциональный центр заявления и документов (копий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126. Прием заявления и документов (копий документов) осуществляется специалистами многофункционального центра.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127. Специалист многофункционального центра устанавливает факт принадлежности предъявленного </w:t>
      </w:r>
      <w:hyperlink r:id="rId38" w:history="1">
        <w:r w:rsidRPr="000C1E64">
          <w:rPr>
            <w:rFonts w:ascii="Times New Roman" w:hAnsi="Times New Roman" w:cs="Times New Roman"/>
            <w:color w:val="0000FF"/>
          </w:rPr>
          <w:t>документа</w:t>
        </w:r>
      </w:hyperlink>
      <w:r w:rsidRPr="000C1E64">
        <w:rPr>
          <w:rFonts w:ascii="Times New Roman" w:hAnsi="Times New Roman" w:cs="Times New Roman"/>
        </w:rPr>
        <w:t>, удостоверяющего личность, заявителю путем сверки внешности обратившегося лица с фотографией в документе.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lastRenderedPageBreak/>
        <w:t>128. Специалист многофункционального центра оформляет и выдает заявителю расписку о приеме заявления и документов (копий документов) с указанием входящего (регистрационного) номера и даты приема заявления и документов (копий документов), в которой указываются фамилия, инициалы, должность, ставится подпись специалиста многофункционального центра, принявшего заявление и документы (копии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129. На расписке о приеме заявления и документов (копий документов) проставляется отметка о том, что заявителю даны разъяснения о необходимости представления всех соответствующих для получения государственной услуги документов в территориальный орган Фонда.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130. Результатом административной процедуры является прием специалистом многофункционального центра заявления и документов (копий документов), представленных заявителем.</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131. Способом фиксации результата административной процедуры является оформление расписки о приеме заявления и документов (копий документов) от заявителя.</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Направление многофункциональным центром в территориальный</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орган Фонда заявления и документов, полученных от заявителя</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132. Основанием для начала административной процедуры является прием специалистом многофункционального центра заявления и документов (копий документов), представленных заявителем.</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133. В случае взаимодействия многофункционального центра с территориальным органом Фонда в электронной форме специалист многофункционального центра изготавливает скан-копию принятого заявления и документов (копий документов) и в тот же день направляет скан-копию в территориальный орган Фонда.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При отсутствии технической возможности взаимодействия многофункционального центра с территориальным органом Фонда в электронной форме передача заявления и документов (копий документов) осуществляется на бумажном носителе.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134. Результатом административной процедуры является направление многофункциональным центром в территориальный орган Фонда принятого от заявителя заявления и документов (копии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135. Способом фиксации результата административной процедуры является сформированный файл, подтверждающий факт отправки или иной сформированный документ.</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Прием и регистрация территориальным органом Фонда заявления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 документов (копии документов)</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136. Основанием для начала административной процедуры является получение территориальным органом Фонда от многофункционального центра заявления и документов (копии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137. Должностное лицо территориального органа Фонда, ответственное за прием и регистрацию, определяет наличие оснований, предусмотренных </w:t>
      </w:r>
      <w:hyperlink w:anchor="P218" w:history="1">
        <w:r w:rsidRPr="000C1E64">
          <w:rPr>
            <w:rFonts w:ascii="Times New Roman" w:hAnsi="Times New Roman" w:cs="Times New Roman"/>
            <w:color w:val="0000FF"/>
          </w:rPr>
          <w:t>пунктом 24</w:t>
        </w:r>
      </w:hyperlink>
      <w:r w:rsidRPr="000C1E64">
        <w:rPr>
          <w:rFonts w:ascii="Times New Roman" w:hAnsi="Times New Roman" w:cs="Times New Roman"/>
        </w:rPr>
        <w:t xml:space="preserve"> настоящего Регламента, по которым заявление и документы (копии документов) не могут быть приняты.</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138. При наличии оснований, предусмотренных </w:t>
      </w:r>
      <w:hyperlink w:anchor="P218" w:history="1">
        <w:r w:rsidRPr="000C1E64">
          <w:rPr>
            <w:rFonts w:ascii="Times New Roman" w:hAnsi="Times New Roman" w:cs="Times New Roman"/>
            <w:color w:val="0000FF"/>
          </w:rPr>
          <w:t>пунктом 24</w:t>
        </w:r>
      </w:hyperlink>
      <w:r w:rsidRPr="000C1E64">
        <w:rPr>
          <w:rFonts w:ascii="Times New Roman" w:hAnsi="Times New Roman" w:cs="Times New Roman"/>
        </w:rPr>
        <w:t xml:space="preserve"> настоящего Регламента, должностное лицо территориального органа Фонда, ответственное за прием и регистрацию, направляет в многофункциональный центр ответ заявителю, обосновывающий причину отказа в приеме заявления и документов (копии документов) в течение 3 рабочих дней со дня принятия территориальным органом Фонда решения об отказе в приеме заявления и документов (копии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139. При отсутствии оснований, предусмотренных </w:t>
      </w:r>
      <w:hyperlink w:anchor="P218" w:history="1">
        <w:r w:rsidRPr="000C1E64">
          <w:rPr>
            <w:rFonts w:ascii="Times New Roman" w:hAnsi="Times New Roman" w:cs="Times New Roman"/>
            <w:color w:val="0000FF"/>
          </w:rPr>
          <w:t>пунктом 24</w:t>
        </w:r>
      </w:hyperlink>
      <w:r w:rsidRPr="000C1E64">
        <w:rPr>
          <w:rFonts w:ascii="Times New Roman" w:hAnsi="Times New Roman" w:cs="Times New Roman"/>
        </w:rPr>
        <w:t xml:space="preserve"> настоящего Регламента, должностное лицо территориального органа Фонда, ответственное за прием и регистрацию, регистрирует заявление и документы (копии документов) в порядке, предусмотренном </w:t>
      </w:r>
      <w:hyperlink w:anchor="P265" w:history="1">
        <w:r w:rsidRPr="000C1E64">
          <w:rPr>
            <w:rFonts w:ascii="Times New Roman" w:hAnsi="Times New Roman" w:cs="Times New Roman"/>
            <w:color w:val="0000FF"/>
          </w:rPr>
          <w:t>пунктами 32</w:t>
        </w:r>
      </w:hyperlink>
      <w:r w:rsidRPr="000C1E64">
        <w:rPr>
          <w:rFonts w:ascii="Times New Roman" w:hAnsi="Times New Roman" w:cs="Times New Roman"/>
        </w:rPr>
        <w:t xml:space="preserve"> - </w:t>
      </w:r>
      <w:hyperlink w:anchor="P266" w:history="1">
        <w:r w:rsidRPr="000C1E64">
          <w:rPr>
            <w:rFonts w:ascii="Times New Roman" w:hAnsi="Times New Roman" w:cs="Times New Roman"/>
            <w:color w:val="0000FF"/>
          </w:rPr>
          <w:t>33</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140. Должностное лицо территориального органа Фонда, ответственное за прием и регистрацию, проставляет на заявлении отметку о принятии документов (копии документов), в которой указываются дата приема документов, фамилия, инициалы, должность и подпись должностного лица территориального органа Фонда, принявшего документы.</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141. В случае взаимодействия многофункционального центра с территориальным органом Фонда в электронной форме, в многофункциональный центр направляется электронное сообщение, подтверждающее прием заявления и документов (копии документов), с указанием даты приема и присвоенного входящего (регистрационного) номера.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При отсутствии технической возможности взаимодействия многофункционального центра с территориальным органом Фонда в электронной форме осуществляются действия на бумажном носителе.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142.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143.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расписка (уведомление) о принятии к рассмотрению указанных заявления и документов </w:t>
      </w:r>
      <w:r w:rsidRPr="000C1E64">
        <w:rPr>
          <w:rFonts w:ascii="Times New Roman" w:hAnsi="Times New Roman" w:cs="Times New Roman"/>
        </w:rPr>
        <w:lastRenderedPageBreak/>
        <w:t>(копии документов), а также присвоение входящего (регистрационного) номера поступившему заявлению и документам (копиям документов).</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Рассмотрение должностным лицом территориального органа</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Фонда заявления и документов (копии документов), принятие</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решения о финансовом обеспечении предупредительных мер</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или об отказе в предоставлении 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144. Основанием для начала административной процедуры является принятие к рассмотрению должностным лицом территориального органа, ответственного за предоставление государственной услуги, заявления и документов (копий документов).</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 xml:space="preserve">145.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435" w:history="1">
        <w:r w:rsidRPr="000C1E64">
          <w:rPr>
            <w:rFonts w:ascii="Times New Roman" w:hAnsi="Times New Roman" w:cs="Times New Roman"/>
            <w:color w:val="0000FF"/>
          </w:rPr>
          <w:t>пунктах 65</w:t>
        </w:r>
      </w:hyperlink>
      <w:r w:rsidRPr="000C1E64">
        <w:rPr>
          <w:rFonts w:ascii="Times New Roman" w:hAnsi="Times New Roman" w:cs="Times New Roman"/>
        </w:rPr>
        <w:t xml:space="preserve"> - </w:t>
      </w:r>
      <w:hyperlink w:anchor="P445" w:history="1">
        <w:r w:rsidRPr="000C1E64">
          <w:rPr>
            <w:rFonts w:ascii="Times New Roman" w:hAnsi="Times New Roman" w:cs="Times New Roman"/>
            <w:color w:val="0000FF"/>
          </w:rPr>
          <w:t>70</w:t>
        </w:r>
      </w:hyperlink>
      <w:r w:rsidRPr="000C1E64">
        <w:rPr>
          <w:rFonts w:ascii="Times New Roman" w:hAnsi="Times New Roman" w:cs="Times New Roman"/>
        </w:rPr>
        <w:t xml:space="preserve"> настоящего Регламента.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146. Результатом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147.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Направление территориальным органом Фонда</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в многофункциональный центр результата предоставления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148.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149. Должностное лицо территориального органа Фонда, ответственное за предоставление государственной услуги, в срок не позднее дня принятия соответствующего решения направляет его в многофункциональный центр.</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150. Результатом административной процедуры является направление в многофункциональный центр решения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151. Способом фиксации результата административной процедуры являются сформированный файл, подтверждающий факт отправки, или иные документы, подтверждающие факт передачи документа.</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Title"/>
        <w:jc w:val="center"/>
        <w:outlineLvl w:val="2"/>
        <w:rPr>
          <w:rFonts w:ascii="Times New Roman" w:hAnsi="Times New Roman" w:cs="Times New Roman"/>
        </w:rPr>
      </w:pPr>
      <w:r w:rsidRPr="000C1E64">
        <w:rPr>
          <w:rFonts w:ascii="Times New Roman" w:hAnsi="Times New Roman" w:cs="Times New Roman"/>
        </w:rPr>
        <w:t>Выдача заявителю результата предоставления</w:t>
      </w:r>
    </w:p>
    <w:p w:rsidR="005F1ADF" w:rsidRPr="000C1E64" w:rsidRDefault="005F1ADF" w:rsidP="000C1E64">
      <w:pPr>
        <w:pStyle w:val="ConsPlusTitle"/>
        <w:jc w:val="center"/>
        <w:rPr>
          <w:rFonts w:ascii="Times New Roman" w:hAnsi="Times New Roman" w:cs="Times New Roman"/>
        </w:rPr>
      </w:pPr>
      <w:r w:rsidRPr="000C1E64">
        <w:rPr>
          <w:rFonts w:ascii="Times New Roman" w:hAnsi="Times New Roman" w:cs="Times New Roman"/>
        </w:rPr>
        <w:t>государственной услуги</w:t>
      </w:r>
    </w:p>
    <w:p w:rsidR="005F1ADF" w:rsidRPr="000C1E64" w:rsidRDefault="005F1ADF" w:rsidP="000C1E64">
      <w:pPr>
        <w:pStyle w:val="ConsPlusNormal"/>
        <w:jc w:val="both"/>
        <w:rPr>
          <w:rFonts w:ascii="Times New Roman" w:hAnsi="Times New Roman" w:cs="Times New Roman"/>
        </w:rPr>
      </w:pP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152. Основанием для начала административной процедуры является получение многофункциональным центром от территориального органа Фонда решения о финансовом обеспечении предупредительных мер или об отказе в предоставлении государственной услуги.</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153. Многофункциональный центр уведомляет заявителя о готовности результата предоставления государственной услуги и приглашает заявителя прибыть в многофункциональный центр для получения соответствующего документа.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154. На личном приеме специалист многофункционального центра выдает заявителю соответствующий документ, полученный от территориального органа Фонда, на бумажном носителе.</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При взаимодействии территориального органа Фонда и многофункционального центра в электронной форме по требованию заявителя вместе с экземпляром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по электронной почте идентичность такого экземпляра электронного документа экземпляру документа на бумажном носителе заверяется усиленной квалифицированной электронной подписью уполномоченного лица многофункционального центра.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155. Результатом административной процедуры является выдача заявителю (представителю) соответствующего документа.</w:t>
      </w:r>
    </w:p>
    <w:p w:rsidR="005F1ADF" w:rsidRPr="000C1E64" w:rsidRDefault="005F1ADF" w:rsidP="000C1E64">
      <w:pPr>
        <w:pStyle w:val="ConsPlusNormal"/>
        <w:ind w:firstLine="540"/>
        <w:jc w:val="both"/>
        <w:rPr>
          <w:rFonts w:ascii="Times New Roman" w:hAnsi="Times New Roman" w:cs="Times New Roman"/>
        </w:rPr>
      </w:pPr>
      <w:r w:rsidRPr="000C1E64">
        <w:rPr>
          <w:rFonts w:ascii="Times New Roman" w:hAnsi="Times New Roman" w:cs="Times New Roman"/>
        </w:rPr>
        <w:t>156. Способом фиксации результата административной процедуры является проставление отметки в журнале выдачи результатов государственных услуг о дате выдачи заявителю соответствующего документа.</w:t>
      </w:r>
    </w:p>
    <w:p w:rsidR="005F1ADF" w:rsidRPr="000C1E64" w:rsidRDefault="005F1ADF">
      <w:pPr>
        <w:pStyle w:val="ConsPlusNormal"/>
        <w:jc w:val="both"/>
        <w:rPr>
          <w:rFonts w:ascii="Times New Roman" w:hAnsi="Times New Roman" w:cs="Times New Roman"/>
        </w:rPr>
      </w:pPr>
    </w:p>
    <w:p w:rsidR="005F1ADF" w:rsidRPr="000C1E64" w:rsidRDefault="005F1ADF">
      <w:pPr>
        <w:pStyle w:val="ConsPlusNormal"/>
        <w:jc w:val="both"/>
        <w:rPr>
          <w:rFonts w:ascii="Times New Roman" w:hAnsi="Times New Roman" w:cs="Times New Roman"/>
        </w:rPr>
      </w:pPr>
    </w:p>
    <w:p w:rsidR="005F1ADF" w:rsidRPr="000C1E64" w:rsidRDefault="005F1ADF">
      <w:pPr>
        <w:pStyle w:val="ConsPlusNormal"/>
        <w:jc w:val="both"/>
        <w:rPr>
          <w:rFonts w:ascii="Times New Roman" w:hAnsi="Times New Roman" w:cs="Times New Roman"/>
        </w:rPr>
      </w:pPr>
    </w:p>
    <w:p w:rsidR="005F1ADF" w:rsidRDefault="005F1ADF">
      <w:pPr>
        <w:pStyle w:val="ConsPlusNormal"/>
        <w:jc w:val="both"/>
      </w:pPr>
    </w:p>
    <w:p w:rsidR="005F1ADF" w:rsidRDefault="005F1ADF">
      <w:pPr>
        <w:pStyle w:val="ConsPlusNormal"/>
        <w:jc w:val="both"/>
      </w:pPr>
    </w:p>
    <w:p w:rsidR="005F1ADF" w:rsidRDefault="005F1ADF">
      <w:pPr>
        <w:pStyle w:val="ConsPlusNormal"/>
        <w:jc w:val="right"/>
        <w:outlineLvl w:val="1"/>
      </w:pPr>
      <w:r>
        <w:t>Приложение N 1</w:t>
      </w:r>
    </w:p>
    <w:p w:rsidR="005F1ADF" w:rsidRDefault="005F1ADF">
      <w:pPr>
        <w:pStyle w:val="ConsPlusNormal"/>
        <w:jc w:val="right"/>
      </w:pPr>
      <w:r>
        <w:t>к Административному регламенту</w:t>
      </w:r>
    </w:p>
    <w:p w:rsidR="005F1ADF" w:rsidRDefault="005F1ADF">
      <w:pPr>
        <w:pStyle w:val="ConsPlusNormal"/>
        <w:jc w:val="right"/>
      </w:pPr>
      <w:r>
        <w:t>предоставления Фондом социального</w:t>
      </w:r>
    </w:p>
    <w:p w:rsidR="005F1ADF" w:rsidRDefault="005F1ADF">
      <w:pPr>
        <w:pStyle w:val="ConsPlusNormal"/>
        <w:jc w:val="right"/>
      </w:pPr>
      <w:r>
        <w:t>страхования Российской Федерации</w:t>
      </w:r>
    </w:p>
    <w:p w:rsidR="005F1ADF" w:rsidRDefault="005F1ADF">
      <w:pPr>
        <w:pStyle w:val="ConsPlusNormal"/>
        <w:jc w:val="right"/>
      </w:pPr>
      <w:r>
        <w:t>государственной услуги по принятию</w:t>
      </w:r>
    </w:p>
    <w:p w:rsidR="005F1ADF" w:rsidRDefault="005F1ADF">
      <w:pPr>
        <w:pStyle w:val="ConsPlusNormal"/>
        <w:jc w:val="right"/>
      </w:pPr>
      <w:r>
        <w:t>решения о финансовом обеспечении</w:t>
      </w:r>
    </w:p>
    <w:p w:rsidR="005F1ADF" w:rsidRDefault="005F1ADF">
      <w:pPr>
        <w:pStyle w:val="ConsPlusNormal"/>
        <w:jc w:val="right"/>
      </w:pPr>
      <w:r>
        <w:t>предупредительных мер по сокращению</w:t>
      </w:r>
    </w:p>
    <w:p w:rsidR="005F1ADF" w:rsidRDefault="005F1ADF">
      <w:pPr>
        <w:pStyle w:val="ConsPlusNormal"/>
        <w:jc w:val="right"/>
      </w:pPr>
      <w:r>
        <w:t>производственного травматизма</w:t>
      </w:r>
    </w:p>
    <w:p w:rsidR="005F1ADF" w:rsidRDefault="005F1ADF">
      <w:pPr>
        <w:pStyle w:val="ConsPlusNormal"/>
        <w:jc w:val="right"/>
      </w:pPr>
      <w:r>
        <w:t>и профессиональных заболеваний</w:t>
      </w:r>
    </w:p>
    <w:p w:rsidR="005F1ADF" w:rsidRDefault="005F1ADF">
      <w:pPr>
        <w:pStyle w:val="ConsPlusNormal"/>
        <w:jc w:val="right"/>
      </w:pPr>
      <w:r>
        <w:t>работников и санаторно-курортного</w:t>
      </w:r>
    </w:p>
    <w:p w:rsidR="005F1ADF" w:rsidRDefault="005F1ADF">
      <w:pPr>
        <w:pStyle w:val="ConsPlusNormal"/>
        <w:jc w:val="right"/>
      </w:pPr>
      <w:r>
        <w:t>лечения работников, занятых</w:t>
      </w:r>
    </w:p>
    <w:p w:rsidR="005F1ADF" w:rsidRDefault="005F1ADF">
      <w:pPr>
        <w:pStyle w:val="ConsPlusNormal"/>
        <w:jc w:val="right"/>
      </w:pPr>
      <w:r>
        <w:t>на работах с вредными и (или)</w:t>
      </w:r>
    </w:p>
    <w:p w:rsidR="005F1ADF" w:rsidRDefault="005F1ADF">
      <w:pPr>
        <w:pStyle w:val="ConsPlusNormal"/>
        <w:jc w:val="right"/>
      </w:pPr>
      <w:r>
        <w:t>опасными производственными факторами,</w:t>
      </w:r>
    </w:p>
    <w:p w:rsidR="005F1ADF" w:rsidRDefault="005F1ADF">
      <w:pPr>
        <w:pStyle w:val="ConsPlusNormal"/>
        <w:jc w:val="right"/>
      </w:pPr>
      <w:r>
        <w:t>утвержденному приказом Фонда</w:t>
      </w:r>
    </w:p>
    <w:p w:rsidR="005F1ADF" w:rsidRDefault="005F1ADF">
      <w:pPr>
        <w:pStyle w:val="ConsPlusNormal"/>
        <w:jc w:val="right"/>
      </w:pPr>
      <w:r>
        <w:t>социального страхования</w:t>
      </w:r>
    </w:p>
    <w:p w:rsidR="005F1ADF" w:rsidRDefault="005F1ADF">
      <w:pPr>
        <w:pStyle w:val="ConsPlusNormal"/>
        <w:jc w:val="right"/>
      </w:pPr>
      <w:r>
        <w:t>Российской Федерации</w:t>
      </w:r>
    </w:p>
    <w:p w:rsidR="005F1ADF" w:rsidRDefault="005F1ADF">
      <w:pPr>
        <w:pStyle w:val="ConsPlusNormal"/>
        <w:jc w:val="right"/>
      </w:pPr>
      <w:r>
        <w:t>от 07.05.2019 N 237</w:t>
      </w:r>
    </w:p>
    <w:p w:rsidR="005F1ADF" w:rsidRDefault="005F1ADF">
      <w:pPr>
        <w:pStyle w:val="ConsPlusNormal"/>
        <w:jc w:val="both"/>
      </w:pPr>
    </w:p>
    <w:p w:rsidR="005F1ADF" w:rsidRDefault="005F1ADF">
      <w:pPr>
        <w:pStyle w:val="ConsPlusNormal"/>
        <w:jc w:val="right"/>
      </w:pPr>
      <w:r>
        <w:t>Форма</w:t>
      </w:r>
    </w:p>
    <w:p w:rsidR="005F1ADF" w:rsidRDefault="005F1ADF">
      <w:pPr>
        <w:pStyle w:val="ConsPlusNormal"/>
        <w:jc w:val="both"/>
      </w:pPr>
    </w:p>
    <w:p w:rsidR="005F1ADF" w:rsidRDefault="005F1ADF">
      <w:pPr>
        <w:pStyle w:val="ConsPlusNonformat"/>
        <w:jc w:val="both"/>
      </w:pPr>
      <w:r>
        <w:t xml:space="preserve">                                                  Руководителю</w:t>
      </w:r>
    </w:p>
    <w:p w:rsidR="005F1ADF" w:rsidRDefault="005F1ADF">
      <w:pPr>
        <w:pStyle w:val="ConsPlusNonformat"/>
        <w:jc w:val="both"/>
      </w:pPr>
      <w:r>
        <w:t xml:space="preserve">                                      _____________________________________</w:t>
      </w:r>
    </w:p>
    <w:p w:rsidR="005F1ADF" w:rsidRDefault="005F1ADF">
      <w:pPr>
        <w:pStyle w:val="ConsPlusNonformat"/>
        <w:jc w:val="both"/>
      </w:pPr>
      <w:r>
        <w:t xml:space="preserve">                                      _____________________________________</w:t>
      </w:r>
    </w:p>
    <w:p w:rsidR="005F1ADF" w:rsidRDefault="005F1ADF">
      <w:pPr>
        <w:pStyle w:val="ConsPlusNonformat"/>
        <w:jc w:val="both"/>
      </w:pPr>
      <w:r>
        <w:t xml:space="preserve">                                      (наименование территориального органа</w:t>
      </w:r>
    </w:p>
    <w:p w:rsidR="005F1ADF" w:rsidRDefault="005F1ADF">
      <w:pPr>
        <w:pStyle w:val="ConsPlusNonformat"/>
        <w:jc w:val="both"/>
      </w:pPr>
      <w:r>
        <w:t xml:space="preserve">                                          Фонда социального страхования</w:t>
      </w:r>
    </w:p>
    <w:p w:rsidR="005F1ADF" w:rsidRDefault="005F1ADF">
      <w:pPr>
        <w:pStyle w:val="ConsPlusNonformat"/>
        <w:jc w:val="both"/>
      </w:pPr>
      <w:r>
        <w:t xml:space="preserve">                                       Российской Федерации (далее - Фонд)</w:t>
      </w:r>
    </w:p>
    <w:p w:rsidR="005F1ADF" w:rsidRDefault="005F1ADF">
      <w:pPr>
        <w:pStyle w:val="ConsPlusNonformat"/>
        <w:jc w:val="both"/>
      </w:pPr>
    </w:p>
    <w:p w:rsidR="005F1ADF" w:rsidRDefault="005F1ADF">
      <w:pPr>
        <w:pStyle w:val="ConsPlusNonformat"/>
        <w:jc w:val="both"/>
      </w:pPr>
      <w:bookmarkStart w:id="19" w:name="P737"/>
      <w:bookmarkEnd w:id="19"/>
      <w:r>
        <w:t xml:space="preserve">                                 Заявление</w:t>
      </w:r>
    </w:p>
    <w:p w:rsidR="005F1ADF" w:rsidRDefault="005F1ADF">
      <w:pPr>
        <w:pStyle w:val="ConsPlusNonformat"/>
        <w:jc w:val="both"/>
      </w:pPr>
      <w:r>
        <w:t xml:space="preserve">       о финансовом обеспечении предупредительных мер по сокращению</w:t>
      </w:r>
    </w:p>
    <w:p w:rsidR="005F1ADF" w:rsidRDefault="005F1ADF">
      <w:pPr>
        <w:pStyle w:val="ConsPlusNonformat"/>
        <w:jc w:val="both"/>
      </w:pPr>
      <w:r>
        <w:t xml:space="preserve">       производственного травматизма и профессиональных заболеваний</w:t>
      </w:r>
    </w:p>
    <w:p w:rsidR="005F1ADF" w:rsidRDefault="005F1ADF">
      <w:pPr>
        <w:pStyle w:val="ConsPlusNonformat"/>
        <w:jc w:val="both"/>
      </w:pPr>
      <w:r>
        <w:t xml:space="preserve">           работников и санаторно-курортного лечения работников,</w:t>
      </w:r>
    </w:p>
    <w:p w:rsidR="005F1ADF" w:rsidRDefault="005F1ADF">
      <w:pPr>
        <w:pStyle w:val="ConsPlusNonformat"/>
        <w:jc w:val="both"/>
      </w:pPr>
      <w:r>
        <w:t xml:space="preserve">              занятых на работах с вредными и (или) опасными</w:t>
      </w:r>
    </w:p>
    <w:p w:rsidR="005F1ADF" w:rsidRDefault="005F1ADF">
      <w:pPr>
        <w:pStyle w:val="ConsPlusNonformat"/>
        <w:jc w:val="both"/>
      </w:pPr>
      <w:r>
        <w:t xml:space="preserve">                        производственными факторами</w:t>
      </w:r>
    </w:p>
    <w:p w:rsidR="005F1ADF" w:rsidRDefault="005F1ADF">
      <w:pPr>
        <w:pStyle w:val="ConsPlusNonformat"/>
        <w:jc w:val="both"/>
      </w:pPr>
    </w:p>
    <w:p w:rsidR="005F1ADF" w:rsidRDefault="005F1ADF">
      <w:pPr>
        <w:pStyle w:val="ConsPlusNonformat"/>
        <w:jc w:val="both"/>
      </w:pPr>
      <w:r>
        <w:t xml:space="preserve">    Сведения о страхователе:</w:t>
      </w:r>
    </w:p>
    <w:p w:rsidR="005F1ADF" w:rsidRDefault="005F1ADF">
      <w:pPr>
        <w:pStyle w:val="ConsPlusNonformat"/>
        <w:jc w:val="both"/>
      </w:pPr>
      <w:r>
        <w:t>___________________________________________________________________________</w:t>
      </w:r>
    </w:p>
    <w:p w:rsidR="005F1ADF" w:rsidRDefault="005F1ADF">
      <w:pPr>
        <w:pStyle w:val="ConsPlusNonformat"/>
        <w:jc w:val="both"/>
      </w:pPr>
      <w:r>
        <w:t xml:space="preserve">  (полное наименование страхователя, фамилия, имя, отчество (при наличии)</w:t>
      </w:r>
    </w:p>
    <w:p w:rsidR="005F1ADF" w:rsidRDefault="005F1ADF">
      <w:pPr>
        <w:pStyle w:val="ConsPlusNonformat"/>
        <w:jc w:val="both"/>
      </w:pPr>
      <w:r>
        <w:t xml:space="preserve">                     страхователя - физического лица)</w:t>
      </w:r>
    </w:p>
    <w:p w:rsidR="005F1ADF" w:rsidRDefault="005F1ADF">
      <w:pPr>
        <w:pStyle w:val="ConsPlusNonformat"/>
        <w:jc w:val="both"/>
      </w:pPr>
      <w:r>
        <w:t xml:space="preserve">    Регистрационный     номер     страхователя,    зарегистрированного    в</w:t>
      </w:r>
    </w:p>
    <w:p w:rsidR="005F1ADF" w:rsidRDefault="005F1ADF">
      <w:pPr>
        <w:pStyle w:val="ConsPlusNonformat"/>
        <w:jc w:val="both"/>
      </w:pPr>
      <w:r>
        <w:t>территориальном органе Фонда:</w:t>
      </w:r>
    </w:p>
    <w:p w:rsidR="005F1ADF" w:rsidRDefault="005F1AD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F1ADF">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nil"/>
              <w:bottom w:val="nil"/>
            </w:tcBorders>
          </w:tcPr>
          <w:p w:rsidR="005F1ADF" w:rsidRDefault="005F1ADF">
            <w:pPr>
              <w:pStyle w:val="ConsPlusNormal"/>
              <w:jc w:val="both"/>
            </w:pPr>
            <w:r>
              <w:t>/</w:t>
            </w: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r>
    </w:tbl>
    <w:p w:rsidR="005F1ADF" w:rsidRDefault="005F1ADF">
      <w:pPr>
        <w:pStyle w:val="ConsPlusNormal"/>
        <w:jc w:val="both"/>
      </w:pPr>
    </w:p>
    <w:p w:rsidR="005F1ADF" w:rsidRDefault="005F1ADF">
      <w:pPr>
        <w:pStyle w:val="ConsPlusNonformat"/>
        <w:jc w:val="both"/>
      </w:pPr>
      <w:r>
        <w:t xml:space="preserve">    ИНН</w:t>
      </w:r>
    </w:p>
    <w:p w:rsidR="005F1ADF" w:rsidRDefault="005F1AD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tblGrid>
      <w:tr w:rsidR="005F1ADF">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c>
          <w:tcPr>
            <w:tcW w:w="340" w:type="dxa"/>
            <w:tcBorders>
              <w:top w:val="single" w:sz="4" w:space="0" w:color="auto"/>
              <w:bottom w:val="single" w:sz="4" w:space="0" w:color="auto"/>
            </w:tcBorders>
          </w:tcPr>
          <w:p w:rsidR="005F1ADF" w:rsidRDefault="005F1ADF">
            <w:pPr>
              <w:pStyle w:val="ConsPlusNormal"/>
            </w:pPr>
          </w:p>
        </w:tc>
      </w:tr>
    </w:tbl>
    <w:p w:rsidR="005F1ADF" w:rsidRDefault="005F1ADF">
      <w:pPr>
        <w:pStyle w:val="ConsPlusNormal"/>
        <w:jc w:val="both"/>
      </w:pPr>
    </w:p>
    <w:p w:rsidR="005F1ADF" w:rsidRDefault="005F1ADF">
      <w:pPr>
        <w:pStyle w:val="ConsPlusNonformat"/>
        <w:jc w:val="both"/>
      </w:pPr>
      <w:r>
        <w:t xml:space="preserve">    В  соответствии  с  </w:t>
      </w:r>
      <w:hyperlink r:id="rId39" w:history="1">
        <w:r>
          <w:rPr>
            <w:color w:val="0000FF"/>
          </w:rPr>
          <w:t>Правилами</w:t>
        </w:r>
      </w:hyperlink>
      <w:r>
        <w:t xml:space="preserve"> финансового обеспечения предупредительных</w:t>
      </w:r>
    </w:p>
    <w:p w:rsidR="005F1ADF" w:rsidRDefault="005F1ADF">
      <w:pPr>
        <w:pStyle w:val="ConsPlusNonformat"/>
        <w:jc w:val="both"/>
      </w:pPr>
      <w:r>
        <w:t>мер   по   сокращению   производственного  травматизма  и  профессиональных</w:t>
      </w:r>
    </w:p>
    <w:p w:rsidR="005F1ADF" w:rsidRDefault="005F1ADF">
      <w:pPr>
        <w:pStyle w:val="ConsPlusNonformat"/>
        <w:jc w:val="both"/>
      </w:pPr>
      <w:r>
        <w:t>заболеваний  работников  и санаторно-курортного лечения работников, занятых</w:t>
      </w:r>
    </w:p>
    <w:p w:rsidR="005F1ADF" w:rsidRDefault="005F1ADF">
      <w:pPr>
        <w:pStyle w:val="ConsPlusNonformat"/>
        <w:jc w:val="both"/>
      </w:pPr>
      <w:r>
        <w:t>на  работах  с  вредными  и  (или)  опасными  производственными  факторами,</w:t>
      </w:r>
    </w:p>
    <w:p w:rsidR="005F1ADF" w:rsidRDefault="005F1ADF">
      <w:pPr>
        <w:pStyle w:val="ConsPlusNonformat"/>
        <w:jc w:val="both"/>
      </w:pPr>
      <w:r>
        <w:t>утвержденными  приказом Минтруда России от 10 декабря 2012 г. N 580н (далее</w:t>
      </w:r>
    </w:p>
    <w:p w:rsidR="005F1ADF" w:rsidRDefault="005F1ADF">
      <w:pPr>
        <w:pStyle w:val="ConsPlusNonformat"/>
        <w:jc w:val="both"/>
      </w:pPr>
      <w:r>
        <w:t>- Правила), прошу разрешить финансовое обеспечение предупредительных мер по</w:t>
      </w:r>
    </w:p>
    <w:p w:rsidR="005F1ADF" w:rsidRDefault="005F1ADF">
      <w:pPr>
        <w:pStyle w:val="ConsPlusNonformat"/>
        <w:jc w:val="both"/>
      </w:pPr>
      <w:r>
        <w:t>сокращению  производственного  травматизма  и  профессиональных заболеваний</w:t>
      </w:r>
    </w:p>
    <w:p w:rsidR="005F1ADF" w:rsidRDefault="005F1ADF">
      <w:pPr>
        <w:pStyle w:val="ConsPlusNonformat"/>
        <w:jc w:val="both"/>
      </w:pPr>
      <w:r>
        <w:t>работников  и санаторно-курортного лечения работников, занятых на работах с</w:t>
      </w:r>
    </w:p>
    <w:p w:rsidR="005F1ADF" w:rsidRDefault="005F1ADF">
      <w:pPr>
        <w:pStyle w:val="ConsPlusNonformat"/>
        <w:jc w:val="both"/>
      </w:pPr>
      <w:r>
        <w:t>вредными  и (или)  опасными производственными факторами (далее - финансовое</w:t>
      </w:r>
    </w:p>
    <w:p w:rsidR="005F1ADF" w:rsidRDefault="005F1ADF">
      <w:pPr>
        <w:pStyle w:val="ConsPlusNonformat"/>
        <w:jc w:val="both"/>
      </w:pPr>
      <w:r>
        <w:t>обеспечение   предупредительных   мер),   согласно   представленному  плану</w:t>
      </w:r>
    </w:p>
    <w:p w:rsidR="005F1ADF" w:rsidRDefault="005F1ADF">
      <w:pPr>
        <w:pStyle w:val="ConsPlusNonformat"/>
        <w:jc w:val="both"/>
      </w:pPr>
      <w:r>
        <w:t>финансового     обеспечения    предупредительных    мер    по    сокращению</w:t>
      </w:r>
    </w:p>
    <w:p w:rsidR="005F1ADF" w:rsidRDefault="005F1ADF">
      <w:pPr>
        <w:pStyle w:val="ConsPlusNonformat"/>
        <w:jc w:val="both"/>
      </w:pPr>
      <w:r>
        <w:t>производственного  травматизма  и профессиональных заболеваний работников и</w:t>
      </w:r>
    </w:p>
    <w:p w:rsidR="005F1ADF" w:rsidRDefault="005F1ADF">
      <w:pPr>
        <w:pStyle w:val="ConsPlusNonformat"/>
        <w:jc w:val="both"/>
      </w:pPr>
      <w:r>
        <w:lastRenderedPageBreak/>
        <w:t>санаторно-курортного  лечения  работников,  занятых на работах с вредными и</w:t>
      </w:r>
    </w:p>
    <w:p w:rsidR="005F1ADF" w:rsidRDefault="005F1ADF">
      <w:pPr>
        <w:pStyle w:val="ConsPlusNonformat"/>
        <w:jc w:val="both"/>
      </w:pPr>
      <w:r>
        <w:t>(или)  опасными  производственными  факторами  (далее  -  план  финансового</w:t>
      </w:r>
    </w:p>
    <w:p w:rsidR="005F1ADF" w:rsidRDefault="005F1ADF">
      <w:pPr>
        <w:pStyle w:val="ConsPlusNonformat"/>
        <w:jc w:val="both"/>
      </w:pPr>
      <w:r>
        <w:t>обеспечения предупредительных мер).</w:t>
      </w:r>
    </w:p>
    <w:p w:rsidR="005F1ADF" w:rsidRDefault="005F1ADF">
      <w:pPr>
        <w:pStyle w:val="ConsPlusNonformat"/>
        <w:jc w:val="both"/>
      </w:pPr>
      <w:r>
        <w:t xml:space="preserve">    Обязуюсь   обеспечить   целевое  использование  средств  на  финансовое</w:t>
      </w:r>
    </w:p>
    <w:p w:rsidR="005F1ADF" w:rsidRDefault="005F1ADF">
      <w:pPr>
        <w:pStyle w:val="ConsPlusNonformat"/>
        <w:jc w:val="both"/>
      </w:pPr>
      <w:r>
        <w:t>обеспечение   предупредительных   мер   за  счет  сумм  страховых  взносов,</w:t>
      </w:r>
    </w:p>
    <w:p w:rsidR="005F1ADF" w:rsidRDefault="005F1ADF">
      <w:pPr>
        <w:pStyle w:val="ConsPlusNonformat"/>
        <w:jc w:val="both"/>
      </w:pPr>
      <w:r>
        <w:t>ежеквартально представлять в ______________________________________________</w:t>
      </w:r>
    </w:p>
    <w:p w:rsidR="005F1ADF" w:rsidRDefault="005F1ADF">
      <w:pPr>
        <w:pStyle w:val="ConsPlusNonformat"/>
        <w:jc w:val="both"/>
      </w:pPr>
      <w:r>
        <w:t>___________________________________________________________________________</w:t>
      </w:r>
    </w:p>
    <w:p w:rsidR="005F1ADF" w:rsidRDefault="005F1ADF">
      <w:pPr>
        <w:pStyle w:val="ConsPlusNonformat"/>
        <w:jc w:val="both"/>
      </w:pPr>
      <w:r>
        <w:t xml:space="preserve">               (наименование территориального органа Фонда)</w:t>
      </w:r>
    </w:p>
    <w:p w:rsidR="005F1ADF" w:rsidRDefault="005F1ADF">
      <w:pPr>
        <w:pStyle w:val="ConsPlusNonformat"/>
        <w:jc w:val="both"/>
      </w:pPr>
      <w:r>
        <w:t>отчет  по  установленной  форме и документально подтверждать обоснованность</w:t>
      </w:r>
    </w:p>
    <w:p w:rsidR="005F1ADF" w:rsidRDefault="005F1ADF">
      <w:pPr>
        <w:pStyle w:val="ConsPlusNonformat"/>
        <w:jc w:val="both"/>
      </w:pPr>
      <w:r>
        <w:t>произведенных   расходов,   осуществлять   контроль   за  объемом  средств,</w:t>
      </w:r>
    </w:p>
    <w:p w:rsidR="005F1ADF" w:rsidRDefault="005F1ADF">
      <w:pPr>
        <w:pStyle w:val="ConsPlusNonformat"/>
        <w:jc w:val="both"/>
      </w:pPr>
      <w:r>
        <w:t>направленных  на  финансовое  обеспечение  предупредительных  мер, с учетом</w:t>
      </w:r>
    </w:p>
    <w:p w:rsidR="005F1ADF" w:rsidRDefault="005F1ADF">
      <w:pPr>
        <w:pStyle w:val="ConsPlusNonformat"/>
        <w:jc w:val="both"/>
      </w:pPr>
      <w:r>
        <w:t>расходов,  связанных  с  оплатой  пособий по временной нетрудоспособности в</w:t>
      </w:r>
    </w:p>
    <w:p w:rsidR="005F1ADF" w:rsidRDefault="005F1ADF">
      <w:pPr>
        <w:pStyle w:val="ConsPlusNonformat"/>
        <w:jc w:val="both"/>
      </w:pPr>
      <w:r>
        <w:t>связи   с   несчастным   случаем   на   производстве  или  профессиональным</w:t>
      </w:r>
    </w:p>
    <w:p w:rsidR="005F1ADF" w:rsidRDefault="005F1ADF">
      <w:pPr>
        <w:pStyle w:val="ConsPlusNonformat"/>
        <w:jc w:val="both"/>
      </w:pPr>
      <w:r>
        <w:t>заболеванием  и  оплатой  отпусков  застрахованных  лиц  (сверх  ежегодного</w:t>
      </w:r>
    </w:p>
    <w:p w:rsidR="005F1ADF" w:rsidRDefault="005F1ADF">
      <w:pPr>
        <w:pStyle w:val="ConsPlusNonformat"/>
        <w:jc w:val="both"/>
      </w:pPr>
      <w:r>
        <w:t>оплачиваемого отпуска).</w:t>
      </w:r>
    </w:p>
    <w:p w:rsidR="005F1ADF" w:rsidRDefault="005F1ADF">
      <w:pPr>
        <w:pStyle w:val="ConsPlusNonformat"/>
        <w:jc w:val="both"/>
      </w:pPr>
    </w:p>
    <w:p w:rsidR="005F1ADF" w:rsidRDefault="005F1ADF">
      <w:pPr>
        <w:pStyle w:val="ConsPlusNonformat"/>
        <w:jc w:val="both"/>
      </w:pPr>
      <w:r>
        <w:t xml:space="preserve">    К заявлению прилагаются следующие документы:</w:t>
      </w:r>
    </w:p>
    <w:p w:rsidR="005F1ADF" w:rsidRDefault="005F1ADF">
      <w:pPr>
        <w:pStyle w:val="ConsPlusNonformat"/>
        <w:jc w:val="both"/>
      </w:pPr>
      <w:r>
        <w:t xml:space="preserve">    1) план финансового обеспечения предупредительных мер в 20__ году;</w:t>
      </w:r>
    </w:p>
    <w:p w:rsidR="005F1ADF" w:rsidRDefault="005F1ADF">
      <w:pPr>
        <w:pStyle w:val="ConsPlusNonformat"/>
        <w:jc w:val="both"/>
      </w:pPr>
      <w:r>
        <w:t xml:space="preserve">    2)  копия  перечня  мероприятий  по  улучшению  условий  и охраны труда</w:t>
      </w:r>
    </w:p>
    <w:p w:rsidR="005F1ADF" w:rsidRDefault="005F1ADF">
      <w:pPr>
        <w:pStyle w:val="ConsPlusNonformat"/>
        <w:jc w:val="both"/>
      </w:pPr>
      <w:r>
        <w:t>работников,  разработанного  по  результатам  проведения специальной оценки</w:t>
      </w:r>
    </w:p>
    <w:p w:rsidR="005F1ADF" w:rsidRDefault="005F1ADF">
      <w:pPr>
        <w:pStyle w:val="ConsPlusNonformat"/>
        <w:jc w:val="both"/>
      </w:pPr>
      <w:r>
        <w:t>условий   труда,   и   (или)  копия  (выписка  из)  коллективного  договора</w:t>
      </w:r>
    </w:p>
    <w:p w:rsidR="005F1ADF" w:rsidRDefault="005F1ADF">
      <w:pPr>
        <w:pStyle w:val="ConsPlusNonformat"/>
        <w:jc w:val="both"/>
      </w:pPr>
      <w:r>
        <w:t>(соглашения  по охране труда между работодателем и представительным органом</w:t>
      </w:r>
    </w:p>
    <w:p w:rsidR="005F1ADF" w:rsidRDefault="005F1ADF">
      <w:pPr>
        <w:pStyle w:val="ConsPlusNonformat"/>
        <w:jc w:val="both"/>
      </w:pPr>
      <w:r>
        <w:t>работников);</w:t>
      </w:r>
    </w:p>
    <w:p w:rsidR="005F1ADF" w:rsidRDefault="005F1ADF">
      <w:pPr>
        <w:pStyle w:val="ConsPlusNonformat"/>
        <w:jc w:val="both"/>
      </w:pPr>
      <w:r>
        <w:t xml:space="preserve">    3) другие документы:</w:t>
      </w:r>
    </w:p>
    <w:p w:rsidR="005F1ADF" w:rsidRDefault="005F1ADF">
      <w:pPr>
        <w:pStyle w:val="ConsPlusNonformat"/>
        <w:jc w:val="both"/>
      </w:pPr>
      <w:r>
        <w:t>___________________________________________________________________________</w:t>
      </w:r>
    </w:p>
    <w:p w:rsidR="005F1ADF" w:rsidRDefault="005F1ADF">
      <w:pPr>
        <w:pStyle w:val="ConsPlusNonformat"/>
        <w:jc w:val="both"/>
      </w:pPr>
      <w:r>
        <w:t>___________________________________________________________________________</w:t>
      </w:r>
    </w:p>
    <w:p w:rsidR="005F1ADF" w:rsidRDefault="005F1ADF">
      <w:pPr>
        <w:pStyle w:val="ConsPlusNonformat"/>
        <w:jc w:val="both"/>
      </w:pPr>
      <w:r>
        <w:t>___________________________________________________________________________</w:t>
      </w:r>
    </w:p>
    <w:p w:rsidR="005F1ADF" w:rsidRDefault="005F1ADF">
      <w:pPr>
        <w:pStyle w:val="ConsPlusNonformat"/>
        <w:jc w:val="both"/>
      </w:pPr>
      <w:r>
        <w:t>___________________________________________________________________________</w:t>
      </w:r>
    </w:p>
    <w:p w:rsidR="005F1ADF" w:rsidRDefault="005F1ADF">
      <w:pPr>
        <w:pStyle w:val="ConsPlusNonformat"/>
        <w:jc w:val="both"/>
      </w:pPr>
      <w:r>
        <w:t xml:space="preserve">    Решение   о   финансовом  обеспечении  (либо  об  отказе  в  финансовом</w:t>
      </w:r>
    </w:p>
    <w:p w:rsidR="005F1ADF" w:rsidRDefault="005F1ADF">
      <w:pPr>
        <w:pStyle w:val="ConsPlusNonformat"/>
        <w:jc w:val="both"/>
      </w:pPr>
      <w:r>
        <w:t>обеспечении)   предупредительных  мер  прошу  вручить  (направить)  (нужное</w:t>
      </w:r>
    </w:p>
    <w:p w:rsidR="005F1ADF" w:rsidRDefault="005F1ADF">
      <w:pPr>
        <w:pStyle w:val="ConsPlusNonformat"/>
        <w:jc w:val="both"/>
      </w:pPr>
      <w:r>
        <w:t>отметить):</w:t>
      </w:r>
    </w:p>
    <w:p w:rsidR="005F1ADF" w:rsidRDefault="005F1AD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5F1ADF">
        <w:tc>
          <w:tcPr>
            <w:tcW w:w="8731" w:type="dxa"/>
            <w:tcBorders>
              <w:top w:val="nil"/>
              <w:left w:val="nil"/>
              <w:bottom w:val="nil"/>
            </w:tcBorders>
          </w:tcPr>
          <w:p w:rsidR="005F1ADF" w:rsidRDefault="005F1ADF">
            <w:pPr>
              <w:pStyle w:val="ConsPlusNormal"/>
              <w:ind w:firstLine="283"/>
              <w:jc w:val="both"/>
            </w:pPr>
            <w:r>
              <w:t>на личном приеме</w:t>
            </w:r>
          </w:p>
        </w:tc>
        <w:tc>
          <w:tcPr>
            <w:tcW w:w="340" w:type="dxa"/>
            <w:tcBorders>
              <w:top w:val="single" w:sz="4" w:space="0" w:color="auto"/>
              <w:bottom w:val="single" w:sz="4" w:space="0" w:color="auto"/>
            </w:tcBorders>
          </w:tcPr>
          <w:p w:rsidR="005F1ADF" w:rsidRDefault="005F1ADF">
            <w:pPr>
              <w:pStyle w:val="ConsPlusNormal"/>
            </w:pPr>
          </w:p>
        </w:tc>
      </w:tr>
      <w:tr w:rsidR="005F1ADF">
        <w:tc>
          <w:tcPr>
            <w:tcW w:w="8731" w:type="dxa"/>
            <w:tcBorders>
              <w:top w:val="nil"/>
              <w:left w:val="nil"/>
              <w:bottom w:val="nil"/>
            </w:tcBorders>
          </w:tcPr>
          <w:p w:rsidR="005F1ADF" w:rsidRDefault="005F1ADF">
            <w:pPr>
              <w:pStyle w:val="ConsPlusNormal"/>
              <w:ind w:firstLine="283"/>
              <w:jc w:val="both"/>
            </w:pPr>
            <w:r>
              <w:t>с использованием средств почтовой связи</w:t>
            </w:r>
          </w:p>
        </w:tc>
        <w:tc>
          <w:tcPr>
            <w:tcW w:w="340" w:type="dxa"/>
            <w:tcBorders>
              <w:top w:val="single" w:sz="4" w:space="0" w:color="auto"/>
              <w:bottom w:val="single" w:sz="4" w:space="0" w:color="auto"/>
            </w:tcBorders>
          </w:tcPr>
          <w:p w:rsidR="005F1ADF" w:rsidRDefault="005F1ADF">
            <w:pPr>
              <w:pStyle w:val="ConsPlusNormal"/>
            </w:pPr>
          </w:p>
        </w:tc>
      </w:tr>
      <w:tr w:rsidR="005F1ADF">
        <w:tc>
          <w:tcPr>
            <w:tcW w:w="8731" w:type="dxa"/>
            <w:tcBorders>
              <w:top w:val="nil"/>
              <w:left w:val="nil"/>
              <w:bottom w:val="nil"/>
            </w:tcBorders>
          </w:tcPr>
          <w:p w:rsidR="005F1ADF" w:rsidRDefault="005F1ADF">
            <w:pPr>
              <w:pStyle w:val="ConsPlusNormal"/>
              <w:ind w:firstLine="283"/>
              <w:jc w:val="both"/>
            </w:pPr>
            <w:r>
              <w:t>через многофункциональный центр</w:t>
            </w:r>
          </w:p>
        </w:tc>
        <w:tc>
          <w:tcPr>
            <w:tcW w:w="340" w:type="dxa"/>
            <w:tcBorders>
              <w:top w:val="single" w:sz="4" w:space="0" w:color="auto"/>
              <w:bottom w:val="single" w:sz="4" w:space="0" w:color="auto"/>
            </w:tcBorders>
          </w:tcPr>
          <w:p w:rsidR="005F1ADF" w:rsidRDefault="005F1ADF">
            <w:pPr>
              <w:pStyle w:val="ConsPlusNormal"/>
            </w:pPr>
          </w:p>
        </w:tc>
      </w:tr>
      <w:tr w:rsidR="005F1ADF">
        <w:tc>
          <w:tcPr>
            <w:tcW w:w="8731" w:type="dxa"/>
            <w:tcBorders>
              <w:top w:val="nil"/>
              <w:left w:val="nil"/>
              <w:bottom w:val="nil"/>
            </w:tcBorders>
          </w:tcPr>
          <w:p w:rsidR="005F1ADF" w:rsidRDefault="005F1ADF">
            <w:pPr>
              <w:pStyle w:val="ConsPlusNormal"/>
              <w:ind w:firstLine="283"/>
              <w:jc w:val="both"/>
            </w:pPr>
            <w:r>
              <w:t>в электронной форме с использованием Федеральной государственной информационной системы "Единый портал государственных и муниципальных услуг" (при условии подачи заявления в электронной форме посредством Федеральной государственной информационной системы "Единый портал государственных и муниципальных услуг")</w:t>
            </w:r>
          </w:p>
        </w:tc>
        <w:tc>
          <w:tcPr>
            <w:tcW w:w="340" w:type="dxa"/>
            <w:tcBorders>
              <w:top w:val="single" w:sz="4" w:space="0" w:color="auto"/>
              <w:bottom w:val="single" w:sz="4" w:space="0" w:color="auto"/>
            </w:tcBorders>
          </w:tcPr>
          <w:p w:rsidR="005F1ADF" w:rsidRDefault="005F1ADF">
            <w:pPr>
              <w:pStyle w:val="ConsPlusNormal"/>
            </w:pPr>
          </w:p>
        </w:tc>
      </w:tr>
    </w:tbl>
    <w:p w:rsidR="005F1ADF" w:rsidRDefault="005F1ADF">
      <w:pPr>
        <w:pStyle w:val="ConsPlusNormal"/>
        <w:jc w:val="both"/>
      </w:pPr>
    </w:p>
    <w:p w:rsidR="005F1ADF" w:rsidRDefault="005F1ADF">
      <w:pPr>
        <w:pStyle w:val="ConsPlusNonformat"/>
        <w:jc w:val="both"/>
      </w:pPr>
      <w:r>
        <w:t>_______________    _______________    _____________________________________</w:t>
      </w:r>
    </w:p>
    <w:p w:rsidR="005F1ADF" w:rsidRDefault="005F1ADF">
      <w:pPr>
        <w:pStyle w:val="ConsPlusNonformat"/>
        <w:jc w:val="both"/>
      </w:pPr>
      <w:r>
        <w:t xml:space="preserve">   должность           подпись          Фамилия Имя Отчество (при наличии)</w:t>
      </w:r>
    </w:p>
    <w:p w:rsidR="005F1ADF" w:rsidRDefault="005F1ADF">
      <w:pPr>
        <w:pStyle w:val="ConsPlusNonformat"/>
        <w:jc w:val="both"/>
      </w:pPr>
    </w:p>
    <w:p w:rsidR="005F1ADF" w:rsidRDefault="005F1ADF">
      <w:pPr>
        <w:pStyle w:val="ConsPlusNonformat"/>
        <w:jc w:val="both"/>
      </w:pPr>
      <w:r>
        <w:t>"__" ___________ 20__ г.</w:t>
      </w:r>
    </w:p>
    <w:p w:rsidR="005F1ADF" w:rsidRDefault="005F1ADF">
      <w:pPr>
        <w:pStyle w:val="ConsPlusNonformat"/>
        <w:jc w:val="both"/>
      </w:pPr>
    </w:p>
    <w:p w:rsidR="005F1ADF" w:rsidRDefault="005F1ADF">
      <w:pPr>
        <w:pStyle w:val="ConsPlusNonformat"/>
        <w:jc w:val="both"/>
      </w:pPr>
      <w:r>
        <w:t xml:space="preserve">        М.П.</w:t>
      </w:r>
    </w:p>
    <w:p w:rsidR="005F1ADF" w:rsidRDefault="005F1ADF">
      <w:pPr>
        <w:pStyle w:val="ConsPlusNonformat"/>
        <w:jc w:val="both"/>
      </w:pPr>
    </w:p>
    <w:p w:rsidR="005F1ADF" w:rsidRDefault="005F1ADF">
      <w:pPr>
        <w:pStyle w:val="ConsPlusNonformat"/>
        <w:jc w:val="both"/>
      </w:pPr>
      <w:r>
        <w:t>Заявление принял ______________________  _________  _______________________</w:t>
      </w:r>
    </w:p>
    <w:p w:rsidR="005F1ADF" w:rsidRDefault="005F1ADF">
      <w:pPr>
        <w:pStyle w:val="ConsPlusNonformat"/>
        <w:jc w:val="both"/>
      </w:pPr>
      <w:r>
        <w:t xml:space="preserve">                  Фамилия Имя Отчество    подпись    дата приема заявления</w:t>
      </w:r>
    </w:p>
    <w:p w:rsidR="005F1ADF" w:rsidRDefault="005F1ADF">
      <w:pPr>
        <w:pStyle w:val="ConsPlusNonformat"/>
        <w:jc w:val="both"/>
      </w:pPr>
      <w:r>
        <w:t xml:space="preserve">                     (при наличии)</w:t>
      </w:r>
    </w:p>
    <w:p w:rsidR="005F1ADF" w:rsidRDefault="005F1ADF">
      <w:pPr>
        <w:pStyle w:val="ConsPlusNonformat"/>
        <w:jc w:val="both"/>
      </w:pPr>
    </w:p>
    <w:p w:rsidR="005F1ADF" w:rsidRDefault="005F1ADF">
      <w:pPr>
        <w:pStyle w:val="ConsPlusNonformat"/>
        <w:jc w:val="both"/>
      </w:pPr>
      <w:r>
        <w:t xml:space="preserve">                                           Штамп территориального</w:t>
      </w:r>
    </w:p>
    <w:p w:rsidR="005F1ADF" w:rsidRDefault="005F1ADF">
      <w:pPr>
        <w:pStyle w:val="ConsPlusNonformat"/>
        <w:jc w:val="both"/>
      </w:pPr>
      <w:r>
        <w:t xml:space="preserve">                                                органа Фонда</w:t>
      </w:r>
    </w:p>
    <w:p w:rsidR="005F1ADF" w:rsidRDefault="005F1ADF">
      <w:pPr>
        <w:pStyle w:val="ConsPlusNormal"/>
        <w:jc w:val="both"/>
      </w:pPr>
    </w:p>
    <w:p w:rsidR="005F1ADF" w:rsidRDefault="005F1ADF">
      <w:pPr>
        <w:pStyle w:val="ConsPlusNormal"/>
        <w:jc w:val="both"/>
      </w:pPr>
    </w:p>
    <w:p w:rsidR="005F1ADF" w:rsidRDefault="005F1ADF">
      <w:pPr>
        <w:pStyle w:val="ConsPlusNormal"/>
        <w:pBdr>
          <w:top w:val="single" w:sz="6" w:space="0" w:color="auto"/>
        </w:pBdr>
        <w:spacing w:before="100" w:after="100"/>
        <w:jc w:val="both"/>
        <w:rPr>
          <w:sz w:val="2"/>
          <w:szCs w:val="2"/>
        </w:rPr>
      </w:pPr>
    </w:p>
    <w:p w:rsidR="00EA6D38" w:rsidRDefault="00EA6D38" w:rsidP="000C1E64">
      <w:pPr>
        <w:ind w:left="-709"/>
      </w:pPr>
    </w:p>
    <w:sectPr w:rsidR="00EA6D38" w:rsidSect="000C1E64">
      <w:pgSz w:w="11906" w:h="16838"/>
      <w:pgMar w:top="851"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DF"/>
    <w:rsid w:val="00055113"/>
    <w:rsid w:val="000C1E64"/>
    <w:rsid w:val="001C79E8"/>
    <w:rsid w:val="005F1ADF"/>
    <w:rsid w:val="00EA6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A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1A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A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1A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1A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1A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1A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1AD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A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1A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1A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1A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1A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1A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1A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1A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983EDBDD98E12397B50169BE05940BD3321BDDB9EE8BEEF29DD2195E315DBCC06A2B06FAA260366DDFC38CB3947761E979B39ADEEDFE94VBN9K" TargetMode="External"/><Relationship Id="rId13" Type="http://schemas.openxmlformats.org/officeDocument/2006/relationships/hyperlink" Target="consultantplus://offline/ref=55983EDBDD98E12397B50169BE05940BD33A1BDFB1EB8BEEF29DD2195E315DBCC06A2B06FAA166376BDFC38CB3947761E979B39ADEEDFE94VBN9K" TargetMode="External"/><Relationship Id="rId18" Type="http://schemas.openxmlformats.org/officeDocument/2006/relationships/hyperlink" Target="consultantplus://offline/ref=55983EDBDD98E12397B50169BE05940BD33318DDB3E98BEEF29DD2195E315DBCC06A2B06FAA260336BDFC38CB3947761E979B39ADEEDFE94VBN9K" TargetMode="External"/><Relationship Id="rId26" Type="http://schemas.openxmlformats.org/officeDocument/2006/relationships/hyperlink" Target="consultantplus://offline/ref=55983EDBDD98E12397B50169BE05940BD23918DEB2E88BEEF29DD2195E315DBCC06A2B05FEA66B663B90C2D0F6C16460E079B193C1VEN6K" TargetMode="External"/><Relationship Id="rId39" Type="http://schemas.openxmlformats.org/officeDocument/2006/relationships/hyperlink" Target="consultantplus://offline/ref=55983EDBDD98E12397B50169BE05940BD23A1FDAB2E28BEEF29DD2195E315DBCC06A2B00F1F631763FD996DDE9C1737EEB67B2V9NAK" TargetMode="External"/><Relationship Id="rId3" Type="http://schemas.openxmlformats.org/officeDocument/2006/relationships/settings" Target="settings.xml"/><Relationship Id="rId21" Type="http://schemas.openxmlformats.org/officeDocument/2006/relationships/hyperlink" Target="consultantplus://offline/ref=55983EDBDD98E12397B50169BE05940BD23B18DEB2EA8BEEF29DD2195E315DBCD26A730AFBA27E3263CA95DDF6VCN8K" TargetMode="External"/><Relationship Id="rId34" Type="http://schemas.openxmlformats.org/officeDocument/2006/relationships/hyperlink" Target="consultantplus://offline/ref=55983EDBDD98E12397B50169BE05940BD23A1CD8B9EE8BEEF29DD2195E315DBCD26A730AFBA27E3263CA95DDF6VCN8K" TargetMode="External"/><Relationship Id="rId7" Type="http://schemas.openxmlformats.org/officeDocument/2006/relationships/hyperlink" Target="consultantplus://offline/ref=55983EDBDD98E12397B50169BE05940BD3321BDDB9EE8BEEF29DD2195E315DBCC06A2B06F3A36B663B90C2D0F6C16460E079B193C1VEN6K" TargetMode="External"/><Relationship Id="rId12" Type="http://schemas.openxmlformats.org/officeDocument/2006/relationships/hyperlink" Target="consultantplus://offline/ref=55983EDBDD98E12397B50169BE05940BD23A1FDAB2E28BEEF29DD2195E315DBCC06A2B06FAA261316CDFC38CB3947761E979B39ADEEDFE94VBN9K" TargetMode="External"/><Relationship Id="rId17" Type="http://schemas.openxmlformats.org/officeDocument/2006/relationships/hyperlink" Target="consultantplus://offline/ref=55983EDBDD98E12397B50169BE05940BD03318D3B2E88BEEF29DD2195E315DBCC06A2B06FAA2603368DFC38CB3947761E979B39ADEEDFE94VBN9K" TargetMode="External"/><Relationship Id="rId25" Type="http://schemas.openxmlformats.org/officeDocument/2006/relationships/hyperlink" Target="consultantplus://offline/ref=55983EDBDD98E12397B50169BE05940BD0331FDAB5E38BEEF29DD2195E315DBCC06A2B06FAA260336ADFC38CB3947761E979B39ADEEDFE94VBN9K" TargetMode="External"/><Relationship Id="rId33" Type="http://schemas.openxmlformats.org/officeDocument/2006/relationships/hyperlink" Target="consultantplus://offline/ref=55983EDBDD98E12397B50169BE05940BD03F1DDAB5EB8BEEF29DD2195E315DBCC06A2B06FAA2603263DFC38CB3947761E979B39ADEEDFE94VBN9K" TargetMode="External"/><Relationship Id="rId38" Type="http://schemas.openxmlformats.org/officeDocument/2006/relationships/hyperlink" Target="consultantplus://offline/ref=55983EDBDD98E12397B50169BE05940BD03F10D9B4EE8BEEF29DD2195E315DBCD26A730AFBA27E3263CA95DDF6VCN8K" TargetMode="External"/><Relationship Id="rId2" Type="http://schemas.microsoft.com/office/2007/relationships/stylesWithEffects" Target="stylesWithEffects.xml"/><Relationship Id="rId16" Type="http://schemas.openxmlformats.org/officeDocument/2006/relationships/hyperlink" Target="consultantplus://offline/ref=55983EDBDD98E12397B50169BE05940BD33919D3B0EC8BEEF29DD2195E315DBCD26A730AFBA27E3263CA95DDF6VCN8K" TargetMode="External"/><Relationship Id="rId20" Type="http://schemas.openxmlformats.org/officeDocument/2006/relationships/hyperlink" Target="consultantplus://offline/ref=55983EDBDD98E12397B50169BE05940BD23B1CDCB5EA8BEEF29DD2195E315DBCD26A730AFBA27E3263CA95DDF6VCN8K" TargetMode="External"/><Relationship Id="rId29" Type="http://schemas.openxmlformats.org/officeDocument/2006/relationships/hyperlink" Target="consultantplus://offline/ref=55983EDBDD98E12397B50169BE05940BD03318D3B2E88BEEF29DD2195E315DBCD26A730AFBA27E3263CA95DDF6VCN8K"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5983EDBDD98E12397B50169BE05940BD23A19DDB9EE8BEEF29DD2195E315DBCC06A2B06FCA76B663B90C2D0F6C16460E079B193C1VEN6K" TargetMode="External"/><Relationship Id="rId11" Type="http://schemas.openxmlformats.org/officeDocument/2006/relationships/hyperlink" Target="consultantplus://offline/ref=55983EDBDD98E12397B50169BE05940BD23A1FDAB2E28BEEF29DD2195E315DBCC06A2B06FBA76B663B90C2D0F6C16460E079B193C1VEN6K" TargetMode="External"/><Relationship Id="rId24" Type="http://schemas.openxmlformats.org/officeDocument/2006/relationships/hyperlink" Target="consultantplus://offline/ref=55983EDBDD98E12397B50169BE05940BD0331ADFB9EC8BEEF29DD2195E315DBCC06A2B06FAA2603162DFC38CB3947761E979B39ADEEDFE94VBN9K" TargetMode="External"/><Relationship Id="rId32" Type="http://schemas.openxmlformats.org/officeDocument/2006/relationships/hyperlink" Target="consultantplus://offline/ref=55983EDBDD98E12397B50169BE05940BD33919D3B0EC8BEEF29DD2195E315DBCD26A730AFBA27E3263CA95DDF6VCN8K" TargetMode="External"/><Relationship Id="rId37" Type="http://schemas.openxmlformats.org/officeDocument/2006/relationships/hyperlink" Target="consultantplus://offline/ref=55983EDBDD98E12397B50169BE05940BD23A18DCB9EB8BEEF29DD2195E315DBCD26A730AFBA27E3263CA95DDF6VCN8K" TargetMode="External"/><Relationship Id="rId40" Type="http://schemas.openxmlformats.org/officeDocument/2006/relationships/fontTable" Target="fontTable.xml"/><Relationship Id="rId5" Type="http://schemas.openxmlformats.org/officeDocument/2006/relationships/hyperlink" Target="consultantplus://offline/ref=55983EDBDD98E12397B50169BE05940BD23918DEB2E88BEEF29DD2195E315DBCC06A2B06FAA2603B6EDFC38CB3947761E979B39ADEEDFE94VBN9K" TargetMode="External"/><Relationship Id="rId15" Type="http://schemas.openxmlformats.org/officeDocument/2006/relationships/hyperlink" Target="consultantplus://offline/ref=55983EDBDD98E12397B50169BE05940BD23A1FDAB2E28BEEF29DD2195E315DBCC06A2B06FCA06B663B90C2D0F6C16460E079B193C1VEN6K" TargetMode="External"/><Relationship Id="rId23" Type="http://schemas.openxmlformats.org/officeDocument/2006/relationships/hyperlink" Target="consultantplus://offline/ref=55983EDBDD98E12397B50169BE05940BD0331ADFB9EC8BEEF29DD2195E315DBCC06A2B06FAA2603368DFC38CB3947761E979B39ADEEDFE94VBN9K" TargetMode="External"/><Relationship Id="rId28" Type="http://schemas.openxmlformats.org/officeDocument/2006/relationships/hyperlink" Target="consultantplus://offline/ref=55983EDBDD98E12397B50169BE05940BD03318D3B2E88BEEF29DD2195E315DBCC06A2B06FAA2603368DFC38CB3947761E979B39ADEEDFE94VBN9K" TargetMode="External"/><Relationship Id="rId36" Type="http://schemas.openxmlformats.org/officeDocument/2006/relationships/hyperlink" Target="consultantplus://offline/ref=55983EDBDD98E12397B50169BE05940BD23918DEB2E88BEEF29DD2195E315DBCC06A2B06FAA2633768DFC38CB3947761E979B39ADEEDFE94VBN9K" TargetMode="External"/><Relationship Id="rId10" Type="http://schemas.openxmlformats.org/officeDocument/2006/relationships/hyperlink" Target="consultantplus://offline/ref=55983EDBDD98E12397B50169BE05940BD2391EDCB5E88BEEF29DD2195E315DBCC06A2B06FAA261336ADFC38CB3947761E979B39ADEEDFE94VBN9K" TargetMode="External"/><Relationship Id="rId19" Type="http://schemas.openxmlformats.org/officeDocument/2006/relationships/hyperlink" Target="consultantplus://offline/ref=55983EDBDD98E12397B50169BE05940BD23918DEB2E88BEEF29DD2195E315DBCC06A2B03F9A934632E819ADCF7DF7A69F765B392VCN9K" TargetMode="External"/><Relationship Id="rId31" Type="http://schemas.openxmlformats.org/officeDocument/2006/relationships/hyperlink" Target="consultantplus://offline/ref=55983EDBDD98E12397B50169BE05940BD23918DEB2E88BEEF29DD2195E315DBCC06A2B05FAA16B663B90C2D0F6C16460E079B193C1VEN6K" TargetMode="External"/><Relationship Id="rId4" Type="http://schemas.openxmlformats.org/officeDocument/2006/relationships/webSettings" Target="webSettings.xml"/><Relationship Id="rId9" Type="http://schemas.openxmlformats.org/officeDocument/2006/relationships/hyperlink" Target="consultantplus://offline/ref=55983EDBDD98E12397B50169BE05940BD23910D8B3E38BEEF29DD2195E315DBCC06A2B03FCA76B663B90C2D0F6C16460E079B193C1VEN6K" TargetMode="External"/><Relationship Id="rId14" Type="http://schemas.openxmlformats.org/officeDocument/2006/relationships/hyperlink" Target="consultantplus://offline/ref=55983EDBDD98E12397B50169BE05940BD33A1BDFB1EB8BEEF29DD2195E315DBCC06A2B06FAA166376BDFC38CB3947761E979B39ADEEDFE94VBN9K" TargetMode="External"/><Relationship Id="rId22" Type="http://schemas.openxmlformats.org/officeDocument/2006/relationships/hyperlink" Target="consultantplus://offline/ref=55983EDBDD98E12397B50169BE05940BD33919D3B0EC8BEEF29DD2195E315DBCD26A730AFBA27E3263CA95DDF6VCN8K" TargetMode="External"/><Relationship Id="rId27" Type="http://schemas.openxmlformats.org/officeDocument/2006/relationships/hyperlink" Target="consultantplus://offline/ref=55983EDBDD98E12397B50169BE05940BD33919D3B0EC8BEEF29DD2195E315DBCD26A730AFBA27E3263CA95DDF6VCN8K" TargetMode="External"/><Relationship Id="rId30" Type="http://schemas.openxmlformats.org/officeDocument/2006/relationships/hyperlink" Target="consultantplus://offline/ref=55983EDBDD98E12397B50169BE05940BD23819D9B7E38BEEF29DD2195E315DBCC06A2B06FAA2623B6FDFC38CB3947761E979B39ADEEDFE94VBN9K" TargetMode="External"/><Relationship Id="rId35" Type="http://schemas.openxmlformats.org/officeDocument/2006/relationships/hyperlink" Target="consultantplus://offline/ref=55983EDBDD98E12397B50169BE05940BD23B19D8B1EC8BEEF29DD2195E315DBCC06A2B06FAA934632E819ADCF7DF7A69F765B392VCN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16003</Words>
  <Characters>91221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Шлапак Елена Вячеславовна</dc:creator>
  <cp:lastModifiedBy>Мальцева Елена Александровна</cp:lastModifiedBy>
  <cp:revision>2</cp:revision>
  <dcterms:created xsi:type="dcterms:W3CDTF">2025-01-13T07:32:00Z</dcterms:created>
  <dcterms:modified xsi:type="dcterms:W3CDTF">2025-01-13T07:32:00Z</dcterms:modified>
</cp:coreProperties>
</file>