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7A" w:rsidRPr="00AB283E" w:rsidRDefault="0002447A" w:rsidP="0002447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AB283E">
        <w:rPr>
          <w:rFonts w:ascii="Times New Roman" w:hAnsi="Times New Roman" w:cs="Times New Roman"/>
          <w:b/>
          <w:i/>
          <w:sz w:val="26"/>
          <w:szCs w:val="26"/>
        </w:rPr>
        <w:t>Компенсация за самостоятельно приобретенное инвалидом техническое средство реабилитации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939"/>
        <w:gridCol w:w="8908"/>
        <w:gridCol w:w="180"/>
      </w:tblGrid>
      <w:tr w:rsidR="009C1327" w:rsidRPr="00B561C8" w:rsidTr="009C1327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473" w:rsidRPr="00B561C8" w:rsidRDefault="003C0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C0473" w:rsidRPr="00B561C8" w:rsidRDefault="003C0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C0473" w:rsidRPr="00B561C8" w:rsidRDefault="003C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473" w:rsidRPr="00B561C8" w:rsidRDefault="003C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02AB" w:rsidRPr="00B561C8" w:rsidRDefault="00B202AB" w:rsidP="00600EC4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  <w:sz w:val="26"/>
          <w:szCs w:val="26"/>
        </w:rPr>
      </w:pPr>
      <w:r w:rsidRPr="00B561C8">
        <w:rPr>
          <w:color w:val="262626"/>
          <w:sz w:val="26"/>
          <w:szCs w:val="26"/>
        </w:rPr>
        <w:t xml:space="preserve">С 27 октября 2023 </w:t>
      </w:r>
      <w:r w:rsidR="0007373E">
        <w:rPr>
          <w:color w:val="262626"/>
          <w:sz w:val="26"/>
          <w:szCs w:val="26"/>
        </w:rPr>
        <w:t xml:space="preserve">текущего года </w:t>
      </w:r>
      <w:r w:rsidRPr="00B561C8">
        <w:rPr>
          <w:color w:val="262626"/>
          <w:sz w:val="26"/>
          <w:szCs w:val="26"/>
        </w:rPr>
        <w:t>вступил в силу новый порядок выплаты компенсации за самостоятельно приобретенное инвалидом техническое средство реабилитации или оказанную услугу, утвержденный приказом Минтруда России от 26</w:t>
      </w:r>
      <w:r w:rsidR="0007373E">
        <w:rPr>
          <w:color w:val="262626"/>
          <w:sz w:val="26"/>
          <w:szCs w:val="26"/>
        </w:rPr>
        <w:t>.07.</w:t>
      </w:r>
      <w:r w:rsidRPr="00B561C8">
        <w:rPr>
          <w:color w:val="262626"/>
          <w:sz w:val="26"/>
          <w:szCs w:val="26"/>
        </w:rPr>
        <w:t>2023 № 603н «Об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компенсации».</w:t>
      </w:r>
      <w:r w:rsidR="0007373E">
        <w:rPr>
          <w:color w:val="262626"/>
          <w:sz w:val="26"/>
          <w:szCs w:val="26"/>
        </w:rPr>
        <w:t xml:space="preserve"> Ранее действовавший приказ </w:t>
      </w:r>
      <w:proofErr w:type="spellStart"/>
      <w:r w:rsidR="0007373E" w:rsidRPr="00B561C8">
        <w:rPr>
          <w:sz w:val="26"/>
          <w:szCs w:val="26"/>
        </w:rPr>
        <w:t>Минздравсоцразвития</w:t>
      </w:r>
      <w:proofErr w:type="spellEnd"/>
      <w:r w:rsidR="0007373E" w:rsidRPr="00B561C8">
        <w:rPr>
          <w:sz w:val="26"/>
          <w:szCs w:val="26"/>
        </w:rPr>
        <w:t xml:space="preserve"> России от 31</w:t>
      </w:r>
      <w:r w:rsidR="0007373E">
        <w:rPr>
          <w:sz w:val="26"/>
          <w:szCs w:val="26"/>
        </w:rPr>
        <w:t>.01.</w:t>
      </w:r>
      <w:r w:rsidR="0007373E" w:rsidRPr="00B561C8">
        <w:rPr>
          <w:sz w:val="26"/>
          <w:szCs w:val="26"/>
        </w:rPr>
        <w:t>2011 г. № 57н</w:t>
      </w:r>
      <w:r w:rsidR="0007373E">
        <w:rPr>
          <w:sz w:val="26"/>
          <w:szCs w:val="26"/>
        </w:rPr>
        <w:t xml:space="preserve"> признан утратившим силу.</w:t>
      </w:r>
    </w:p>
    <w:p w:rsidR="003C0473" w:rsidRPr="00B561C8" w:rsidRDefault="003C0473" w:rsidP="00600EC4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Порядок определяет правила выплаты компенсации за прио</w:t>
      </w:r>
      <w:r w:rsidR="009B22BA" w:rsidRPr="00B561C8">
        <w:rPr>
          <w:rFonts w:ascii="Times New Roman" w:hAnsi="Times New Roman" w:cs="Times New Roman"/>
          <w:sz w:val="26"/>
          <w:szCs w:val="26"/>
        </w:rPr>
        <w:t xml:space="preserve">бретенное инвалидом техническое </w:t>
      </w:r>
      <w:r w:rsidRPr="00B561C8">
        <w:rPr>
          <w:rFonts w:ascii="Times New Roman" w:hAnsi="Times New Roman" w:cs="Times New Roman"/>
          <w:sz w:val="26"/>
          <w:szCs w:val="26"/>
        </w:rPr>
        <w:t>средство</w:t>
      </w:r>
      <w:r w:rsidR="009B22BA" w:rsidRPr="00B561C8">
        <w:rPr>
          <w:rFonts w:ascii="Times New Roman" w:hAnsi="Times New Roman" w:cs="Times New Roman"/>
          <w:sz w:val="26"/>
          <w:szCs w:val="26"/>
        </w:rPr>
        <w:t xml:space="preserve"> реабилитации (ТСР)</w:t>
      </w:r>
      <w:r w:rsidRPr="00B561C8">
        <w:rPr>
          <w:rFonts w:ascii="Times New Roman" w:hAnsi="Times New Roman" w:cs="Times New Roman"/>
          <w:sz w:val="26"/>
          <w:szCs w:val="26"/>
        </w:rPr>
        <w:t xml:space="preserve"> и (или)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B561C8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B561C8">
        <w:rPr>
          <w:rFonts w:ascii="Times New Roman" w:hAnsi="Times New Roman" w:cs="Times New Roman"/>
          <w:sz w:val="26"/>
          <w:szCs w:val="26"/>
        </w:rPr>
        <w:t xml:space="preserve"> инвалида, а также порядок информирования граждан о размере указанной компенсации.</w:t>
      </w:r>
    </w:p>
    <w:p w:rsidR="003C0473" w:rsidRPr="00B561C8" w:rsidRDefault="00600EC4" w:rsidP="00623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Согласно новому порядку к</w:t>
      </w:r>
      <w:r w:rsidR="003C0473" w:rsidRPr="00B561C8">
        <w:rPr>
          <w:rFonts w:ascii="Times New Roman" w:hAnsi="Times New Roman" w:cs="Times New Roman"/>
          <w:sz w:val="26"/>
          <w:szCs w:val="26"/>
        </w:rPr>
        <w:t xml:space="preserve">омпенсация выплачивается в размере стоимости приобретенного </w:t>
      </w:r>
      <w:r w:rsidR="009B32CF" w:rsidRPr="00B561C8">
        <w:rPr>
          <w:rFonts w:ascii="Times New Roman" w:hAnsi="Times New Roman" w:cs="Times New Roman"/>
          <w:sz w:val="26"/>
          <w:szCs w:val="26"/>
        </w:rPr>
        <w:t>ТСР</w:t>
      </w:r>
      <w:r w:rsidR="00562BCE" w:rsidRPr="00B561C8">
        <w:rPr>
          <w:rFonts w:ascii="Times New Roman" w:hAnsi="Times New Roman" w:cs="Times New Roman"/>
          <w:sz w:val="26"/>
          <w:szCs w:val="26"/>
        </w:rPr>
        <w:t xml:space="preserve"> (на основании </w:t>
      </w:r>
      <w:hyperlink r:id="rId5">
        <w:r w:rsidR="00562BCE" w:rsidRPr="00B561C8"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 w:rsidR="00562BCE" w:rsidRPr="00B561C8">
        <w:rPr>
          <w:rFonts w:ascii="Times New Roman" w:hAnsi="Times New Roman" w:cs="Times New Roman"/>
          <w:sz w:val="26"/>
          <w:szCs w:val="26"/>
        </w:rPr>
        <w:t xml:space="preserve"> технических средств реабилитации (изделий) в рамках федерального </w:t>
      </w:r>
      <w:hyperlink r:id="rId6">
        <w:r w:rsidR="00562BCE" w:rsidRPr="00B561C8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="00562BCE" w:rsidRPr="00B561C8">
        <w:rPr>
          <w:rFonts w:ascii="Times New Roman" w:hAnsi="Times New Roman" w:cs="Times New Roman"/>
          <w:sz w:val="26"/>
          <w:szCs w:val="26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</w:t>
      </w:r>
      <w:r w:rsidR="0007373E">
        <w:rPr>
          <w:rFonts w:ascii="Times New Roman" w:hAnsi="Times New Roman" w:cs="Times New Roman"/>
          <w:sz w:val="26"/>
          <w:szCs w:val="26"/>
        </w:rPr>
        <w:t>.12.</w:t>
      </w:r>
      <w:r w:rsidR="00562BCE" w:rsidRPr="00B561C8">
        <w:rPr>
          <w:rFonts w:ascii="Times New Roman" w:hAnsi="Times New Roman" w:cs="Times New Roman"/>
          <w:sz w:val="26"/>
          <w:szCs w:val="26"/>
        </w:rPr>
        <w:t xml:space="preserve">2005 </w:t>
      </w:r>
      <w:r w:rsidR="0007373E">
        <w:rPr>
          <w:rFonts w:ascii="Times New Roman" w:hAnsi="Times New Roman" w:cs="Times New Roman"/>
          <w:sz w:val="26"/>
          <w:szCs w:val="26"/>
        </w:rPr>
        <w:t>№</w:t>
      </w:r>
      <w:r w:rsidR="00562BCE" w:rsidRPr="00B561C8">
        <w:rPr>
          <w:rFonts w:ascii="Times New Roman" w:hAnsi="Times New Roman" w:cs="Times New Roman"/>
          <w:sz w:val="26"/>
          <w:szCs w:val="26"/>
        </w:rPr>
        <w:t xml:space="preserve"> 2347-р)</w:t>
      </w:r>
      <w:r w:rsidR="003C0473" w:rsidRPr="00B561C8">
        <w:rPr>
          <w:rFonts w:ascii="Times New Roman" w:hAnsi="Times New Roman" w:cs="Times New Roman"/>
          <w:sz w:val="26"/>
          <w:szCs w:val="26"/>
        </w:rPr>
        <w:t xml:space="preserve">, но не более размера средневзвешенной цены однородного </w:t>
      </w:r>
      <w:r w:rsidR="00623BA4" w:rsidRPr="00B561C8">
        <w:rPr>
          <w:rFonts w:ascii="Times New Roman" w:hAnsi="Times New Roman" w:cs="Times New Roman"/>
          <w:sz w:val="26"/>
          <w:szCs w:val="26"/>
        </w:rPr>
        <w:t>ТСР</w:t>
      </w:r>
      <w:r w:rsidR="003C0473" w:rsidRPr="00B561C8">
        <w:rPr>
          <w:rFonts w:ascii="Times New Roman" w:hAnsi="Times New Roman" w:cs="Times New Roman"/>
          <w:sz w:val="26"/>
          <w:szCs w:val="26"/>
        </w:rPr>
        <w:t>, включая оплату банковских услуг (услуг почтовой связи) по перечислению (пересылке) средств компенсации.</w:t>
      </w:r>
    </w:p>
    <w:p w:rsidR="004C7AA5" w:rsidRPr="00B561C8" w:rsidRDefault="00623BA4" w:rsidP="00623B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Размер компенсации определяется ежегодно в срок до 1 марта текущего года на основании средневзвешенной цены однородного ТСР, расчет которой осуществляется исходя из суммы всех государственных контрактов на закупку однородного ТСР, заключенных уполномоченными органами, расположенными на территории одного и того же федерального округа, исполненных в году, предшествующем текущему, деленной на количество закупленных по указанным государственным контрактам ТСР.</w:t>
      </w:r>
    </w:p>
    <w:p w:rsidR="00623BA4" w:rsidRPr="00B561C8" w:rsidRDefault="004C7AA5" w:rsidP="00623B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 Информация о средневзвешенных ценах на технические средства реабилитации по Северо-</w:t>
      </w:r>
      <w:r w:rsidR="00525A41">
        <w:rPr>
          <w:rFonts w:ascii="Times New Roman" w:hAnsi="Times New Roman" w:cs="Times New Roman"/>
          <w:sz w:val="26"/>
          <w:szCs w:val="26"/>
        </w:rPr>
        <w:t>З</w:t>
      </w:r>
      <w:r w:rsidRPr="00B561C8">
        <w:rPr>
          <w:rFonts w:ascii="Times New Roman" w:hAnsi="Times New Roman" w:cs="Times New Roman"/>
          <w:sz w:val="26"/>
          <w:szCs w:val="26"/>
        </w:rPr>
        <w:t>ападному федеральному округу РФ</w:t>
      </w:r>
      <w:r w:rsidR="00B561C8">
        <w:rPr>
          <w:rFonts w:ascii="Times New Roman" w:hAnsi="Times New Roman" w:cs="Times New Roman"/>
          <w:sz w:val="26"/>
          <w:szCs w:val="26"/>
        </w:rPr>
        <w:t>, применяемая для определения размера компенсации на территории Вологодской области,</w:t>
      </w:r>
      <w:r w:rsidRPr="00B561C8">
        <w:rPr>
          <w:rFonts w:ascii="Times New Roman" w:hAnsi="Times New Roman" w:cs="Times New Roman"/>
          <w:sz w:val="26"/>
          <w:szCs w:val="26"/>
        </w:rPr>
        <w:t xml:space="preserve"> размещена на сайте отделения СФР.</w:t>
      </w:r>
      <w:r w:rsidR="004A09AD" w:rsidRPr="00B561C8">
        <w:rPr>
          <w:rFonts w:ascii="Times New Roman" w:hAnsi="Times New Roman" w:cs="Times New Roman"/>
          <w:sz w:val="26"/>
          <w:szCs w:val="26"/>
        </w:rPr>
        <w:t xml:space="preserve"> </w:t>
      </w:r>
      <w:r w:rsidRPr="00B561C8">
        <w:rPr>
          <w:rFonts w:ascii="Times New Roman" w:hAnsi="Times New Roman" w:cs="Times New Roman"/>
          <w:sz w:val="26"/>
          <w:szCs w:val="26"/>
        </w:rPr>
        <w:t>Р</w:t>
      </w:r>
      <w:r w:rsidR="00623BA4" w:rsidRPr="00B561C8">
        <w:rPr>
          <w:rFonts w:ascii="Times New Roman" w:hAnsi="Times New Roman" w:cs="Times New Roman"/>
          <w:sz w:val="26"/>
          <w:szCs w:val="26"/>
        </w:rPr>
        <w:t xml:space="preserve">азмер компенсации является действительным на срок до 1 марта </w:t>
      </w:r>
      <w:r w:rsidR="004A09AD" w:rsidRPr="00B561C8">
        <w:rPr>
          <w:rFonts w:ascii="Times New Roman" w:hAnsi="Times New Roman" w:cs="Times New Roman"/>
          <w:sz w:val="26"/>
          <w:szCs w:val="26"/>
        </w:rPr>
        <w:t xml:space="preserve">2024 </w:t>
      </w:r>
      <w:r w:rsidR="00623BA4" w:rsidRPr="00B561C8">
        <w:rPr>
          <w:rFonts w:ascii="Times New Roman" w:hAnsi="Times New Roman" w:cs="Times New Roman"/>
          <w:sz w:val="26"/>
          <w:szCs w:val="26"/>
        </w:rPr>
        <w:t>года.</w:t>
      </w:r>
      <w:r w:rsidRPr="00B56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1C8" w:rsidRDefault="00201ADE" w:rsidP="00B561C8">
      <w:pPr>
        <w:pStyle w:val="a3"/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561C8">
        <w:rPr>
          <w:color w:val="000000"/>
          <w:sz w:val="26"/>
          <w:szCs w:val="26"/>
        </w:rPr>
        <w:t>В случае если фактическая стоимость</w:t>
      </w:r>
      <w:r w:rsidR="00B561C8" w:rsidRPr="00B561C8">
        <w:rPr>
          <w:color w:val="000000"/>
          <w:sz w:val="26"/>
          <w:szCs w:val="26"/>
        </w:rPr>
        <w:t xml:space="preserve"> приобретенных</w:t>
      </w:r>
      <w:r w:rsidRPr="00B561C8">
        <w:rPr>
          <w:color w:val="000000"/>
          <w:sz w:val="26"/>
          <w:szCs w:val="26"/>
        </w:rPr>
        <w:t xml:space="preserve"> ТСР меньше </w:t>
      </w:r>
      <w:r w:rsidR="00B561C8" w:rsidRPr="00B561C8">
        <w:rPr>
          <w:color w:val="000000"/>
          <w:sz w:val="26"/>
          <w:szCs w:val="26"/>
        </w:rPr>
        <w:t xml:space="preserve">установленного </w:t>
      </w:r>
      <w:r w:rsidRPr="00B561C8">
        <w:rPr>
          <w:color w:val="000000"/>
          <w:sz w:val="26"/>
          <w:szCs w:val="26"/>
        </w:rPr>
        <w:t xml:space="preserve">размера компенсации, </w:t>
      </w:r>
      <w:r w:rsidR="00B561C8" w:rsidRPr="00B561C8">
        <w:rPr>
          <w:color w:val="000000"/>
          <w:sz w:val="26"/>
          <w:szCs w:val="26"/>
        </w:rPr>
        <w:t xml:space="preserve">компенсация </w:t>
      </w:r>
      <w:r w:rsidR="00525A41">
        <w:rPr>
          <w:color w:val="000000"/>
          <w:sz w:val="26"/>
          <w:szCs w:val="26"/>
        </w:rPr>
        <w:t>исчисляе</w:t>
      </w:r>
      <w:r w:rsidRPr="00B561C8">
        <w:rPr>
          <w:color w:val="000000"/>
          <w:sz w:val="26"/>
          <w:szCs w:val="26"/>
        </w:rPr>
        <w:t>тся, исходя из затрат инвалида, которые подтверждаются платежными документами.</w:t>
      </w:r>
    </w:p>
    <w:p w:rsidR="00324D14" w:rsidRPr="00B561C8" w:rsidRDefault="00324D14" w:rsidP="000A5A5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561C8">
        <w:rPr>
          <w:sz w:val="26"/>
          <w:szCs w:val="26"/>
        </w:rPr>
        <w:t>Способы подачи документов на получение государственной услуги</w:t>
      </w:r>
      <w:r w:rsidR="000A5A56">
        <w:rPr>
          <w:sz w:val="26"/>
          <w:szCs w:val="26"/>
        </w:rPr>
        <w:t xml:space="preserve"> не изменились</w:t>
      </w:r>
      <w:r w:rsidRPr="00B561C8">
        <w:rPr>
          <w:sz w:val="26"/>
          <w:szCs w:val="26"/>
        </w:rPr>
        <w:t>:</w:t>
      </w:r>
    </w:p>
    <w:p w:rsidR="00324D14" w:rsidRPr="00B14701" w:rsidRDefault="00324D14" w:rsidP="00B1470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4701">
        <w:rPr>
          <w:rFonts w:ascii="Times New Roman" w:hAnsi="Times New Roman" w:cs="Times New Roman"/>
          <w:sz w:val="26"/>
          <w:szCs w:val="26"/>
        </w:rPr>
        <w:t>на личном приеме в клиентск</w:t>
      </w:r>
      <w:r w:rsidR="000A5A56">
        <w:rPr>
          <w:rFonts w:ascii="Times New Roman" w:hAnsi="Times New Roman" w:cs="Times New Roman"/>
          <w:sz w:val="26"/>
          <w:szCs w:val="26"/>
        </w:rPr>
        <w:t>их</w:t>
      </w:r>
      <w:r w:rsidRPr="00B14701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0A5A56">
        <w:rPr>
          <w:rFonts w:ascii="Times New Roman" w:hAnsi="Times New Roman" w:cs="Times New Roman"/>
          <w:sz w:val="26"/>
          <w:szCs w:val="26"/>
        </w:rPr>
        <w:t>ах</w:t>
      </w:r>
      <w:r w:rsidRPr="00B14701">
        <w:rPr>
          <w:rFonts w:ascii="Times New Roman" w:hAnsi="Times New Roman" w:cs="Times New Roman"/>
          <w:sz w:val="26"/>
          <w:szCs w:val="26"/>
        </w:rPr>
        <w:t xml:space="preserve"> отделения </w:t>
      </w:r>
      <w:r w:rsidR="000A5A56">
        <w:rPr>
          <w:rFonts w:ascii="Times New Roman" w:hAnsi="Times New Roman" w:cs="Times New Roman"/>
          <w:sz w:val="26"/>
          <w:szCs w:val="26"/>
        </w:rPr>
        <w:t>СФР</w:t>
      </w:r>
      <w:r w:rsidR="00B561C8" w:rsidRPr="00B14701">
        <w:rPr>
          <w:rFonts w:ascii="Times New Roman" w:hAnsi="Times New Roman" w:cs="Times New Roman"/>
          <w:sz w:val="26"/>
          <w:szCs w:val="26"/>
        </w:rPr>
        <w:t>;</w:t>
      </w:r>
    </w:p>
    <w:p w:rsidR="00324D14" w:rsidRPr="00B14701" w:rsidRDefault="00324D14" w:rsidP="00B1470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4701">
        <w:rPr>
          <w:rFonts w:ascii="Times New Roman" w:hAnsi="Times New Roman" w:cs="Times New Roman"/>
          <w:sz w:val="26"/>
          <w:szCs w:val="26"/>
        </w:rPr>
        <w:lastRenderedPageBreak/>
        <w:t>в многофункциональных центрах предоставления государственных и муниципальных услуг</w:t>
      </w:r>
      <w:r w:rsidR="00B561C8" w:rsidRPr="00B14701">
        <w:rPr>
          <w:rFonts w:ascii="Times New Roman" w:hAnsi="Times New Roman" w:cs="Times New Roman"/>
          <w:sz w:val="26"/>
          <w:szCs w:val="26"/>
        </w:rPr>
        <w:t>;</w:t>
      </w:r>
    </w:p>
    <w:p w:rsidR="003B0D53" w:rsidRPr="00B14701" w:rsidRDefault="00324D14" w:rsidP="00B1470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4701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через </w:t>
      </w:r>
      <w:r w:rsidR="003B0D53" w:rsidRPr="00B14701">
        <w:rPr>
          <w:rFonts w:ascii="Times New Roman" w:hAnsi="Times New Roman" w:cs="Times New Roman"/>
          <w:sz w:val="26"/>
          <w:szCs w:val="26"/>
        </w:rPr>
        <w:t>личный кабинет ФГИС «Единый портал государственных и муниципальных услуг (функций)».</w:t>
      </w:r>
    </w:p>
    <w:p w:rsidR="00B561C8" w:rsidRPr="00B561C8" w:rsidRDefault="00B561C8" w:rsidP="003B0D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0AAE" w:rsidRPr="00B561C8" w:rsidRDefault="00360AAE" w:rsidP="00B561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При подаче инвалидом (ветераном) или лицом, представляющим его интересы, заявления </w:t>
      </w:r>
      <w:r w:rsidR="004C7AA5" w:rsidRPr="00B561C8">
        <w:rPr>
          <w:rFonts w:ascii="Times New Roman" w:hAnsi="Times New Roman" w:cs="Times New Roman"/>
          <w:sz w:val="26"/>
          <w:szCs w:val="26"/>
        </w:rPr>
        <w:t>о возмещении расходов</w:t>
      </w:r>
      <w:r w:rsidR="004A09AD" w:rsidRPr="00B561C8">
        <w:rPr>
          <w:rFonts w:ascii="Times New Roman" w:hAnsi="Times New Roman" w:cs="Times New Roman"/>
          <w:sz w:val="26"/>
          <w:szCs w:val="26"/>
        </w:rPr>
        <w:t xml:space="preserve"> </w:t>
      </w:r>
      <w:r w:rsidRPr="00B561C8">
        <w:rPr>
          <w:rFonts w:ascii="Times New Roman" w:hAnsi="Times New Roman" w:cs="Times New Roman"/>
          <w:sz w:val="26"/>
          <w:szCs w:val="26"/>
        </w:rPr>
        <w:t>представляются:</w:t>
      </w:r>
    </w:p>
    <w:p w:rsidR="00360AAE" w:rsidRPr="00B561C8" w:rsidRDefault="00360AAE" w:rsidP="00B1470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документы, удостоверяющие личность инвалида (ветерана) или личность лица, представляющего интересы инвалида (ветерана);</w:t>
      </w:r>
    </w:p>
    <w:p w:rsidR="00360AAE" w:rsidRPr="00B561C8" w:rsidRDefault="00360AAE" w:rsidP="00B1470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документ, подтверждающий полномочия лица, представляющего интересы инвалида (ветерана), на подачу заявления (доверенность, оформленная в простой письменной форме) или документ, подтверждающий статус законного представителя;</w:t>
      </w:r>
    </w:p>
    <w:p w:rsidR="00360AAE" w:rsidRPr="00B561C8" w:rsidRDefault="00360AAE" w:rsidP="00B1470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документы, подтверждающие расходы по самостоятельному приобретению технического средства реабилитации (изделия) и (или) оказанию услуги инвалидом (ветераном) за собственный счет.</w:t>
      </w:r>
    </w:p>
    <w:p w:rsidR="00B561C8" w:rsidRDefault="00B561C8" w:rsidP="00324D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24D14" w:rsidRPr="00B561C8" w:rsidRDefault="00324D14" w:rsidP="00324D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В случае подачи инвалидом заявления через личный кабинет </w:t>
      </w:r>
      <w:r w:rsidR="003B0D53" w:rsidRPr="00B561C8">
        <w:rPr>
          <w:rFonts w:ascii="Times New Roman" w:hAnsi="Times New Roman" w:cs="Times New Roman"/>
          <w:sz w:val="26"/>
          <w:szCs w:val="26"/>
        </w:rPr>
        <w:t xml:space="preserve">ФГИС </w:t>
      </w:r>
      <w:r w:rsidRPr="00B561C8">
        <w:rPr>
          <w:rFonts w:ascii="Times New Roman" w:hAnsi="Times New Roman" w:cs="Times New Roman"/>
          <w:sz w:val="26"/>
          <w:szCs w:val="26"/>
        </w:rPr>
        <w:t>«Единый портал государственных и муниципальных услуг (функций)» представление документов, удостоверяющих личность, не требуется.</w:t>
      </w:r>
    </w:p>
    <w:p w:rsidR="00324D14" w:rsidRPr="00B561C8" w:rsidRDefault="00324D14" w:rsidP="00324D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При этом требуется представить электронные образы документов, подтверждающих расходы, а также сведения о месте пребывания (фактического проживания) инвалида (ветерана).</w:t>
      </w:r>
    </w:p>
    <w:p w:rsidR="00324D14" w:rsidRPr="00B561C8" w:rsidRDefault="00324D14" w:rsidP="003B0D5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Лицо, представляющее интересы инвалида (ветерана), при подаче заявления через личный кабинет ЕПГУ представляет:</w:t>
      </w:r>
    </w:p>
    <w:p w:rsidR="00324D14" w:rsidRPr="00B561C8" w:rsidRDefault="00324D14" w:rsidP="00B147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сведения из документа, удостоверяющего личность инвалида (ветерана) (серия, номер, кем выдан, дата выдачи, код подразделения);</w:t>
      </w:r>
    </w:p>
    <w:p w:rsidR="00324D14" w:rsidRPr="00B561C8" w:rsidRDefault="00324D14" w:rsidP="00B147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сведения о месте пребывания (фактического проживания) инвалида (ветерана);</w:t>
      </w:r>
    </w:p>
    <w:p w:rsidR="00324D14" w:rsidRPr="00B561C8" w:rsidRDefault="00324D14" w:rsidP="00B147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электронный образ доверенности, оформленной в простой письменной форме, подтверждающей полномочия лица, представляющего интересы инвалида (ветерана), на подачу заявления (если представление интересов инвалида (ветерана) осуществляется на основании доверенности) или электронный образ документа, подтверждающего статус законного представителя;</w:t>
      </w:r>
    </w:p>
    <w:p w:rsidR="00324D14" w:rsidRPr="00B561C8" w:rsidRDefault="00324D14" w:rsidP="00B147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реквизиты документов, подтверждающих полномочия лица, представляющего интересы инвалида (ветерана), или подтверждающих статус законного представителя;</w:t>
      </w:r>
    </w:p>
    <w:p w:rsidR="00324D14" w:rsidRPr="00B561C8" w:rsidRDefault="00324D14" w:rsidP="00B147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электронные образы документов, подтверждающих расходы.</w:t>
      </w:r>
    </w:p>
    <w:p w:rsidR="00B561C8" w:rsidRDefault="003B0D53" w:rsidP="003B0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06BE" w:rsidRPr="00B561C8" w:rsidRDefault="002F06BE" w:rsidP="0007373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Решение о выплате компенсации принимается в </w:t>
      </w:r>
      <w:r w:rsidR="003F2729" w:rsidRPr="00B561C8">
        <w:rPr>
          <w:rFonts w:ascii="Times New Roman" w:hAnsi="Times New Roman" w:cs="Times New Roman"/>
          <w:sz w:val="26"/>
          <w:szCs w:val="26"/>
        </w:rPr>
        <w:t>срок не более 10 рабочих</w:t>
      </w:r>
      <w:r w:rsidRPr="00B561C8">
        <w:rPr>
          <w:rFonts w:ascii="Times New Roman" w:hAnsi="Times New Roman" w:cs="Times New Roman"/>
          <w:sz w:val="26"/>
          <w:szCs w:val="26"/>
        </w:rPr>
        <w:t xml:space="preserve"> дней со дня принятия заявления о выплате компенсации со всеми необходимыми документами.</w:t>
      </w:r>
    </w:p>
    <w:p w:rsidR="003F2729" w:rsidRPr="00B561C8" w:rsidRDefault="003F2729" w:rsidP="003B0D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>При необходимости осуществления медико-технической экспертизы</w:t>
      </w:r>
      <w:r w:rsidR="00B14701">
        <w:rPr>
          <w:rFonts w:ascii="Times New Roman" w:hAnsi="Times New Roman" w:cs="Times New Roman"/>
          <w:sz w:val="26"/>
          <w:szCs w:val="26"/>
        </w:rPr>
        <w:t>,</w:t>
      </w:r>
      <w:r w:rsidRPr="00B561C8">
        <w:rPr>
          <w:rFonts w:ascii="Times New Roman" w:hAnsi="Times New Roman" w:cs="Times New Roman"/>
          <w:sz w:val="26"/>
          <w:szCs w:val="26"/>
        </w:rPr>
        <w:t xml:space="preserve"> решение о выплате компенсации принимается в срок не более 15 рабочих дней со дня принятия заявления.</w:t>
      </w:r>
    </w:p>
    <w:p w:rsidR="00BF253E" w:rsidRPr="00B561C8" w:rsidRDefault="00BF253E" w:rsidP="003B0D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61C8">
        <w:rPr>
          <w:rFonts w:ascii="Times New Roman" w:hAnsi="Times New Roman" w:cs="Times New Roman"/>
          <w:sz w:val="26"/>
          <w:szCs w:val="26"/>
        </w:rPr>
        <w:t xml:space="preserve">Выплата компенсации производится в срок не более 5 рабочих дней с даты </w:t>
      </w:r>
      <w:proofErr w:type="gramStart"/>
      <w:r w:rsidRPr="00B561C8">
        <w:rPr>
          <w:rFonts w:ascii="Times New Roman" w:hAnsi="Times New Roman" w:cs="Times New Roman"/>
          <w:sz w:val="26"/>
          <w:szCs w:val="26"/>
        </w:rPr>
        <w:t>принятия  решения</w:t>
      </w:r>
      <w:proofErr w:type="gramEnd"/>
      <w:r w:rsidRPr="00B561C8">
        <w:rPr>
          <w:rFonts w:ascii="Times New Roman" w:hAnsi="Times New Roman" w:cs="Times New Roman"/>
          <w:sz w:val="26"/>
          <w:szCs w:val="26"/>
        </w:rPr>
        <w:t xml:space="preserve"> о выплате компенсации на реквизиты указанные в заявлении.</w:t>
      </w:r>
    </w:p>
    <w:p w:rsidR="003F2729" w:rsidRPr="00B561C8" w:rsidRDefault="003F2729" w:rsidP="003B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F2729" w:rsidRPr="00B561C8" w:rsidSect="003168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36F1"/>
    <w:multiLevelType w:val="hybridMultilevel"/>
    <w:tmpl w:val="EB6A04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4B332FB6"/>
    <w:multiLevelType w:val="hybridMultilevel"/>
    <w:tmpl w:val="30B87F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E5E54DB"/>
    <w:multiLevelType w:val="hybridMultilevel"/>
    <w:tmpl w:val="500E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3"/>
    <w:rsid w:val="0002447A"/>
    <w:rsid w:val="0007373E"/>
    <w:rsid w:val="000A5A56"/>
    <w:rsid w:val="00113446"/>
    <w:rsid w:val="00201ADE"/>
    <w:rsid w:val="00234797"/>
    <w:rsid w:val="002F06BE"/>
    <w:rsid w:val="00324D14"/>
    <w:rsid w:val="00360AAE"/>
    <w:rsid w:val="003B0D53"/>
    <w:rsid w:val="003C0473"/>
    <w:rsid w:val="003F2729"/>
    <w:rsid w:val="0041139D"/>
    <w:rsid w:val="004A09AD"/>
    <w:rsid w:val="004B0A46"/>
    <w:rsid w:val="004C7AA5"/>
    <w:rsid w:val="00525A41"/>
    <w:rsid w:val="00562BCE"/>
    <w:rsid w:val="005660E3"/>
    <w:rsid w:val="00600EC4"/>
    <w:rsid w:val="00623BA4"/>
    <w:rsid w:val="006911EA"/>
    <w:rsid w:val="00807B66"/>
    <w:rsid w:val="00854C27"/>
    <w:rsid w:val="0094162F"/>
    <w:rsid w:val="009B22BA"/>
    <w:rsid w:val="009B32CF"/>
    <w:rsid w:val="009C1327"/>
    <w:rsid w:val="00A70807"/>
    <w:rsid w:val="00AB283E"/>
    <w:rsid w:val="00B14701"/>
    <w:rsid w:val="00B202AB"/>
    <w:rsid w:val="00B561C8"/>
    <w:rsid w:val="00BF253E"/>
    <w:rsid w:val="00C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A321-B19A-4CAA-B42F-EA1449D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ADE"/>
    <w:rPr>
      <w:color w:val="0000FF"/>
      <w:u w:val="single"/>
    </w:rPr>
  </w:style>
  <w:style w:type="character" w:styleId="a5">
    <w:name w:val="Strong"/>
    <w:basedOn w:val="a0"/>
    <w:uiPriority w:val="22"/>
    <w:qFormat/>
    <w:rsid w:val="00201ADE"/>
    <w:rPr>
      <w:b/>
      <w:bCs/>
    </w:rPr>
  </w:style>
  <w:style w:type="paragraph" w:customStyle="1" w:styleId="ConsPlusNormal">
    <w:name w:val="ConsPlusNormal"/>
    <w:rsid w:val="00600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B147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6228B4011BD39E5655525F032DDEA69D3437E8DF3911C20EDCA0A89016D2FB89561CA1455416FBE500BB412261CE58FC56EDD84D5DB2CA6q9I" TargetMode="External"/><Relationship Id="rId5" Type="http://schemas.openxmlformats.org/officeDocument/2006/relationships/hyperlink" Target="consultantplus://offline/ref=7966228B4011BD39E5655525F032DDEA69D4457E88FD911C20EDCA0A89016D2FB89561CA1455416EBC500BB412261CE58FC56EDD84D5DB2CA6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Васильевна</dc:creator>
  <cp:keywords/>
  <dc:description/>
  <cp:lastModifiedBy>Грязнова Анастасия Сергеевна</cp:lastModifiedBy>
  <cp:revision>4</cp:revision>
  <cp:lastPrinted>2023-10-30T12:30:00Z</cp:lastPrinted>
  <dcterms:created xsi:type="dcterms:W3CDTF">2023-10-30T10:45:00Z</dcterms:created>
  <dcterms:modified xsi:type="dcterms:W3CDTF">2023-10-30T12:30:00Z</dcterms:modified>
</cp:coreProperties>
</file>