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A1" w:rsidRDefault="00E14AA1" w:rsidP="00E14A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ПАМЯТКА</w:t>
      </w:r>
    </w:p>
    <w:p w:rsidR="00E14AA1" w:rsidRPr="005A6150" w:rsidRDefault="00E14AA1" w:rsidP="00E14AA1">
      <w:pPr>
        <w:jc w:val="center"/>
        <w:rPr>
          <w:rFonts w:ascii="Times New Roman" w:hAnsi="Times New Roman" w:cs="Times New Roman"/>
        </w:rPr>
      </w:pPr>
      <w:r w:rsidRPr="005A6150">
        <w:rPr>
          <w:rFonts w:ascii="Times New Roman" w:hAnsi="Times New Roman" w:cs="Times New Roman"/>
        </w:rPr>
        <w:t xml:space="preserve">предоставлению в </w:t>
      </w:r>
      <w:proofErr w:type="gramStart"/>
      <w:r w:rsidRPr="005A6150">
        <w:rPr>
          <w:rFonts w:ascii="Times New Roman" w:hAnsi="Times New Roman" w:cs="Times New Roman"/>
        </w:rPr>
        <w:t xml:space="preserve">Отделение </w:t>
      </w:r>
      <w:r>
        <w:rPr>
          <w:rFonts w:ascii="Times New Roman" w:hAnsi="Times New Roman" w:cs="Times New Roman"/>
        </w:rPr>
        <w:t xml:space="preserve"> </w:t>
      </w:r>
      <w:r w:rsidRPr="005A6150">
        <w:rPr>
          <w:rFonts w:ascii="Times New Roman" w:hAnsi="Times New Roman" w:cs="Times New Roman"/>
        </w:rPr>
        <w:t>Фонда</w:t>
      </w:r>
      <w:proofErr w:type="gramEnd"/>
      <w:r w:rsidRPr="005A6150">
        <w:rPr>
          <w:rFonts w:ascii="Times New Roman" w:hAnsi="Times New Roman" w:cs="Times New Roman"/>
        </w:rPr>
        <w:t xml:space="preserve"> пенсионного и социального страхования Российской Федерации по Удмуртской Республике документов </w:t>
      </w:r>
      <w:r>
        <w:rPr>
          <w:rFonts w:ascii="Times New Roman" w:hAnsi="Times New Roman" w:cs="Times New Roman"/>
        </w:rPr>
        <w:t xml:space="preserve">на возмещение расходов </w:t>
      </w:r>
      <w:r w:rsidRPr="005A6150">
        <w:rPr>
          <w:rFonts w:ascii="Times New Roman" w:hAnsi="Times New Roman" w:cs="Times New Roman"/>
        </w:rPr>
        <w:t>по финансовому обеспечению предупредительных мер по сокращению производственного травматизма и профзаболеваний по</w:t>
      </w:r>
    </w:p>
    <w:p w:rsidR="00E53130" w:rsidRPr="00E53130" w:rsidRDefault="00E53130" w:rsidP="00D10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130">
        <w:rPr>
          <w:rFonts w:ascii="Times New Roman" w:hAnsi="Times New Roman" w:cs="Times New Roman"/>
          <w:b/>
          <w:sz w:val="28"/>
          <w:szCs w:val="28"/>
        </w:rPr>
        <w:t xml:space="preserve">обучение по охране труда и (или) обучение безопасным методам и приемам выполнения работ повышенной опасности, в том числе горных работ, а также действиям в случае аварии или инцидента на опасном производственном объекте с отрывом от работы следующих категорий работников </w:t>
      </w:r>
    </w:p>
    <w:p w:rsidR="00B7206E" w:rsidRDefault="00B7206E" w:rsidP="00D1077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20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7206E">
        <w:rPr>
          <w:rFonts w:ascii="Times New Roman" w:hAnsi="Times New Roman" w:cs="Times New Roman"/>
          <w:sz w:val="28"/>
          <w:szCs w:val="28"/>
        </w:rPr>
        <w:t xml:space="preserve">. В п. </w:t>
      </w:r>
      <w:r w:rsidR="00E14AA1">
        <w:rPr>
          <w:rFonts w:ascii="Times New Roman" w:hAnsi="Times New Roman" w:cs="Times New Roman"/>
          <w:sz w:val="28"/>
          <w:szCs w:val="28"/>
        </w:rPr>
        <w:t>11</w:t>
      </w:r>
      <w:r w:rsidRPr="00B7206E">
        <w:rPr>
          <w:rFonts w:ascii="Times New Roman" w:hAnsi="Times New Roman" w:cs="Times New Roman"/>
          <w:sz w:val="28"/>
          <w:szCs w:val="28"/>
        </w:rPr>
        <w:t>, Приказа №</w:t>
      </w:r>
      <w:r w:rsidR="00E14AA1">
        <w:rPr>
          <w:rFonts w:ascii="Times New Roman" w:hAnsi="Times New Roman" w:cs="Times New Roman"/>
          <w:sz w:val="28"/>
          <w:szCs w:val="28"/>
        </w:rPr>
        <w:t>347</w:t>
      </w:r>
      <w:r w:rsidRPr="00B7206E">
        <w:rPr>
          <w:rFonts w:ascii="Times New Roman" w:hAnsi="Times New Roman" w:cs="Times New Roman"/>
          <w:sz w:val="28"/>
          <w:szCs w:val="28"/>
        </w:rPr>
        <w:t>н</w:t>
      </w:r>
    </w:p>
    <w:p w:rsidR="00B7206E" w:rsidRPr="00B7206E" w:rsidRDefault="00B7206E" w:rsidP="00B720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До 1</w:t>
      </w:r>
      <w:r w:rsidR="00E14AA1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E14AA1">
        <w:rPr>
          <w:rFonts w:ascii="Times New Roman" w:hAnsi="Times New Roman" w:cs="Times New Roman"/>
          <w:b/>
          <w:color w:val="FF0000"/>
          <w:sz w:val="26"/>
          <w:szCs w:val="26"/>
        </w:rPr>
        <w:t>ноября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текущего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691"/>
      </w:tblGrid>
      <w:tr w:rsidR="00D10770" w:rsidTr="003B7F22">
        <w:tc>
          <w:tcPr>
            <w:tcW w:w="3652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6691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3B7F22">
        <w:trPr>
          <w:trHeight w:val="1034"/>
        </w:trPr>
        <w:tc>
          <w:tcPr>
            <w:tcW w:w="3652" w:type="dxa"/>
          </w:tcPr>
          <w:p w:rsidR="00B7206E" w:rsidRDefault="00B7206E" w:rsidP="00B720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</w:t>
            </w:r>
            <w:r w:rsidR="00E14AA1">
              <w:rPr>
                <w:rFonts w:ascii="Times New Roman" w:hAnsi="Times New Roman" w:cs="Times New Roman"/>
                <w:sz w:val="24"/>
                <w:szCs w:val="24"/>
              </w:rPr>
              <w:t>возмещении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:rsidR="00D10770" w:rsidRPr="00D10770" w:rsidRDefault="00B7206E" w:rsidP="00B720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5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оригинал</w:t>
            </w:r>
          </w:p>
        </w:tc>
        <w:tc>
          <w:tcPr>
            <w:tcW w:w="6691" w:type="dxa"/>
          </w:tcPr>
          <w:p w:rsidR="00D10770" w:rsidRDefault="00B84828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10770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Default="00B84828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может быть выдана только тем лицом, которое в качестве единоличного исполнительного органа указано в ЕГРЮЛ </w:t>
            </w:r>
            <w:r w:rsidR="007A4635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полномочий в порядке передоверия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(ст.185-187 ГК РФ).</w:t>
            </w:r>
          </w:p>
          <w:p w:rsidR="006531E8" w:rsidRDefault="00B84828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B84828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B84828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  <w:p w:rsidR="00E14AA1" w:rsidRDefault="00E14AA1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57580D">
              <w:rPr>
                <w:rFonts w:ascii="Times New Roman" w:hAnsi="Times New Roman" w:cs="Times New Roman"/>
              </w:rPr>
              <w:t>Кроме заявителя подписывает главный бухгалтер</w:t>
            </w:r>
          </w:p>
        </w:tc>
      </w:tr>
      <w:tr w:rsidR="00E14AA1" w:rsidTr="003B7F22">
        <w:tc>
          <w:tcPr>
            <w:tcW w:w="3652" w:type="dxa"/>
          </w:tcPr>
          <w:p w:rsidR="00E14AA1" w:rsidRPr="00F13077" w:rsidRDefault="00E14AA1" w:rsidP="009A159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7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7A17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F13077">
              <w:rPr>
                <w:rFonts w:ascii="Times New Roman" w:hAnsi="Times New Roman" w:cs="Times New Roman"/>
                <w:sz w:val="24"/>
                <w:szCs w:val="24"/>
              </w:rPr>
              <w:t>о произведенных расходах на финансовое обеспечение предупредительных мер в текущем календарном году;</w:t>
            </w:r>
          </w:p>
          <w:p w:rsidR="00E14AA1" w:rsidRPr="00901AAD" w:rsidRDefault="00E14AA1" w:rsidP="009A1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D20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оригинал</w:t>
            </w:r>
          </w:p>
        </w:tc>
        <w:tc>
          <w:tcPr>
            <w:tcW w:w="6691" w:type="dxa"/>
          </w:tcPr>
          <w:p w:rsidR="00E14AA1" w:rsidRDefault="00E14AA1" w:rsidP="009A159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E14AA1" w:rsidRDefault="00E14AA1" w:rsidP="009A159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 1 отчета - указываются плановые и фактические показатели согласно плана финансового обеспечения (суммовые).</w:t>
            </w:r>
          </w:p>
          <w:p w:rsidR="00E14AA1" w:rsidRDefault="00E14AA1" w:rsidP="009A159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E14AA1" w:rsidRPr="0057580D" w:rsidRDefault="00E14AA1" w:rsidP="009A159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 2 отчета – указываются количественные показатели.</w:t>
            </w:r>
          </w:p>
        </w:tc>
      </w:tr>
      <w:tr w:rsidR="00E14AA1" w:rsidTr="003B7F22">
        <w:tc>
          <w:tcPr>
            <w:tcW w:w="3652" w:type="dxa"/>
          </w:tcPr>
          <w:p w:rsidR="00E14AA1" w:rsidRPr="00CD4EE2" w:rsidRDefault="00EA38FC" w:rsidP="009A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14AA1" w:rsidRPr="00CD4EE2">
              <w:rPr>
                <w:rFonts w:ascii="Times New Roman" w:hAnsi="Times New Roman" w:cs="Times New Roman"/>
              </w:rPr>
              <w:t>опия (выписка из) локального нормативного акта о реализуемых страхователем мероприятиях по улучшению условий и охраны труда и (или) копия (выписка из) коллективного договора (соглашения по охране труда между работодателем и представительным органом работников);</w:t>
            </w:r>
          </w:p>
          <w:p w:rsidR="00E14AA1" w:rsidRPr="0057580D" w:rsidRDefault="00E14AA1" w:rsidP="009A1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4EE2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6691" w:type="dxa"/>
          </w:tcPr>
          <w:p w:rsidR="00E14AA1" w:rsidRPr="0057580D" w:rsidRDefault="00E14AA1" w:rsidP="009A159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E14AA1" w:rsidRPr="0057580D" w:rsidRDefault="00E14AA1" w:rsidP="009A159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Страхователь вправе представить План мероприятий по улучшению условий охраны труда на предприятии на текущий финансовый год.</w:t>
            </w:r>
          </w:p>
          <w:p w:rsidR="00E14AA1" w:rsidRPr="0057580D" w:rsidRDefault="00E14AA1" w:rsidP="009A159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  <w:b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E14AA1" w:rsidTr="003B7F22">
        <w:tc>
          <w:tcPr>
            <w:tcW w:w="3652" w:type="dxa"/>
          </w:tcPr>
          <w:p w:rsidR="00E14AA1" w:rsidRDefault="00E14AA1" w:rsidP="009A159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D4EE2">
              <w:rPr>
                <w:rFonts w:ascii="Times New Roman" w:hAnsi="Times New Roman" w:cs="Times New Roman"/>
              </w:rPr>
              <w:t>Платежные документы, подтверждающие оплату товаров (работ, услуг), и документы, подтверждающие их приобретение (выполнение).</w:t>
            </w:r>
          </w:p>
          <w:p w:rsidR="00E14AA1" w:rsidRDefault="00E14AA1" w:rsidP="009A1597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1442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и</w:t>
            </w:r>
            <w:r w:rsidRPr="0011442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, заверенн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ые</w:t>
            </w:r>
            <w:r w:rsidRPr="0011442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печатью страхователя </w:t>
            </w:r>
          </w:p>
          <w:p w:rsidR="00E14AA1" w:rsidRPr="0057580D" w:rsidRDefault="00E14AA1" w:rsidP="009A159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91" w:type="dxa"/>
          </w:tcPr>
          <w:p w:rsidR="00E14AA1" w:rsidRDefault="00E14AA1" w:rsidP="009A159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 поручение (даже с электронной отметкой банка) должно быть обязательно заверено: фраза «копия верна», подпись заверяющего специалиста, расшифровка подписи, круглая печать.</w:t>
            </w:r>
          </w:p>
          <w:p w:rsidR="00E14AA1" w:rsidRDefault="00E14AA1" w:rsidP="009A159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A1" w:rsidRDefault="00E14AA1" w:rsidP="009A159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работ.</w:t>
            </w:r>
          </w:p>
          <w:p w:rsidR="003B7F22" w:rsidRPr="0057580D" w:rsidRDefault="003B7F22" w:rsidP="009A1597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протоколов обучения или копии удостоверений.</w:t>
            </w:r>
            <w:bookmarkStart w:id="0" w:name="_GoBack"/>
            <w:bookmarkEnd w:id="0"/>
          </w:p>
        </w:tc>
      </w:tr>
      <w:tr w:rsidR="00E14AA1" w:rsidTr="003B7F22">
        <w:tc>
          <w:tcPr>
            <w:tcW w:w="3652" w:type="dxa"/>
          </w:tcPr>
          <w:p w:rsidR="00E14AA1" w:rsidRPr="00E52569" w:rsidRDefault="00E14AA1" w:rsidP="00D1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на проведение обучения работодателей и работников охран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5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труда с организацией, оказывающей услуги по обучению работодателей и работников вопросам охраны труда и (или) договора с организацией, осуществляющей образовательную деятельность, в которой проходили обучение по вопросам безопасного ведения работ, в том числе горных работ, и действиям в случае аварии или инцидента на опасном производственном объекте</w:t>
            </w:r>
          </w:p>
          <w:p w:rsidR="00E14AA1" w:rsidRPr="00E52569" w:rsidRDefault="00E14AA1" w:rsidP="00D1077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25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6691" w:type="dxa"/>
          </w:tcPr>
          <w:p w:rsidR="00E14AA1" w:rsidRDefault="00E14AA1" w:rsidP="00B7206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Обучающая организация должна быть аккредитована в порядке, утвержденном приказом Минздравсоцразвития России от 01.04.2010 № 205н.</w:t>
            </w:r>
          </w:p>
          <w:p w:rsidR="00E53130" w:rsidRPr="00E52569" w:rsidRDefault="00E53130" w:rsidP="00B7206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4AA1" w:rsidRPr="00E52569" w:rsidRDefault="00E14AA1" w:rsidP="00B7206E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25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Обучение должно производиться с отрывом от </w:t>
            </w:r>
            <w:r w:rsidR="00E531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r w:rsidRPr="00E525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 представляемых документах должно быть подтверждение.</w:t>
            </w:r>
          </w:p>
          <w:p w:rsidR="00E14AA1" w:rsidRPr="00E52569" w:rsidRDefault="00E14AA1" w:rsidP="00B7206E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14AA1" w:rsidRPr="00E52569" w:rsidRDefault="00E14AA1" w:rsidP="00B7206E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4AA1" w:rsidTr="003B7F22">
        <w:tc>
          <w:tcPr>
            <w:tcW w:w="3652" w:type="dxa"/>
          </w:tcPr>
          <w:p w:rsidR="00E14AA1" w:rsidRPr="00E52569" w:rsidRDefault="00E14AA1" w:rsidP="00D1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направлении работников на обучение по охране труда</w:t>
            </w:r>
          </w:p>
          <w:p w:rsidR="00E14AA1" w:rsidRPr="00E52569" w:rsidRDefault="00E14AA1" w:rsidP="00D1077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25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6691" w:type="dxa"/>
          </w:tcPr>
          <w:p w:rsidR="00E14AA1" w:rsidRPr="00E52569" w:rsidRDefault="00E14AA1" w:rsidP="00E14AA1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приказа о направлении работников на обучение по охране труда и (или) на обучение по вопросам безопасного ведения работ, в том числе горных работ, и действиям в случае аварии или инцидента на опасном производственном объекте </w:t>
            </w:r>
            <w:r w:rsidRPr="00E525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отрывом от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работы.</w:t>
            </w:r>
          </w:p>
        </w:tc>
      </w:tr>
      <w:tr w:rsidR="00E14AA1" w:rsidTr="003B7F22">
        <w:trPr>
          <w:trHeight w:val="3091"/>
        </w:trPr>
        <w:tc>
          <w:tcPr>
            <w:tcW w:w="3652" w:type="dxa"/>
          </w:tcPr>
          <w:p w:rsidR="00E14AA1" w:rsidRPr="00E52569" w:rsidRDefault="00E14AA1" w:rsidP="00D107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работников</w:t>
            </w:r>
            <w:r w:rsidRPr="00E525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:rsidR="00E14AA1" w:rsidRPr="00E52569" w:rsidRDefault="00E14AA1" w:rsidP="00D1077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25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оригинал</w:t>
            </w:r>
          </w:p>
        </w:tc>
        <w:tc>
          <w:tcPr>
            <w:tcW w:w="6691" w:type="dxa"/>
          </w:tcPr>
          <w:p w:rsidR="00E14AA1" w:rsidRPr="00E52569" w:rsidRDefault="00E14AA1" w:rsidP="00B72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Список работников, направляемых на обучение по охране труда и (или) на обучение по вопросам безопасного ведения работ, в том числе горных работ, и действиям в случае аварии или инцидента на опасном производственном объекте.</w:t>
            </w:r>
          </w:p>
          <w:p w:rsidR="00E14AA1" w:rsidRPr="00E52569" w:rsidRDefault="00E14AA1" w:rsidP="00E14A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Документы, подтверждающие принадлежность указанных в них работников к той или иной категории работников,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заболеваний, в соответствии с пп «в» п.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5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финансового обеспечения предупредительных мер, утвержденных приказом Минтруда России от 14.07.2021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</w:t>
            </w:r>
            <w:r w:rsidRPr="00E5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                        </w:t>
            </w:r>
          </w:p>
        </w:tc>
      </w:tr>
      <w:tr w:rsidR="00E14AA1" w:rsidTr="003B7F22">
        <w:tc>
          <w:tcPr>
            <w:tcW w:w="3652" w:type="dxa"/>
          </w:tcPr>
          <w:p w:rsidR="00E14AA1" w:rsidRDefault="00E14AA1" w:rsidP="00E525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принадлежность указанных в них работников к той или иной категории работников,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заболеваний,</w:t>
            </w:r>
          </w:p>
          <w:p w:rsidR="00E14AA1" w:rsidRPr="00E52569" w:rsidRDefault="00E14AA1" w:rsidP="00E5256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25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6691" w:type="dxa"/>
          </w:tcPr>
          <w:p w:rsidR="00E14AA1" w:rsidRDefault="00E14AA1" w:rsidP="009660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приказов о назначении на должность или</w:t>
            </w:r>
          </w:p>
          <w:p w:rsidR="00E14AA1" w:rsidRDefault="00E14AA1" w:rsidP="009660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трудовой книжки;</w:t>
            </w:r>
          </w:p>
          <w:p w:rsidR="00E14AA1" w:rsidRDefault="00E14AA1" w:rsidP="009660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приказов работодателей об утверждении состава комиссии по охране труда.</w:t>
            </w:r>
          </w:p>
          <w:p w:rsidR="00E14AA1" w:rsidRPr="00E52569" w:rsidRDefault="00E14AA1" w:rsidP="009660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из протоколов решений профсоюзных органов.</w:t>
            </w:r>
          </w:p>
          <w:p w:rsidR="00E14AA1" w:rsidRPr="00E52569" w:rsidRDefault="004B52DE" w:rsidP="003B7F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подтверждении отнесения работников к лицам, непосредственно выполняющих работы повышенной опасности использовать П</w:t>
            </w:r>
            <w:r w:rsidR="003B7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риложение № 2 Приказа от 29.10.21г. № 776н «Об утверждении примерного положения о системе управления охраной труда».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2DE" w:rsidRDefault="004B52DE" w:rsidP="004B52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СФР можно возместить расходы на обучение по следующим программам: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721"/>
        <w:gridCol w:w="5441"/>
      </w:tblGrid>
      <w:tr w:rsidR="00EA38FC" w:rsidTr="004B52DE">
        <w:tc>
          <w:tcPr>
            <w:tcW w:w="542" w:type="dxa"/>
            <w:shd w:val="clear" w:color="auto" w:fill="auto"/>
          </w:tcPr>
          <w:p w:rsidR="00EA38FC" w:rsidRDefault="00EA38FC" w:rsidP="00E8358B">
            <w:pPr>
              <w:jc w:val="both"/>
            </w:pPr>
          </w:p>
        </w:tc>
        <w:tc>
          <w:tcPr>
            <w:tcW w:w="4721" w:type="dxa"/>
            <w:shd w:val="clear" w:color="auto" w:fill="auto"/>
          </w:tcPr>
          <w:p w:rsidR="00EA38FC" w:rsidRPr="003B7F22" w:rsidRDefault="00EA38FC" w:rsidP="00E8358B">
            <w:pPr>
              <w:jc w:val="both"/>
              <w:rPr>
                <w:rFonts w:ascii="Times New Roman" w:hAnsi="Times New Roman" w:cs="Times New Roman"/>
              </w:rPr>
            </w:pPr>
            <w:r w:rsidRPr="003B7F22">
              <w:rPr>
                <w:rFonts w:ascii="Times New Roman" w:hAnsi="Times New Roman" w:cs="Times New Roman"/>
              </w:rPr>
              <w:t>Программы обучения</w:t>
            </w:r>
          </w:p>
        </w:tc>
        <w:tc>
          <w:tcPr>
            <w:tcW w:w="5441" w:type="dxa"/>
            <w:shd w:val="clear" w:color="auto" w:fill="auto"/>
          </w:tcPr>
          <w:p w:rsidR="00EA38FC" w:rsidRPr="003B7F22" w:rsidRDefault="00EA38FC" w:rsidP="00E8358B">
            <w:pPr>
              <w:jc w:val="both"/>
              <w:rPr>
                <w:rFonts w:ascii="Times New Roman" w:hAnsi="Times New Roman" w:cs="Times New Roman"/>
              </w:rPr>
            </w:pPr>
            <w:r w:rsidRPr="003B7F22">
              <w:rPr>
                <w:rFonts w:ascii="Times New Roman" w:hAnsi="Times New Roman" w:cs="Times New Roman"/>
              </w:rPr>
              <w:t xml:space="preserve">             Кто проходит обучение (категория застрахованного)</w:t>
            </w:r>
          </w:p>
        </w:tc>
      </w:tr>
      <w:tr w:rsidR="00EA38FC" w:rsidTr="004B52DE">
        <w:tc>
          <w:tcPr>
            <w:tcW w:w="542" w:type="dxa"/>
            <w:shd w:val="clear" w:color="auto" w:fill="auto"/>
          </w:tcPr>
          <w:p w:rsidR="00EA38FC" w:rsidRDefault="00EA38FC" w:rsidP="00E8358B">
            <w:pPr>
              <w:jc w:val="both"/>
            </w:pPr>
            <w:r>
              <w:t>А</w:t>
            </w:r>
          </w:p>
        </w:tc>
        <w:tc>
          <w:tcPr>
            <w:tcW w:w="4721" w:type="dxa"/>
            <w:shd w:val="clear" w:color="auto" w:fill="auto"/>
          </w:tcPr>
          <w:p w:rsidR="00EA38FC" w:rsidRPr="003B7F22" w:rsidRDefault="00EA38FC" w:rsidP="00E8358B">
            <w:pPr>
              <w:jc w:val="both"/>
              <w:rPr>
                <w:rFonts w:ascii="Times New Roman" w:hAnsi="Times New Roman" w:cs="Times New Roman"/>
              </w:rPr>
            </w:pPr>
            <w:r w:rsidRPr="003B7F22">
              <w:rPr>
                <w:rFonts w:ascii="Times New Roman" w:hAnsi="Times New Roman" w:cs="Times New Roman"/>
              </w:rPr>
              <w:t>Обучение по общим вопросам ОТ и функционирования СУОТ</w:t>
            </w:r>
          </w:p>
        </w:tc>
        <w:tc>
          <w:tcPr>
            <w:tcW w:w="5441" w:type="dxa"/>
            <w:shd w:val="clear" w:color="auto" w:fill="auto"/>
          </w:tcPr>
          <w:p w:rsidR="00EA38FC" w:rsidRPr="003B7F22" w:rsidRDefault="00EA38FC" w:rsidP="00E8358B">
            <w:pPr>
              <w:jc w:val="both"/>
              <w:rPr>
                <w:rFonts w:ascii="Times New Roman" w:hAnsi="Times New Roman" w:cs="Times New Roman"/>
              </w:rPr>
            </w:pPr>
            <w:r w:rsidRPr="003B7F22">
              <w:rPr>
                <w:rFonts w:ascii="Times New Roman" w:hAnsi="Times New Roman" w:cs="Times New Roman"/>
              </w:rPr>
              <w:t>Руководитель и заместители, на которых возложены обязанности по ОТ</w:t>
            </w:r>
          </w:p>
          <w:p w:rsidR="00EA38FC" w:rsidRPr="003B7F22" w:rsidRDefault="00EA38FC" w:rsidP="00E8358B">
            <w:pPr>
              <w:jc w:val="both"/>
              <w:rPr>
                <w:rFonts w:ascii="Times New Roman" w:hAnsi="Times New Roman" w:cs="Times New Roman"/>
              </w:rPr>
            </w:pPr>
            <w:r w:rsidRPr="003B7F22">
              <w:rPr>
                <w:rFonts w:ascii="Times New Roman" w:hAnsi="Times New Roman" w:cs="Times New Roman"/>
              </w:rPr>
              <w:t>Руководители структурных подразделений и их замы</w:t>
            </w:r>
          </w:p>
          <w:p w:rsidR="00EA38FC" w:rsidRPr="003B7F22" w:rsidRDefault="00EA38FC" w:rsidP="00E8358B">
            <w:pPr>
              <w:jc w:val="both"/>
              <w:rPr>
                <w:rFonts w:ascii="Times New Roman" w:hAnsi="Times New Roman" w:cs="Times New Roman"/>
              </w:rPr>
            </w:pPr>
            <w:r w:rsidRPr="003B7F22">
              <w:rPr>
                <w:rFonts w:ascii="Times New Roman" w:hAnsi="Times New Roman" w:cs="Times New Roman"/>
              </w:rPr>
              <w:t>Специалисты по ОТ</w:t>
            </w:r>
          </w:p>
          <w:p w:rsidR="00EA38FC" w:rsidRPr="003B7F22" w:rsidRDefault="00EA38FC" w:rsidP="00E8358B">
            <w:pPr>
              <w:jc w:val="both"/>
              <w:rPr>
                <w:rFonts w:ascii="Times New Roman" w:hAnsi="Times New Roman" w:cs="Times New Roman"/>
              </w:rPr>
            </w:pPr>
            <w:r w:rsidRPr="003B7F22">
              <w:rPr>
                <w:rFonts w:ascii="Times New Roman" w:hAnsi="Times New Roman" w:cs="Times New Roman"/>
              </w:rPr>
              <w:t>Члены комитетов (комиссий) по ОТ</w:t>
            </w:r>
          </w:p>
        </w:tc>
      </w:tr>
      <w:tr w:rsidR="00EA38FC" w:rsidTr="004B52DE">
        <w:tc>
          <w:tcPr>
            <w:tcW w:w="542" w:type="dxa"/>
            <w:shd w:val="clear" w:color="auto" w:fill="auto"/>
          </w:tcPr>
          <w:p w:rsidR="00EA38FC" w:rsidRDefault="00EA38FC" w:rsidP="00E8358B">
            <w:pPr>
              <w:jc w:val="both"/>
            </w:pPr>
            <w:r>
              <w:t>Б</w:t>
            </w:r>
          </w:p>
        </w:tc>
        <w:tc>
          <w:tcPr>
            <w:tcW w:w="4721" w:type="dxa"/>
            <w:shd w:val="clear" w:color="auto" w:fill="auto"/>
          </w:tcPr>
          <w:p w:rsidR="00EA38FC" w:rsidRPr="003B7F22" w:rsidRDefault="00EA38FC" w:rsidP="00E8358B">
            <w:pPr>
              <w:jc w:val="both"/>
              <w:rPr>
                <w:rFonts w:ascii="Times New Roman" w:hAnsi="Times New Roman" w:cs="Times New Roman"/>
              </w:rPr>
            </w:pPr>
            <w:r w:rsidRPr="003B7F22">
              <w:rPr>
                <w:rFonts w:ascii="Times New Roman" w:hAnsi="Times New Roman" w:cs="Times New Roman"/>
              </w:rPr>
              <w:t>Обучение безопасным методам и приемам выполнения работ при воздействии вредных и (или) опасных производственных факторов</w:t>
            </w:r>
          </w:p>
        </w:tc>
        <w:tc>
          <w:tcPr>
            <w:tcW w:w="5441" w:type="dxa"/>
            <w:shd w:val="clear" w:color="auto" w:fill="auto"/>
          </w:tcPr>
          <w:p w:rsidR="00EA38FC" w:rsidRPr="003B7F22" w:rsidRDefault="00EA38FC" w:rsidP="00E8358B">
            <w:pPr>
              <w:jc w:val="both"/>
              <w:rPr>
                <w:rFonts w:ascii="Times New Roman" w:hAnsi="Times New Roman" w:cs="Times New Roman"/>
              </w:rPr>
            </w:pPr>
            <w:r w:rsidRPr="003B7F22">
              <w:rPr>
                <w:rFonts w:ascii="Times New Roman" w:hAnsi="Times New Roman" w:cs="Times New Roman"/>
              </w:rPr>
              <w:t>Руководители структурных подразделений и их замы</w:t>
            </w:r>
          </w:p>
          <w:p w:rsidR="00EA38FC" w:rsidRPr="003B7F22" w:rsidRDefault="00EA38FC" w:rsidP="00E8358B">
            <w:pPr>
              <w:jc w:val="both"/>
              <w:rPr>
                <w:rFonts w:ascii="Times New Roman" w:hAnsi="Times New Roman" w:cs="Times New Roman"/>
              </w:rPr>
            </w:pPr>
            <w:r w:rsidRPr="003B7F22">
              <w:rPr>
                <w:rFonts w:ascii="Times New Roman" w:hAnsi="Times New Roman" w:cs="Times New Roman"/>
              </w:rPr>
              <w:t>Специалисты по ОТ</w:t>
            </w:r>
          </w:p>
          <w:p w:rsidR="00EA38FC" w:rsidRPr="003B7F22" w:rsidRDefault="00EA38FC" w:rsidP="00E8358B">
            <w:pPr>
              <w:jc w:val="both"/>
              <w:rPr>
                <w:rFonts w:ascii="Times New Roman" w:hAnsi="Times New Roman" w:cs="Times New Roman"/>
              </w:rPr>
            </w:pPr>
            <w:r w:rsidRPr="003B7F22">
              <w:rPr>
                <w:rFonts w:ascii="Times New Roman" w:hAnsi="Times New Roman" w:cs="Times New Roman"/>
              </w:rPr>
              <w:t>Члены комитетов по проверке знаний требований ОТ</w:t>
            </w:r>
          </w:p>
          <w:p w:rsidR="00EA38FC" w:rsidRPr="003B7F22" w:rsidRDefault="00EA38FC" w:rsidP="00E8358B">
            <w:pPr>
              <w:jc w:val="both"/>
              <w:rPr>
                <w:rFonts w:ascii="Times New Roman" w:hAnsi="Times New Roman" w:cs="Times New Roman"/>
              </w:rPr>
            </w:pPr>
            <w:r w:rsidRPr="003B7F22">
              <w:rPr>
                <w:rFonts w:ascii="Times New Roman" w:hAnsi="Times New Roman" w:cs="Times New Roman"/>
              </w:rPr>
              <w:t>Лица, проводящие инструктажи и обучение по ОТ</w:t>
            </w:r>
          </w:p>
          <w:p w:rsidR="00EA38FC" w:rsidRPr="003B7F22" w:rsidRDefault="00EA38FC" w:rsidP="00E8358B">
            <w:pPr>
              <w:jc w:val="both"/>
              <w:rPr>
                <w:rFonts w:ascii="Times New Roman" w:hAnsi="Times New Roman" w:cs="Times New Roman"/>
              </w:rPr>
            </w:pPr>
            <w:r w:rsidRPr="003B7F22">
              <w:rPr>
                <w:rFonts w:ascii="Times New Roman" w:hAnsi="Times New Roman" w:cs="Times New Roman"/>
              </w:rPr>
              <w:t>Члены комитетов (комиссий) по ОТ</w:t>
            </w:r>
          </w:p>
          <w:p w:rsidR="00EA38FC" w:rsidRPr="003B7F22" w:rsidRDefault="00EA38FC" w:rsidP="00E8358B">
            <w:pPr>
              <w:jc w:val="both"/>
              <w:rPr>
                <w:rFonts w:ascii="Times New Roman" w:hAnsi="Times New Roman" w:cs="Times New Roman"/>
              </w:rPr>
            </w:pPr>
            <w:r w:rsidRPr="003B7F22">
              <w:rPr>
                <w:rFonts w:ascii="Times New Roman" w:hAnsi="Times New Roman" w:cs="Times New Roman"/>
              </w:rPr>
              <w:t>Работники категории специалисты</w:t>
            </w:r>
          </w:p>
          <w:p w:rsidR="00EA38FC" w:rsidRPr="003B7F22" w:rsidRDefault="00EA38FC" w:rsidP="00E8358B">
            <w:pPr>
              <w:jc w:val="both"/>
              <w:rPr>
                <w:rFonts w:ascii="Times New Roman" w:hAnsi="Times New Roman" w:cs="Times New Roman"/>
              </w:rPr>
            </w:pPr>
            <w:r w:rsidRPr="003B7F22">
              <w:rPr>
                <w:rFonts w:ascii="Times New Roman" w:hAnsi="Times New Roman" w:cs="Times New Roman"/>
              </w:rPr>
              <w:t>Работники рабочих профессий</w:t>
            </w:r>
          </w:p>
        </w:tc>
      </w:tr>
      <w:tr w:rsidR="00EA38FC" w:rsidTr="004B52DE">
        <w:tc>
          <w:tcPr>
            <w:tcW w:w="542" w:type="dxa"/>
            <w:shd w:val="clear" w:color="auto" w:fill="auto"/>
          </w:tcPr>
          <w:p w:rsidR="00EA38FC" w:rsidRDefault="00EA38FC" w:rsidP="00E8358B">
            <w:pPr>
              <w:jc w:val="both"/>
            </w:pPr>
            <w:r>
              <w:t>В</w:t>
            </w:r>
          </w:p>
        </w:tc>
        <w:tc>
          <w:tcPr>
            <w:tcW w:w="4721" w:type="dxa"/>
            <w:shd w:val="clear" w:color="auto" w:fill="auto"/>
          </w:tcPr>
          <w:p w:rsidR="00EA38FC" w:rsidRPr="003B7F22" w:rsidRDefault="00EA38FC" w:rsidP="00E8358B">
            <w:pPr>
              <w:jc w:val="both"/>
              <w:rPr>
                <w:rFonts w:ascii="Times New Roman" w:hAnsi="Times New Roman" w:cs="Times New Roman"/>
              </w:rPr>
            </w:pPr>
            <w:r w:rsidRPr="003B7F22">
              <w:rPr>
                <w:rFonts w:ascii="Times New Roman" w:hAnsi="Times New Roman" w:cs="Times New Roman"/>
              </w:rPr>
              <w:t>Обучение безопасным методам и приемам выполнения работ повышенной опасности</w:t>
            </w:r>
          </w:p>
        </w:tc>
        <w:tc>
          <w:tcPr>
            <w:tcW w:w="5441" w:type="dxa"/>
            <w:shd w:val="clear" w:color="auto" w:fill="auto"/>
          </w:tcPr>
          <w:p w:rsidR="00EA38FC" w:rsidRPr="003B7F22" w:rsidRDefault="00EA38FC" w:rsidP="00E8358B">
            <w:pPr>
              <w:jc w:val="both"/>
              <w:rPr>
                <w:rFonts w:ascii="Times New Roman" w:hAnsi="Times New Roman" w:cs="Times New Roman"/>
              </w:rPr>
            </w:pPr>
            <w:r w:rsidRPr="003B7F22">
              <w:rPr>
                <w:rFonts w:ascii="Times New Roman" w:hAnsi="Times New Roman" w:cs="Times New Roman"/>
              </w:rPr>
              <w:t>Работники, непосредственно выполняющие работы повышенной опасности</w:t>
            </w:r>
          </w:p>
          <w:p w:rsidR="00EA38FC" w:rsidRPr="003B7F22" w:rsidRDefault="00EA38FC" w:rsidP="00E8358B">
            <w:pPr>
              <w:jc w:val="both"/>
              <w:rPr>
                <w:rFonts w:ascii="Times New Roman" w:hAnsi="Times New Roman" w:cs="Times New Roman"/>
              </w:rPr>
            </w:pPr>
            <w:r w:rsidRPr="003B7F22">
              <w:rPr>
                <w:rFonts w:ascii="Times New Roman" w:hAnsi="Times New Roman" w:cs="Times New Roman"/>
              </w:rPr>
              <w:t>Лица, ответственные за организацию работ повышенной опасности</w:t>
            </w:r>
          </w:p>
        </w:tc>
      </w:tr>
    </w:tbl>
    <w:p w:rsidR="00EA38FC" w:rsidRDefault="00EA38FC" w:rsidP="00153B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2DE" w:rsidRPr="00D10770" w:rsidRDefault="004B52DE" w:rsidP="00153B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150">
        <w:rPr>
          <w:rFonts w:ascii="Times New Roman" w:hAnsi="Times New Roman" w:cs="Times New Roman"/>
          <w:color w:val="FF0000"/>
        </w:rPr>
        <w:t>*  -</w:t>
      </w:r>
      <w:proofErr w:type="gramEnd"/>
      <w:r w:rsidRPr="005A6150">
        <w:rPr>
          <w:rFonts w:ascii="Times New Roman" w:hAnsi="Times New Roman" w:cs="Times New Roman"/>
          <w:color w:val="FF0000"/>
        </w:rPr>
        <w:t xml:space="preserve"> </w:t>
      </w:r>
      <w:r w:rsidRPr="005A6150">
        <w:rPr>
          <w:rFonts w:ascii="Times New Roman" w:hAnsi="Times New Roman" w:cs="Times New Roman"/>
        </w:rPr>
        <w:t>бланки установленного образца, см. разделе «Бланки</w:t>
      </w:r>
      <w:r w:rsidR="003B7F22">
        <w:rPr>
          <w:rFonts w:ascii="Times New Roman" w:hAnsi="Times New Roman" w:cs="Times New Roman"/>
        </w:rPr>
        <w:t xml:space="preserve"> к отчету</w:t>
      </w:r>
      <w:r>
        <w:rPr>
          <w:rFonts w:ascii="Times New Roman" w:hAnsi="Times New Roman" w:cs="Times New Roman"/>
        </w:rPr>
        <w:t>»</w:t>
      </w:r>
    </w:p>
    <w:sectPr w:rsidR="004B52DE" w:rsidRPr="00D10770" w:rsidSect="00B7206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57"/>
    <w:rsid w:val="00021118"/>
    <w:rsid w:val="00153BF0"/>
    <w:rsid w:val="00161BD6"/>
    <w:rsid w:val="0027298C"/>
    <w:rsid w:val="002D6857"/>
    <w:rsid w:val="003055BC"/>
    <w:rsid w:val="00315097"/>
    <w:rsid w:val="00343774"/>
    <w:rsid w:val="003B7F22"/>
    <w:rsid w:val="00481249"/>
    <w:rsid w:val="004B52DE"/>
    <w:rsid w:val="00544ED4"/>
    <w:rsid w:val="00566B84"/>
    <w:rsid w:val="00576CCE"/>
    <w:rsid w:val="006531E8"/>
    <w:rsid w:val="006F0FD5"/>
    <w:rsid w:val="00710DFC"/>
    <w:rsid w:val="00734391"/>
    <w:rsid w:val="007A4635"/>
    <w:rsid w:val="00903944"/>
    <w:rsid w:val="00923311"/>
    <w:rsid w:val="0096606C"/>
    <w:rsid w:val="009821BC"/>
    <w:rsid w:val="00A81DF5"/>
    <w:rsid w:val="00B7206E"/>
    <w:rsid w:val="00B84828"/>
    <w:rsid w:val="00BB18BE"/>
    <w:rsid w:val="00C46DBA"/>
    <w:rsid w:val="00C61C85"/>
    <w:rsid w:val="00C62C76"/>
    <w:rsid w:val="00CC4147"/>
    <w:rsid w:val="00D10770"/>
    <w:rsid w:val="00E14AA1"/>
    <w:rsid w:val="00E52569"/>
    <w:rsid w:val="00E53130"/>
    <w:rsid w:val="00EA0BDF"/>
    <w:rsid w:val="00EA383B"/>
    <w:rsid w:val="00EA38FC"/>
    <w:rsid w:val="00F62BDE"/>
    <w:rsid w:val="00FA6656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4F7ED-3AF7-4175-A37C-DB552025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14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14A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E14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Исрафилова Оксана Станиславовна</cp:lastModifiedBy>
  <cp:revision>11</cp:revision>
  <dcterms:created xsi:type="dcterms:W3CDTF">2023-02-08T06:58:00Z</dcterms:created>
  <dcterms:modified xsi:type="dcterms:W3CDTF">2025-02-05T13:37:00Z</dcterms:modified>
</cp:coreProperties>
</file>