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640" w:rsidRPr="002165BB" w:rsidRDefault="00E14640" w:rsidP="00E14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2165B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Возмещение расходов на выплату социального пособия на погребение</w:t>
      </w:r>
      <w:r w:rsidR="005D2BF9" w:rsidRPr="002165B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за 2024 год в 2025 году</w:t>
      </w:r>
    </w:p>
    <w:p w:rsidR="00E14640" w:rsidRDefault="00E14640" w:rsidP="00E14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</w:pPr>
    </w:p>
    <w:p w:rsidR="00330543" w:rsidRPr="002165BB" w:rsidRDefault="00330543" w:rsidP="00BD1D44">
      <w:pPr>
        <w:widowControl w:val="0"/>
        <w:autoSpaceDE w:val="0"/>
        <w:autoSpaceDN w:val="0"/>
        <w:spacing w:after="240" w:line="240" w:lineRule="auto"/>
        <w:ind w:firstLine="709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165B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 1 января 2025 года возмещение расходов страхователю на выплату социального пособия на погребение производится только в случае, если выплата социального пособия на погребение осуществлена страхователем до 31 декабря 2024 года.</w:t>
      </w:r>
    </w:p>
    <w:p w:rsidR="007D544A" w:rsidRPr="00457986" w:rsidRDefault="007D544A" w:rsidP="007D544A">
      <w:pPr>
        <w:widowControl w:val="0"/>
        <w:autoSpaceDE w:val="0"/>
        <w:autoSpaceDN w:val="0"/>
        <w:spacing w:after="24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Возмещение расходов страхователю на выплату социального пособия на погребение лицам, имеющим право на его получение в соответствии с Федеральным </w:t>
      </w:r>
      <w:hyperlink r:id="rId5">
        <w:r w:rsidRPr="004579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457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12.01.1996 № 8-ФЗ "О погребении и похоронном деле" (далее – Закон № 8-</w:t>
      </w:r>
      <w:r w:rsidRPr="00457986">
        <w:rPr>
          <w:rFonts w:ascii="Times New Roman" w:hAnsi="Times New Roman" w:cs="Times New Roman"/>
          <w:color w:val="000000" w:themeColor="text1"/>
          <w:sz w:val="24"/>
          <w:szCs w:val="24"/>
        </w:rPr>
        <w:t>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57986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производится</w:t>
      </w:r>
      <w:r w:rsidRPr="00457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территориальным органом страховщика по месту регистрации страхователя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D544A" w:rsidRPr="008201EF" w:rsidRDefault="007D544A" w:rsidP="007D544A">
      <w:pPr>
        <w:pStyle w:val="ConsPlusNormal"/>
        <w:spacing w:before="240" w:after="240"/>
        <w:ind w:firstLine="709"/>
        <w:rPr>
          <w:rFonts w:ascii="Times New Roman" w:hAnsi="Times New Roman" w:cs="Times New Roman"/>
          <w:sz w:val="24"/>
          <w:szCs w:val="24"/>
        </w:rPr>
      </w:pPr>
      <w:r w:rsidRPr="008201EF">
        <w:rPr>
          <w:rFonts w:ascii="Times New Roman" w:hAnsi="Times New Roman" w:cs="Times New Roman"/>
          <w:sz w:val="24"/>
          <w:szCs w:val="24"/>
        </w:rPr>
        <w:t xml:space="preserve">Выплата социального пособия на погребение лицам, имеющим право на его получение в соответствии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№ 8-ФЗ</w:t>
      </w:r>
      <w:r w:rsidRPr="008201EF">
        <w:rPr>
          <w:rFonts w:ascii="Times New Roman" w:hAnsi="Times New Roman" w:cs="Times New Roman"/>
          <w:sz w:val="24"/>
          <w:szCs w:val="24"/>
        </w:rPr>
        <w:t>, осуществляется организацией (иным работодателем),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его смерти либо по отношению к одному из родителей (иному законному представителю) или иному члену семьи умершего несовершеннолетнего на день смерти этого несовершеннолетнего.</w:t>
      </w:r>
    </w:p>
    <w:p w:rsidR="002165BB" w:rsidRPr="002165BB" w:rsidRDefault="002165BB" w:rsidP="002165BB">
      <w:pPr>
        <w:widowControl w:val="0"/>
        <w:autoSpaceDE w:val="0"/>
        <w:autoSpaceDN w:val="0"/>
        <w:spacing w:after="240" w:line="240" w:lineRule="auto"/>
        <w:ind w:firstLine="709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216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возмещения расходов, произведенных страхователем </w:t>
      </w:r>
      <w:r w:rsidRPr="002165BB">
        <w:rPr>
          <w:rStyle w:val="a8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до 31 декабря 2024</w:t>
      </w:r>
      <w:r w:rsidR="000A4C67">
        <w:rPr>
          <w:rStyle w:val="a8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7D544A">
        <w:rPr>
          <w:rStyle w:val="a8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года,</w:t>
      </w:r>
      <w:r w:rsidR="007D544A" w:rsidRPr="002165BB">
        <w:rPr>
          <w:rStyle w:val="a8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7D544A">
        <w:rPr>
          <w:rStyle w:val="a8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предоставляются</w:t>
      </w:r>
      <w:r w:rsidRPr="002165BB">
        <w:rPr>
          <w:rStyle w:val="a8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</w:t>
      </w:r>
    </w:p>
    <w:p w:rsidR="00E14640" w:rsidRPr="002165BB" w:rsidRDefault="007D544A" w:rsidP="00E14640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240" w:after="24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="00BD1D44" w:rsidRPr="002165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аявлени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D1D44" w:rsidRPr="002165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возмещении расходов на выплату социального пособия на погребение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(рекомендуемая форма заявления </w:t>
      </w:r>
      <w:r w:rsidR="00CE0B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разделе 8 </w:t>
      </w:r>
      <w:r w:rsidR="00CE0B6D" w:rsidRPr="00457986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CE0B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Формы документов</w:t>
      </w:r>
      <w:r w:rsidR="00CE0B6D" w:rsidRPr="00457986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CE0B6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14640" w:rsidRPr="002165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4640" w:rsidRPr="002165BB" w:rsidRDefault="00E14640" w:rsidP="00E14640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240" w:after="24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65BB">
        <w:rPr>
          <w:rFonts w:ascii="Times New Roman" w:hAnsi="Times New Roman" w:cs="Times New Roman"/>
          <w:color w:val="000000"/>
          <w:sz w:val="24"/>
          <w:szCs w:val="24"/>
        </w:rPr>
        <w:t>Справка о смерти застрахованного лица (или несовершеннолетнего члена семьи), выданная органами ЗАГС (оригинал);</w:t>
      </w:r>
    </w:p>
    <w:p w:rsidR="00D43ED1" w:rsidRDefault="00BD1D44" w:rsidP="00E14640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240" w:after="24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65BB">
        <w:rPr>
          <w:rFonts w:ascii="Times New Roman" w:hAnsi="Times New Roman" w:cs="Times New Roman"/>
          <w:color w:val="000000"/>
          <w:sz w:val="24"/>
          <w:szCs w:val="24"/>
        </w:rPr>
        <w:t>Опись представленных документов (сведений) – 2 экз</w:t>
      </w:r>
      <w:r w:rsidR="00C3235B" w:rsidRPr="002165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43ED1" w:rsidRDefault="00D43ED1" w:rsidP="00D43ED1">
      <w:pPr>
        <w:pStyle w:val="a3"/>
        <w:widowControl w:val="0"/>
        <w:autoSpaceDE w:val="0"/>
        <w:autoSpaceDN w:val="0"/>
        <w:spacing w:before="240" w:after="24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D1D44" w:rsidRPr="002165BB" w:rsidRDefault="00D43ED1" w:rsidP="00D43ED1">
      <w:pPr>
        <w:widowControl w:val="0"/>
        <w:autoSpaceDE w:val="0"/>
        <w:autoSpaceDN w:val="0"/>
        <w:spacing w:before="240" w:after="24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65BB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Социальное пособие на погребение выплачивается, </w:t>
      </w:r>
      <w:r w:rsidRPr="002165BB">
        <w:rPr>
          <w:rFonts w:ascii="Times New Roman" w:hAnsi="Times New Roman" w:cs="Times New Roman"/>
          <w:sz w:val="24"/>
          <w:szCs w:val="24"/>
          <w:u w:val="single"/>
          <w:lang w:eastAsia="ru-RU"/>
        </w:rPr>
        <w:t>если обращение за ним последовало не позднее шести месяцев</w:t>
      </w:r>
      <w:r w:rsidRPr="002165BB">
        <w:rPr>
          <w:rFonts w:ascii="Times New Roman" w:hAnsi="Times New Roman" w:cs="Times New Roman"/>
          <w:sz w:val="24"/>
          <w:szCs w:val="24"/>
          <w:lang w:eastAsia="ru-RU"/>
        </w:rPr>
        <w:t xml:space="preserve"> со дня смерти застрахованного лица или несовершеннолетнего члена семьи застрахованного лица.</w:t>
      </w:r>
      <w:r w:rsidR="00BD1D44" w:rsidRPr="00216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30543" w:rsidRPr="002165BB" w:rsidRDefault="00E14640" w:rsidP="00E14640">
      <w:pPr>
        <w:shd w:val="clear" w:color="auto" w:fill="FFFFFF"/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6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Документы, необходимые для возмещения расходов, представляются в Отделение Фонда по месту регистрации в качестве страхователя.</w:t>
      </w:r>
    </w:p>
    <w:p w:rsidR="00E14640" w:rsidRPr="002165BB" w:rsidRDefault="00E14640" w:rsidP="00E14640">
      <w:pPr>
        <w:autoSpaceDE w:val="0"/>
        <w:autoSpaceDN w:val="0"/>
        <w:adjustRightInd w:val="0"/>
        <w:spacing w:before="240" w:after="24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65BB">
        <w:rPr>
          <w:rFonts w:ascii="Times New Roman" w:hAnsi="Times New Roman" w:cs="Times New Roman"/>
          <w:color w:val="000000" w:themeColor="text1"/>
          <w:sz w:val="24"/>
          <w:szCs w:val="24"/>
        </w:rPr>
        <w:t>Отделение Фонда в течение 10 календарных дней со дня получения документов принимает решение о возмещении расходов страхователю на выплату социального пособия на погребение и не позднее 2 календарных дней со дня его принятия перечисляет средства на расчетный счет страхователя.</w:t>
      </w:r>
    </w:p>
    <w:p w:rsidR="004D6A9C" w:rsidRPr="002165BB" w:rsidRDefault="00E14640" w:rsidP="00E14640">
      <w:pPr>
        <w:autoSpaceDE w:val="0"/>
        <w:autoSpaceDN w:val="0"/>
        <w:adjustRightInd w:val="0"/>
        <w:spacing w:before="240" w:after="24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6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поступлении документов </w:t>
      </w:r>
      <w:r w:rsidR="00D43ED1">
        <w:rPr>
          <w:rFonts w:ascii="Times New Roman" w:hAnsi="Times New Roman" w:cs="Times New Roman"/>
          <w:color w:val="000000" w:themeColor="text1"/>
          <w:sz w:val="24"/>
          <w:szCs w:val="24"/>
        </w:rPr>
        <w:t>в Отделение Фонда</w:t>
      </w:r>
      <w:r w:rsidRPr="00216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нарушением установленных требований, а также в случаях, если установлено, что умерший или лицо, несовершеннолетний член семьи которого умер, не являются застрахованными лицами, </w:t>
      </w:r>
      <w:r w:rsidR="00D43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Отделение Фонда </w:t>
      </w:r>
      <w:r w:rsidRPr="002165BB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5 календарных дней со дня их поступления принимает мотивированное решение об отказе в рассмотрении документов.</w:t>
      </w:r>
    </w:p>
    <w:p w:rsidR="00330543" w:rsidRPr="002165BB" w:rsidRDefault="00330543" w:rsidP="00330543">
      <w:pPr>
        <w:shd w:val="clear" w:color="auto" w:fill="FFFFFF"/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165BB">
        <w:rPr>
          <w:rStyle w:val="a8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>Обращаем Ваше внимание, </w:t>
      </w:r>
      <w:r w:rsidRPr="002165B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что </w:t>
      </w:r>
      <w:r w:rsidRPr="002165BB">
        <w:rPr>
          <w:rFonts w:ascii="Times New Roman" w:hAnsi="Times New Roman" w:cs="Times New Roman"/>
          <w:color w:val="212121"/>
          <w:sz w:val="24"/>
          <w:szCs w:val="24"/>
          <w:u w:val="single"/>
          <w:shd w:val="clear" w:color="auto" w:fill="FFFFFF"/>
        </w:rPr>
        <w:t>при выплате</w:t>
      </w:r>
      <w:r w:rsidRPr="002165B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страхователем-работодателем социального пособия на погребение</w:t>
      </w:r>
      <w:r w:rsidRPr="002165B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 </w:t>
      </w:r>
      <w:r w:rsidRPr="002165BB">
        <w:rPr>
          <w:rStyle w:val="a8"/>
          <w:rFonts w:ascii="Times New Roman" w:hAnsi="Times New Roman" w:cs="Times New Roman"/>
          <w:b w:val="0"/>
          <w:color w:val="212121"/>
          <w:sz w:val="24"/>
          <w:szCs w:val="24"/>
          <w:u w:val="single"/>
          <w:shd w:val="clear" w:color="auto" w:fill="FFFFFF"/>
        </w:rPr>
        <w:t>на основании справок о смерти, выданных в 2025 году</w:t>
      </w:r>
      <w:r w:rsidRPr="002165BB">
        <w:rPr>
          <w:rStyle w:val="a8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 xml:space="preserve">, данное пособие </w:t>
      </w:r>
      <w:r w:rsidRPr="002165BB">
        <w:rPr>
          <w:rStyle w:val="a8"/>
          <w:rFonts w:ascii="Times New Roman" w:hAnsi="Times New Roman" w:cs="Times New Roman"/>
          <w:b w:val="0"/>
          <w:color w:val="212121"/>
          <w:sz w:val="24"/>
          <w:szCs w:val="24"/>
          <w:u w:val="single"/>
          <w:shd w:val="clear" w:color="auto" w:fill="FFFFFF"/>
        </w:rPr>
        <w:t>не будет подлежать возмещению</w:t>
      </w:r>
      <w:r w:rsidRPr="002165BB">
        <w:rPr>
          <w:rStyle w:val="a8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 xml:space="preserve"> за счет средств </w:t>
      </w:r>
      <w:r w:rsidR="00CE0B6D">
        <w:rPr>
          <w:rStyle w:val="a8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>бюджета</w:t>
      </w:r>
      <w:bookmarkStart w:id="0" w:name="_GoBack"/>
      <w:bookmarkEnd w:id="0"/>
      <w:r w:rsidR="000A4C67">
        <w:rPr>
          <w:rStyle w:val="a8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 xml:space="preserve"> Фонда.</w:t>
      </w:r>
    </w:p>
    <w:p w:rsidR="00330543" w:rsidRPr="00BD1D44" w:rsidRDefault="00330543" w:rsidP="00E14640">
      <w:pPr>
        <w:autoSpaceDE w:val="0"/>
        <w:autoSpaceDN w:val="0"/>
        <w:adjustRightInd w:val="0"/>
        <w:spacing w:before="240" w:after="24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0543" w:rsidRPr="00BD1D44" w:rsidSect="004D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5C3684"/>
    <w:multiLevelType w:val="hybridMultilevel"/>
    <w:tmpl w:val="1C343EBA"/>
    <w:lvl w:ilvl="0" w:tplc="DD0A84DA">
      <w:start w:val="1"/>
      <w:numFmt w:val="decimal"/>
      <w:lvlText w:val="%1."/>
      <w:lvlJc w:val="left"/>
      <w:pPr>
        <w:ind w:left="90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40"/>
    <w:rsid w:val="000A4C67"/>
    <w:rsid w:val="000F271C"/>
    <w:rsid w:val="00160A1D"/>
    <w:rsid w:val="002165BB"/>
    <w:rsid w:val="00281A3A"/>
    <w:rsid w:val="00330543"/>
    <w:rsid w:val="003B1483"/>
    <w:rsid w:val="00492200"/>
    <w:rsid w:val="004D6A9C"/>
    <w:rsid w:val="005D2BF9"/>
    <w:rsid w:val="005D31CD"/>
    <w:rsid w:val="006A399F"/>
    <w:rsid w:val="007D544A"/>
    <w:rsid w:val="008508BF"/>
    <w:rsid w:val="00950746"/>
    <w:rsid w:val="00BC07E9"/>
    <w:rsid w:val="00BD1D44"/>
    <w:rsid w:val="00C3235B"/>
    <w:rsid w:val="00CE0B6D"/>
    <w:rsid w:val="00CF3875"/>
    <w:rsid w:val="00D43ED1"/>
    <w:rsid w:val="00D52FA9"/>
    <w:rsid w:val="00E14640"/>
    <w:rsid w:val="00FB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8557B-F0F4-4667-B2D8-9696F1C1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640"/>
    <w:pPr>
      <w:jc w:val="both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640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14640"/>
    <w:pPr>
      <w:ind w:left="720"/>
      <w:contextualSpacing/>
    </w:pPr>
  </w:style>
  <w:style w:type="paragraph" w:styleId="a4">
    <w:name w:val="No Spacing"/>
    <w:uiPriority w:val="1"/>
    <w:qFormat/>
    <w:rsid w:val="00BC07E9"/>
    <w:pPr>
      <w:spacing w:after="0" w:line="240" w:lineRule="auto"/>
      <w:jc w:val="both"/>
    </w:pPr>
    <w:rPr>
      <w:rFonts w:eastAsiaTheme="minorEastAsia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5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746"/>
    <w:rPr>
      <w:rFonts w:ascii="Segoe UI" w:eastAsiaTheme="minorEastAsia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330543"/>
    <w:rPr>
      <w:i/>
      <w:iCs/>
    </w:rPr>
  </w:style>
  <w:style w:type="character" w:styleId="a8">
    <w:name w:val="Strong"/>
    <w:basedOn w:val="a0"/>
    <w:uiPriority w:val="22"/>
    <w:qFormat/>
    <w:rsid w:val="00330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814B957BF804EDFB9810F5E17E72A2F24E87835CD740CD574FC9EE0174493C5B027880E46AFC3FE3F7524BFz9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082FedorovaGYU</dc:creator>
  <cp:keywords/>
  <dc:description/>
  <cp:lastModifiedBy>Павлова Алла Федоровна</cp:lastModifiedBy>
  <cp:revision>16</cp:revision>
  <cp:lastPrinted>2024-12-25T06:38:00Z</cp:lastPrinted>
  <dcterms:created xsi:type="dcterms:W3CDTF">2024-12-24T08:51:00Z</dcterms:created>
  <dcterms:modified xsi:type="dcterms:W3CDTF">2024-12-26T09:19:00Z</dcterms:modified>
</cp:coreProperties>
</file>