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DB" w:rsidRPr="004044DB" w:rsidRDefault="004044DB" w:rsidP="004044DB">
      <w:pPr>
        <w:spacing w:before="100" w:beforeAutospacing="1" w:after="100" w:afterAutospacing="1" w:line="240" w:lineRule="auto"/>
        <w:rPr>
          <w:rFonts w:ascii="Times New Roman" w:eastAsia="Times New Roman" w:hAnsi="Times New Roman"/>
          <w:sz w:val="24"/>
          <w:szCs w:val="24"/>
          <w:lang w:eastAsia="ru-RU"/>
        </w:rPr>
      </w:pPr>
      <w:r w:rsidRPr="004044DB">
        <w:rPr>
          <w:rFonts w:ascii="Times New Roman" w:eastAsia="Times New Roman" w:hAnsi="Times New Roman"/>
          <w:sz w:val="24"/>
          <w:szCs w:val="24"/>
          <w:lang w:eastAsia="ru-RU"/>
        </w:rPr>
        <w:t xml:space="preserve">Полный список действующих федеральных законов, указов Президента Российской Федерации, постановлений Правительства Российской Федерации, международных правовых актов также размещен на </w:t>
      </w:r>
      <w:hyperlink r:id="rId4" w:history="1">
        <w:r w:rsidRPr="004044DB">
          <w:rPr>
            <w:rFonts w:ascii="Times New Roman" w:eastAsia="Times New Roman" w:hAnsi="Times New Roman"/>
            <w:color w:val="0000FF"/>
            <w:sz w:val="24"/>
            <w:szCs w:val="24"/>
            <w:u w:val="single"/>
            <w:lang w:eastAsia="ru-RU"/>
          </w:rPr>
          <w:t>"Официальном интернет-портале правовой информации"</w:t>
        </w:r>
      </w:hyperlink>
      <w:r w:rsidRPr="004044DB">
        <w:rPr>
          <w:rFonts w:ascii="Times New Roman" w:eastAsia="Times New Roman" w:hAnsi="Times New Roman"/>
          <w:sz w:val="24"/>
          <w:szCs w:val="24"/>
          <w:lang w:eastAsia="ru-RU"/>
        </w:rPr>
        <w:t>.</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5" w:history="1">
        <w:r w:rsidR="004044DB" w:rsidRPr="004044DB">
          <w:rPr>
            <w:rFonts w:ascii="Times New Roman" w:eastAsia="Times New Roman" w:hAnsi="Times New Roman"/>
            <w:b/>
            <w:bCs/>
            <w:color w:val="0000FF"/>
            <w:sz w:val="27"/>
            <w:szCs w:val="27"/>
            <w:u w:val="single"/>
            <w:lang w:eastAsia="ru-RU"/>
          </w:rPr>
          <w:t>Конституци</w:t>
        </w:r>
        <w:bookmarkStart w:id="0" w:name="_GoBack"/>
        <w:bookmarkEnd w:id="0"/>
        <w:r w:rsidR="004044DB" w:rsidRPr="004044DB">
          <w:rPr>
            <w:rFonts w:ascii="Times New Roman" w:eastAsia="Times New Roman" w:hAnsi="Times New Roman"/>
            <w:b/>
            <w:bCs/>
            <w:color w:val="0000FF"/>
            <w:sz w:val="27"/>
            <w:szCs w:val="27"/>
            <w:u w:val="single"/>
            <w:lang w:eastAsia="ru-RU"/>
          </w:rPr>
          <w:t>я Российской Федерации (принята всенародным голосованием 12.12.1993 с изменениями, одобренными в ходе общероссийского голосования 01.07.2020)</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6" w:history="1">
        <w:r w:rsidR="004044DB" w:rsidRPr="004044DB">
          <w:rPr>
            <w:rFonts w:ascii="Times New Roman" w:eastAsia="Times New Roman" w:hAnsi="Times New Roman"/>
            <w:b/>
            <w:bCs/>
            <w:color w:val="0000FF"/>
            <w:sz w:val="27"/>
            <w:szCs w:val="27"/>
            <w:u w:val="single"/>
            <w:lang w:eastAsia="ru-RU"/>
          </w:rPr>
          <w:t xml:space="preserve">Конвенция от 27.01.1999 "Об уголовной ответственности за коррупцию" </w:t>
        </w:r>
        <w:r w:rsidR="00D65629">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(с изм. от 15.05.2003)</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7" w:history="1">
        <w:r w:rsidR="004044DB" w:rsidRPr="004044DB">
          <w:rPr>
            <w:rFonts w:ascii="Times New Roman" w:eastAsia="Times New Roman" w:hAnsi="Times New Roman"/>
            <w:b/>
            <w:bCs/>
            <w:color w:val="0000FF"/>
            <w:sz w:val="27"/>
            <w:szCs w:val="27"/>
            <w:u w:val="single"/>
            <w:lang w:eastAsia="ru-RU"/>
          </w:rPr>
          <w:t>Конвенция Организации Объединенных Наций от 31.10.2003 против коррупции</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8" w:history="1">
        <w:r w:rsidR="004044DB" w:rsidRPr="004044DB">
          <w:rPr>
            <w:rFonts w:ascii="Times New Roman" w:eastAsia="Times New Roman" w:hAnsi="Times New Roman"/>
            <w:b/>
            <w:bCs/>
            <w:color w:val="0000FF"/>
            <w:sz w:val="27"/>
            <w:szCs w:val="27"/>
            <w:u w:val="single"/>
            <w:lang w:eastAsia="ru-RU"/>
          </w:rPr>
          <w:t xml:space="preserve">Уголовный кодекс Российской Федерации (ред. от </w:t>
        </w:r>
        <w:r w:rsidR="000C0C22">
          <w:rPr>
            <w:rFonts w:ascii="Times New Roman" w:eastAsia="Times New Roman" w:hAnsi="Times New Roman"/>
            <w:b/>
            <w:bCs/>
            <w:color w:val="0000FF"/>
            <w:sz w:val="27"/>
            <w:szCs w:val="27"/>
            <w:u w:val="single"/>
            <w:lang w:eastAsia="ru-RU"/>
          </w:rPr>
          <w:t>12</w:t>
        </w:r>
        <w:r w:rsidR="004044DB" w:rsidRPr="004044DB">
          <w:rPr>
            <w:rFonts w:ascii="Times New Roman" w:eastAsia="Times New Roman" w:hAnsi="Times New Roman"/>
            <w:b/>
            <w:bCs/>
            <w:color w:val="0000FF"/>
            <w:sz w:val="27"/>
            <w:szCs w:val="27"/>
            <w:u w:val="single"/>
            <w:lang w:eastAsia="ru-RU"/>
          </w:rPr>
          <w:t>.0</w:t>
        </w:r>
        <w:r w:rsidR="000C0C22">
          <w:rPr>
            <w:rFonts w:ascii="Times New Roman" w:eastAsia="Times New Roman" w:hAnsi="Times New Roman"/>
            <w:b/>
            <w:bCs/>
            <w:color w:val="0000FF"/>
            <w:sz w:val="27"/>
            <w:szCs w:val="27"/>
            <w:u w:val="single"/>
            <w:lang w:eastAsia="ru-RU"/>
          </w:rPr>
          <w:t>6</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4</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9" w:history="1">
        <w:r w:rsidR="004044DB" w:rsidRPr="004044DB">
          <w:rPr>
            <w:rFonts w:ascii="Times New Roman" w:eastAsia="Times New Roman" w:hAnsi="Times New Roman"/>
            <w:b/>
            <w:bCs/>
            <w:color w:val="0000FF"/>
            <w:sz w:val="27"/>
            <w:szCs w:val="27"/>
            <w:u w:val="single"/>
            <w:lang w:eastAsia="ru-RU"/>
          </w:rPr>
          <w:t xml:space="preserve">Кодекс Российской Федерации об административных правонарушениях (ред.от </w:t>
        </w:r>
        <w:r w:rsidR="000C0C22">
          <w:rPr>
            <w:rFonts w:ascii="Times New Roman" w:eastAsia="Times New Roman" w:hAnsi="Times New Roman"/>
            <w:b/>
            <w:bCs/>
            <w:color w:val="0000FF"/>
            <w:sz w:val="27"/>
            <w:szCs w:val="27"/>
            <w:u w:val="single"/>
            <w:lang w:eastAsia="ru-RU"/>
          </w:rPr>
          <w:t>29</w:t>
        </w:r>
        <w:r w:rsidR="004044DB" w:rsidRPr="004044DB">
          <w:rPr>
            <w:rFonts w:ascii="Times New Roman" w:eastAsia="Times New Roman" w:hAnsi="Times New Roman"/>
            <w:b/>
            <w:bCs/>
            <w:color w:val="0000FF"/>
            <w:sz w:val="27"/>
            <w:szCs w:val="27"/>
            <w:u w:val="single"/>
            <w:lang w:eastAsia="ru-RU"/>
          </w:rPr>
          <w:t>.0</w:t>
        </w:r>
        <w:r w:rsidR="000C0C22">
          <w:rPr>
            <w:rFonts w:ascii="Times New Roman" w:eastAsia="Times New Roman" w:hAnsi="Times New Roman"/>
            <w:b/>
            <w:bCs/>
            <w:color w:val="0000FF"/>
            <w:sz w:val="27"/>
            <w:szCs w:val="27"/>
            <w:u w:val="single"/>
            <w:lang w:eastAsia="ru-RU"/>
          </w:rPr>
          <w:t>5</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4</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10" w:history="1">
        <w:r w:rsidR="004044DB" w:rsidRPr="004044DB">
          <w:rPr>
            <w:rFonts w:ascii="Times New Roman" w:eastAsia="Times New Roman" w:hAnsi="Times New Roman"/>
            <w:b/>
            <w:bCs/>
            <w:color w:val="0000FF"/>
            <w:sz w:val="27"/>
            <w:szCs w:val="27"/>
            <w:u w:val="single"/>
            <w:lang w:eastAsia="ru-RU"/>
          </w:rPr>
          <w:t xml:space="preserve">Трудовой кодекс Российской Федерации (ред. от </w:t>
        </w:r>
        <w:r w:rsidR="000C0C22">
          <w:rPr>
            <w:rFonts w:ascii="Times New Roman" w:eastAsia="Times New Roman" w:hAnsi="Times New Roman"/>
            <w:b/>
            <w:bCs/>
            <w:color w:val="0000FF"/>
            <w:sz w:val="27"/>
            <w:szCs w:val="27"/>
            <w:u w:val="single"/>
            <w:lang w:eastAsia="ru-RU"/>
          </w:rPr>
          <w:t>06</w:t>
        </w:r>
        <w:r w:rsidR="004044DB" w:rsidRPr="004044DB">
          <w:rPr>
            <w:rFonts w:ascii="Times New Roman" w:eastAsia="Times New Roman" w:hAnsi="Times New Roman"/>
            <w:b/>
            <w:bCs/>
            <w:color w:val="0000FF"/>
            <w:sz w:val="27"/>
            <w:szCs w:val="27"/>
            <w:u w:val="single"/>
            <w:lang w:eastAsia="ru-RU"/>
          </w:rPr>
          <w:t>.0</w:t>
        </w:r>
        <w:r w:rsidR="000C0C22">
          <w:rPr>
            <w:rFonts w:ascii="Times New Roman" w:eastAsia="Times New Roman" w:hAnsi="Times New Roman"/>
            <w:b/>
            <w:bCs/>
            <w:color w:val="0000FF"/>
            <w:sz w:val="27"/>
            <w:szCs w:val="27"/>
            <w:u w:val="single"/>
            <w:lang w:eastAsia="ru-RU"/>
          </w:rPr>
          <w:t>4</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4</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11" w:history="1">
        <w:r w:rsidR="004044DB" w:rsidRPr="004044DB">
          <w:rPr>
            <w:rFonts w:ascii="Times New Roman" w:eastAsia="Times New Roman" w:hAnsi="Times New Roman"/>
            <w:b/>
            <w:bCs/>
            <w:color w:val="0000FF"/>
            <w:sz w:val="27"/>
            <w:szCs w:val="27"/>
            <w:u w:val="single"/>
            <w:lang w:eastAsia="ru-RU"/>
          </w:rPr>
          <w:t xml:space="preserve">Федеральный закон Российской Федерации от 27.07.2004 № 79-ФЗ "О государственной гражданской службе Российской Федерации" (ред. от </w:t>
        </w:r>
        <w:r w:rsidR="000C0C22">
          <w:rPr>
            <w:rFonts w:ascii="Times New Roman" w:eastAsia="Times New Roman" w:hAnsi="Times New Roman"/>
            <w:b/>
            <w:bCs/>
            <w:color w:val="0000FF"/>
            <w:sz w:val="27"/>
            <w:szCs w:val="27"/>
            <w:u w:val="single"/>
            <w:lang w:eastAsia="ru-RU"/>
          </w:rPr>
          <w:t>14</w:t>
        </w:r>
        <w:r w:rsidR="004044DB" w:rsidRPr="004044DB">
          <w:rPr>
            <w:rFonts w:ascii="Times New Roman" w:eastAsia="Times New Roman" w:hAnsi="Times New Roman"/>
            <w:b/>
            <w:bCs/>
            <w:color w:val="0000FF"/>
            <w:sz w:val="27"/>
            <w:szCs w:val="27"/>
            <w:u w:val="single"/>
            <w:lang w:eastAsia="ru-RU"/>
          </w:rPr>
          <w:t>.</w:t>
        </w:r>
        <w:r w:rsidR="000C0C22">
          <w:rPr>
            <w:rFonts w:ascii="Times New Roman" w:eastAsia="Times New Roman" w:hAnsi="Times New Roman"/>
            <w:b/>
            <w:bCs/>
            <w:color w:val="0000FF"/>
            <w:sz w:val="27"/>
            <w:szCs w:val="27"/>
            <w:u w:val="single"/>
            <w:lang w:eastAsia="ru-RU"/>
          </w:rPr>
          <w:t>0</w:t>
        </w:r>
        <w:r w:rsidR="004044DB" w:rsidRPr="004044DB">
          <w:rPr>
            <w:rFonts w:ascii="Times New Roman" w:eastAsia="Times New Roman" w:hAnsi="Times New Roman"/>
            <w:b/>
            <w:bCs/>
            <w:color w:val="0000FF"/>
            <w:sz w:val="27"/>
            <w:szCs w:val="27"/>
            <w:u w:val="single"/>
            <w:lang w:eastAsia="ru-RU"/>
          </w:rPr>
          <w:t>2.202</w:t>
        </w:r>
        <w:r w:rsidR="000C0C22">
          <w:rPr>
            <w:rFonts w:ascii="Times New Roman" w:eastAsia="Times New Roman" w:hAnsi="Times New Roman"/>
            <w:b/>
            <w:bCs/>
            <w:color w:val="0000FF"/>
            <w:sz w:val="27"/>
            <w:szCs w:val="27"/>
            <w:u w:val="single"/>
            <w:lang w:eastAsia="ru-RU"/>
          </w:rPr>
          <w:t>4</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12" w:history="1">
        <w:r w:rsidR="004044DB" w:rsidRPr="004044DB">
          <w:rPr>
            <w:rFonts w:ascii="Times New Roman" w:eastAsia="Times New Roman" w:hAnsi="Times New Roman"/>
            <w:b/>
            <w:bCs/>
            <w:color w:val="0000FF"/>
            <w:sz w:val="27"/>
            <w:szCs w:val="27"/>
            <w:u w:val="single"/>
            <w:lang w:eastAsia="ru-RU"/>
          </w:rPr>
          <w:t>Федеральный закон от 27.07.2006 № 152-ФЗ "О персональных данных" (ред. от 0</w:t>
        </w:r>
        <w:r w:rsidR="000C0C22">
          <w:rPr>
            <w:rFonts w:ascii="Times New Roman" w:eastAsia="Times New Roman" w:hAnsi="Times New Roman"/>
            <w:b/>
            <w:bCs/>
            <w:color w:val="0000FF"/>
            <w:sz w:val="27"/>
            <w:szCs w:val="27"/>
            <w:u w:val="single"/>
            <w:lang w:eastAsia="ru-RU"/>
          </w:rPr>
          <w:t>6</w:t>
        </w:r>
        <w:r w:rsidR="004044DB" w:rsidRPr="004044DB">
          <w:rPr>
            <w:rFonts w:ascii="Times New Roman" w:eastAsia="Times New Roman" w:hAnsi="Times New Roman"/>
            <w:b/>
            <w:bCs/>
            <w:color w:val="0000FF"/>
            <w:sz w:val="27"/>
            <w:szCs w:val="27"/>
            <w:u w:val="single"/>
            <w:lang w:eastAsia="ru-RU"/>
          </w:rPr>
          <w:t>.0</w:t>
        </w:r>
        <w:r w:rsidR="000C0C22">
          <w:rPr>
            <w:rFonts w:ascii="Times New Roman" w:eastAsia="Times New Roman" w:hAnsi="Times New Roman"/>
            <w:b/>
            <w:bCs/>
            <w:color w:val="0000FF"/>
            <w:sz w:val="27"/>
            <w:szCs w:val="27"/>
            <w:u w:val="single"/>
            <w:lang w:eastAsia="ru-RU"/>
          </w:rPr>
          <w:t>2</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3</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13" w:history="1">
        <w:r w:rsidR="004044DB" w:rsidRPr="004044DB">
          <w:rPr>
            <w:rFonts w:ascii="Times New Roman" w:eastAsia="Times New Roman" w:hAnsi="Times New Roman"/>
            <w:b/>
            <w:bCs/>
            <w:color w:val="0000FF"/>
            <w:sz w:val="27"/>
            <w:szCs w:val="27"/>
            <w:u w:val="single"/>
            <w:lang w:eastAsia="ru-RU"/>
          </w:rPr>
          <w:t>Федеральный закон от 08.03.2006 № 40-ФЗ "О ратификации Конвенции Организации Объединенных Наций против коррупции"</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14" w:history="1">
        <w:r w:rsidR="004044DB" w:rsidRPr="004044DB">
          <w:rPr>
            <w:rFonts w:ascii="Times New Roman" w:eastAsia="Times New Roman" w:hAnsi="Times New Roman"/>
            <w:b/>
            <w:bCs/>
            <w:color w:val="0000FF"/>
            <w:sz w:val="27"/>
            <w:szCs w:val="27"/>
            <w:u w:val="single"/>
            <w:lang w:eastAsia="ru-RU"/>
          </w:rPr>
          <w:t xml:space="preserve">Федеральный закон от 02.05.2006 № 59-ФЗ "О порядке рассмотрения обращений граждан Российской Федерации" (ред. от </w:t>
        </w:r>
        <w:r w:rsidR="000C0C22">
          <w:rPr>
            <w:rFonts w:ascii="Times New Roman" w:eastAsia="Times New Roman" w:hAnsi="Times New Roman"/>
            <w:b/>
            <w:bCs/>
            <w:color w:val="0000FF"/>
            <w:sz w:val="27"/>
            <w:szCs w:val="27"/>
            <w:u w:val="single"/>
            <w:lang w:eastAsia="ru-RU"/>
          </w:rPr>
          <w:t>04</w:t>
        </w:r>
        <w:r w:rsidR="004044DB" w:rsidRPr="004044DB">
          <w:rPr>
            <w:rFonts w:ascii="Times New Roman" w:eastAsia="Times New Roman" w:hAnsi="Times New Roman"/>
            <w:b/>
            <w:bCs/>
            <w:color w:val="0000FF"/>
            <w:sz w:val="27"/>
            <w:szCs w:val="27"/>
            <w:u w:val="single"/>
            <w:lang w:eastAsia="ru-RU"/>
          </w:rPr>
          <w:t>.</w:t>
        </w:r>
        <w:r w:rsidR="000C0C22">
          <w:rPr>
            <w:rFonts w:ascii="Times New Roman" w:eastAsia="Times New Roman" w:hAnsi="Times New Roman"/>
            <w:b/>
            <w:bCs/>
            <w:color w:val="0000FF"/>
            <w:sz w:val="27"/>
            <w:szCs w:val="27"/>
            <w:u w:val="single"/>
            <w:lang w:eastAsia="ru-RU"/>
          </w:rPr>
          <w:t>08</w:t>
        </w:r>
        <w:r w:rsidR="004044DB" w:rsidRPr="004044DB">
          <w:rPr>
            <w:rFonts w:ascii="Times New Roman" w:eastAsia="Times New Roman" w:hAnsi="Times New Roman"/>
            <w:b/>
            <w:bCs/>
            <w:color w:val="0000FF"/>
            <w:sz w:val="27"/>
            <w:szCs w:val="27"/>
            <w:u w:val="single"/>
            <w:lang w:eastAsia="ru-RU"/>
          </w:rPr>
          <w:t>.20</w:t>
        </w:r>
        <w:r w:rsidR="000C0C22">
          <w:rPr>
            <w:rFonts w:ascii="Times New Roman" w:eastAsia="Times New Roman" w:hAnsi="Times New Roman"/>
            <w:b/>
            <w:bCs/>
            <w:color w:val="0000FF"/>
            <w:sz w:val="27"/>
            <w:szCs w:val="27"/>
            <w:u w:val="single"/>
            <w:lang w:eastAsia="ru-RU"/>
          </w:rPr>
          <w:t>23</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15" w:history="1">
        <w:r w:rsidR="004044DB" w:rsidRPr="004044DB">
          <w:rPr>
            <w:rFonts w:ascii="Times New Roman" w:eastAsia="Times New Roman" w:hAnsi="Times New Roman"/>
            <w:b/>
            <w:bCs/>
            <w:color w:val="0000FF"/>
            <w:sz w:val="27"/>
            <w:szCs w:val="27"/>
            <w:u w:val="single"/>
            <w:lang w:eastAsia="ru-RU"/>
          </w:rPr>
          <w:t xml:space="preserve">Федеральный закон от 25.07.2006 № 125-ФЗ "О ратификации Конвенции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об уголовной ответственности за коррупцию"</w:t>
        </w:r>
      </w:hyperlink>
      <w:r w:rsidR="004044DB" w:rsidRPr="004044DB">
        <w:rPr>
          <w:rFonts w:ascii="Times New Roman" w:eastAsia="Times New Roman" w:hAnsi="Times New Roman"/>
          <w:b/>
          <w:bCs/>
          <w:sz w:val="27"/>
          <w:szCs w:val="27"/>
          <w:lang w:eastAsia="ru-RU"/>
        </w:rPr>
        <w:t xml:space="preserve"> </w:t>
      </w:r>
    </w:p>
    <w:p w:rsidR="005D0BDA"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16" w:history="1">
        <w:r w:rsidR="004044DB" w:rsidRPr="004044DB">
          <w:rPr>
            <w:rFonts w:ascii="Times New Roman" w:eastAsia="Times New Roman" w:hAnsi="Times New Roman"/>
            <w:b/>
            <w:bCs/>
            <w:color w:val="0000FF"/>
            <w:sz w:val="27"/>
            <w:szCs w:val="27"/>
            <w:u w:val="single"/>
            <w:lang w:eastAsia="ru-RU"/>
          </w:rPr>
          <w:t xml:space="preserve">Федеральный закон от 25.12.2008 № 273-ФЗ "О противодействии коррупции" (ред. от </w:t>
        </w:r>
        <w:r w:rsidR="000C0C22">
          <w:rPr>
            <w:rFonts w:ascii="Times New Roman" w:eastAsia="Times New Roman" w:hAnsi="Times New Roman"/>
            <w:b/>
            <w:bCs/>
            <w:color w:val="0000FF"/>
            <w:sz w:val="27"/>
            <w:szCs w:val="27"/>
            <w:u w:val="single"/>
            <w:lang w:eastAsia="ru-RU"/>
          </w:rPr>
          <w:t>12</w:t>
        </w:r>
        <w:r w:rsidR="004044DB" w:rsidRPr="004044DB">
          <w:rPr>
            <w:rFonts w:ascii="Times New Roman" w:eastAsia="Times New Roman" w:hAnsi="Times New Roman"/>
            <w:b/>
            <w:bCs/>
            <w:color w:val="0000FF"/>
            <w:sz w:val="27"/>
            <w:szCs w:val="27"/>
            <w:u w:val="single"/>
            <w:lang w:eastAsia="ru-RU"/>
          </w:rPr>
          <w:t>.0</w:t>
        </w:r>
        <w:r w:rsidR="000C0C22">
          <w:rPr>
            <w:rFonts w:ascii="Times New Roman" w:eastAsia="Times New Roman" w:hAnsi="Times New Roman"/>
            <w:b/>
            <w:bCs/>
            <w:color w:val="0000FF"/>
            <w:sz w:val="27"/>
            <w:szCs w:val="27"/>
            <w:u w:val="single"/>
            <w:lang w:eastAsia="ru-RU"/>
          </w:rPr>
          <w:t>6</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4</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5D0BDA"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17" w:history="1">
        <w:r w:rsidR="005D0BDA" w:rsidRPr="004044DB">
          <w:rPr>
            <w:rFonts w:ascii="Times New Roman" w:eastAsia="Times New Roman" w:hAnsi="Times New Roman"/>
            <w:b/>
            <w:bCs/>
            <w:color w:val="0000FF"/>
            <w:sz w:val="27"/>
            <w:szCs w:val="27"/>
            <w:u w:val="single"/>
            <w:lang w:eastAsia="ru-RU"/>
          </w:rPr>
          <w:t xml:space="preserve">Федеральный закон от 17.07.2009 №172-ФЗ "Об антикоррупционной экспертизе нормативных правовых актов и проектов нормативных правовых актов" (ред. от </w:t>
        </w:r>
        <w:r w:rsidR="005D0BDA">
          <w:rPr>
            <w:rFonts w:ascii="Times New Roman" w:eastAsia="Times New Roman" w:hAnsi="Times New Roman"/>
            <w:b/>
            <w:bCs/>
            <w:color w:val="0000FF"/>
            <w:sz w:val="27"/>
            <w:szCs w:val="27"/>
            <w:u w:val="single"/>
            <w:lang w:eastAsia="ru-RU"/>
          </w:rPr>
          <w:t>05</w:t>
        </w:r>
        <w:r w:rsidR="005D0BDA" w:rsidRPr="004044DB">
          <w:rPr>
            <w:rFonts w:ascii="Times New Roman" w:eastAsia="Times New Roman" w:hAnsi="Times New Roman"/>
            <w:b/>
            <w:bCs/>
            <w:color w:val="0000FF"/>
            <w:sz w:val="27"/>
            <w:szCs w:val="27"/>
            <w:u w:val="single"/>
            <w:lang w:eastAsia="ru-RU"/>
          </w:rPr>
          <w:t>.1</w:t>
        </w:r>
        <w:r w:rsidR="005D0BDA">
          <w:rPr>
            <w:rFonts w:ascii="Times New Roman" w:eastAsia="Times New Roman" w:hAnsi="Times New Roman"/>
            <w:b/>
            <w:bCs/>
            <w:color w:val="0000FF"/>
            <w:sz w:val="27"/>
            <w:szCs w:val="27"/>
            <w:u w:val="single"/>
            <w:lang w:eastAsia="ru-RU"/>
          </w:rPr>
          <w:t>2</w:t>
        </w:r>
        <w:r w:rsidR="005D0BDA" w:rsidRPr="004044DB">
          <w:rPr>
            <w:rFonts w:ascii="Times New Roman" w:eastAsia="Times New Roman" w:hAnsi="Times New Roman"/>
            <w:b/>
            <w:bCs/>
            <w:color w:val="0000FF"/>
            <w:sz w:val="27"/>
            <w:szCs w:val="27"/>
            <w:u w:val="single"/>
            <w:lang w:eastAsia="ru-RU"/>
          </w:rPr>
          <w:t>.20</w:t>
        </w:r>
        <w:r w:rsidR="005D0BDA">
          <w:rPr>
            <w:rFonts w:ascii="Times New Roman" w:eastAsia="Times New Roman" w:hAnsi="Times New Roman"/>
            <w:b/>
            <w:bCs/>
            <w:color w:val="0000FF"/>
            <w:sz w:val="27"/>
            <w:szCs w:val="27"/>
            <w:u w:val="single"/>
            <w:lang w:eastAsia="ru-RU"/>
          </w:rPr>
          <w:t>22</w:t>
        </w:r>
        <w:r w:rsidR="005D0BDA" w:rsidRPr="004044DB">
          <w:rPr>
            <w:rFonts w:ascii="Times New Roman" w:eastAsia="Times New Roman" w:hAnsi="Times New Roman"/>
            <w:b/>
            <w:bCs/>
            <w:color w:val="0000FF"/>
            <w:sz w:val="27"/>
            <w:szCs w:val="27"/>
            <w:u w:val="single"/>
            <w:lang w:eastAsia="ru-RU"/>
          </w:rPr>
          <w:t>)</w:t>
        </w:r>
      </w:hyperlink>
      <w:r w:rsidR="005D0BDA"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18" w:history="1">
        <w:r w:rsidR="004044DB" w:rsidRPr="004044DB">
          <w:rPr>
            <w:rFonts w:ascii="Times New Roman" w:eastAsia="Times New Roman" w:hAnsi="Times New Roman"/>
            <w:b/>
            <w:bCs/>
            <w:color w:val="0000FF"/>
            <w:sz w:val="27"/>
            <w:szCs w:val="27"/>
            <w:u w:val="single"/>
            <w:lang w:eastAsia="ru-RU"/>
          </w:rPr>
          <w:t xml:space="preserve">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 xml:space="preserve">(ред. от </w:t>
        </w:r>
        <w:r w:rsidR="000C0C22">
          <w:rPr>
            <w:rFonts w:ascii="Times New Roman" w:eastAsia="Times New Roman" w:hAnsi="Times New Roman"/>
            <w:b/>
            <w:bCs/>
            <w:color w:val="0000FF"/>
            <w:sz w:val="27"/>
            <w:szCs w:val="27"/>
            <w:u w:val="single"/>
            <w:lang w:eastAsia="ru-RU"/>
          </w:rPr>
          <w:t>10</w:t>
        </w:r>
        <w:r w:rsidR="004044DB" w:rsidRPr="004044DB">
          <w:rPr>
            <w:rFonts w:ascii="Times New Roman" w:eastAsia="Times New Roman" w:hAnsi="Times New Roman"/>
            <w:b/>
            <w:bCs/>
            <w:color w:val="0000FF"/>
            <w:sz w:val="27"/>
            <w:szCs w:val="27"/>
            <w:u w:val="single"/>
            <w:lang w:eastAsia="ru-RU"/>
          </w:rPr>
          <w:t>.0</w:t>
        </w:r>
        <w:r w:rsidR="000C0C22">
          <w:rPr>
            <w:rFonts w:ascii="Times New Roman" w:eastAsia="Times New Roman" w:hAnsi="Times New Roman"/>
            <w:b/>
            <w:bCs/>
            <w:color w:val="0000FF"/>
            <w:sz w:val="27"/>
            <w:szCs w:val="27"/>
            <w:u w:val="single"/>
            <w:lang w:eastAsia="ru-RU"/>
          </w:rPr>
          <w:t>7</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3</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19" w:history="1">
        <w:r w:rsidR="004044DB" w:rsidRPr="004044DB">
          <w:rPr>
            <w:rFonts w:ascii="Times New Roman" w:eastAsia="Times New Roman" w:hAnsi="Times New Roman"/>
            <w:b/>
            <w:bCs/>
            <w:color w:val="0000FF"/>
            <w:sz w:val="27"/>
            <w:szCs w:val="27"/>
            <w:u w:val="single"/>
            <w:lang w:eastAsia="ru-RU"/>
          </w:rPr>
          <w:t xml:space="preserve">Федеральный закон от 03.12.2012 № 230-ФЗ "О контроле за соответствием расходов лиц, замещающих государственные должности, и иных лиц их доходам" (ред. от </w:t>
        </w:r>
        <w:r w:rsidR="000C0C22">
          <w:rPr>
            <w:rFonts w:ascii="Times New Roman" w:eastAsia="Times New Roman" w:hAnsi="Times New Roman"/>
            <w:b/>
            <w:bCs/>
            <w:color w:val="0000FF"/>
            <w:sz w:val="27"/>
            <w:szCs w:val="27"/>
            <w:u w:val="single"/>
            <w:lang w:eastAsia="ru-RU"/>
          </w:rPr>
          <w:t>10</w:t>
        </w:r>
        <w:r w:rsidR="004044DB" w:rsidRPr="004044DB">
          <w:rPr>
            <w:rFonts w:ascii="Times New Roman" w:eastAsia="Times New Roman" w:hAnsi="Times New Roman"/>
            <w:b/>
            <w:bCs/>
            <w:color w:val="0000FF"/>
            <w:sz w:val="27"/>
            <w:szCs w:val="27"/>
            <w:u w:val="single"/>
            <w:lang w:eastAsia="ru-RU"/>
          </w:rPr>
          <w:t>.0</w:t>
        </w:r>
        <w:r w:rsidR="000C0C22">
          <w:rPr>
            <w:rFonts w:ascii="Times New Roman" w:eastAsia="Times New Roman" w:hAnsi="Times New Roman"/>
            <w:b/>
            <w:bCs/>
            <w:color w:val="0000FF"/>
            <w:sz w:val="27"/>
            <w:szCs w:val="27"/>
            <w:u w:val="single"/>
            <w:lang w:eastAsia="ru-RU"/>
          </w:rPr>
          <w:t>7</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3</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982B44" w:rsidRPr="004044DB" w:rsidRDefault="004044DB" w:rsidP="00982B44">
      <w:pPr>
        <w:spacing w:before="100" w:beforeAutospacing="1" w:after="100" w:afterAutospacing="1" w:line="240" w:lineRule="auto"/>
        <w:outlineLvl w:val="2"/>
        <w:rPr>
          <w:rFonts w:ascii="Times New Roman" w:eastAsia="Times New Roman" w:hAnsi="Times New Roman"/>
          <w:b/>
          <w:bCs/>
          <w:sz w:val="27"/>
          <w:szCs w:val="27"/>
          <w:lang w:eastAsia="ru-RU"/>
        </w:rPr>
      </w:pPr>
      <w:r w:rsidRPr="004044DB">
        <w:rPr>
          <w:rFonts w:ascii="Times New Roman" w:eastAsia="Times New Roman" w:hAnsi="Times New Roman"/>
          <w:b/>
          <w:bCs/>
          <w:sz w:val="27"/>
          <w:szCs w:val="27"/>
          <w:lang w:eastAsia="ru-RU"/>
        </w:rPr>
        <w:t xml:space="preserve"> </w:t>
      </w:r>
      <w:hyperlink r:id="rId20" w:history="1">
        <w:r w:rsidR="00982B44" w:rsidRPr="004044DB">
          <w:rPr>
            <w:rFonts w:ascii="Times New Roman" w:eastAsia="Times New Roman" w:hAnsi="Times New Roman"/>
            <w:b/>
            <w:bCs/>
            <w:color w:val="0000FF"/>
            <w:sz w:val="27"/>
            <w:szCs w:val="27"/>
            <w:u w:val="single"/>
            <w:lang w:eastAsia="ru-RU"/>
          </w:rPr>
          <w:t xml:space="preserve">Указ Президента Российской Федерации от 18.05.2009 № 559 </w:t>
        </w:r>
        <w:r w:rsidR="00982B44">
          <w:rPr>
            <w:rFonts w:ascii="Times New Roman" w:eastAsia="Times New Roman" w:hAnsi="Times New Roman"/>
            <w:b/>
            <w:bCs/>
            <w:color w:val="0000FF"/>
            <w:sz w:val="27"/>
            <w:szCs w:val="27"/>
            <w:u w:val="single"/>
            <w:lang w:eastAsia="ru-RU"/>
          </w:rPr>
          <w:br/>
        </w:r>
        <w:r w:rsidR="00982B44" w:rsidRPr="004044DB">
          <w:rPr>
            <w:rFonts w:ascii="Times New Roman" w:eastAsia="Times New Roman" w:hAnsi="Times New Roman"/>
            <w:b/>
            <w:bCs/>
            <w:color w:val="0000FF"/>
            <w:sz w:val="27"/>
            <w:szCs w:val="27"/>
            <w:u w:val="single"/>
            <w:lang w:eastAsia="ru-RU"/>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(ред. от </w:t>
        </w:r>
        <w:r w:rsidR="00982B44">
          <w:rPr>
            <w:rFonts w:ascii="Times New Roman" w:eastAsia="Times New Roman" w:hAnsi="Times New Roman"/>
            <w:b/>
            <w:bCs/>
            <w:color w:val="0000FF"/>
            <w:sz w:val="27"/>
            <w:szCs w:val="27"/>
            <w:u w:val="single"/>
            <w:lang w:eastAsia="ru-RU"/>
          </w:rPr>
          <w:t>26.06.2023</w:t>
        </w:r>
        <w:r w:rsidR="00982B44" w:rsidRPr="004044DB">
          <w:rPr>
            <w:rFonts w:ascii="Times New Roman" w:eastAsia="Times New Roman" w:hAnsi="Times New Roman"/>
            <w:b/>
            <w:bCs/>
            <w:color w:val="0000FF"/>
            <w:sz w:val="27"/>
            <w:szCs w:val="27"/>
            <w:u w:val="single"/>
            <w:lang w:eastAsia="ru-RU"/>
          </w:rPr>
          <w:t>)</w:t>
        </w:r>
      </w:hyperlink>
      <w:r w:rsidR="00982B44" w:rsidRPr="004044DB">
        <w:rPr>
          <w:rFonts w:ascii="Times New Roman" w:eastAsia="Times New Roman" w:hAnsi="Times New Roman"/>
          <w:b/>
          <w:bCs/>
          <w:sz w:val="27"/>
          <w:szCs w:val="27"/>
          <w:lang w:eastAsia="ru-RU"/>
        </w:rPr>
        <w:t xml:space="preserve"> </w:t>
      </w:r>
    </w:p>
    <w:p w:rsidR="00982B44" w:rsidRPr="004044DB" w:rsidRDefault="00DC0E3B" w:rsidP="00982B44">
      <w:pPr>
        <w:spacing w:before="100" w:beforeAutospacing="1" w:after="100" w:afterAutospacing="1" w:line="240" w:lineRule="auto"/>
        <w:outlineLvl w:val="2"/>
        <w:rPr>
          <w:rFonts w:ascii="Times New Roman" w:eastAsia="Times New Roman" w:hAnsi="Times New Roman"/>
          <w:b/>
          <w:bCs/>
          <w:sz w:val="27"/>
          <w:szCs w:val="27"/>
          <w:lang w:eastAsia="ru-RU"/>
        </w:rPr>
      </w:pPr>
      <w:hyperlink r:id="rId21" w:history="1">
        <w:r w:rsidR="00982B44" w:rsidRPr="004044DB">
          <w:rPr>
            <w:rFonts w:ascii="Times New Roman" w:eastAsia="Times New Roman" w:hAnsi="Times New Roman"/>
            <w:b/>
            <w:bCs/>
            <w:color w:val="0000FF"/>
            <w:sz w:val="27"/>
            <w:szCs w:val="27"/>
            <w:u w:val="single"/>
            <w:lang w:eastAsia="ru-RU"/>
          </w:rPr>
          <w:t>Указ Президента Российской Федерации от 18.05.2009 № 560</w:t>
        </w:r>
        <w:r w:rsidR="00982B44">
          <w:rPr>
            <w:rFonts w:ascii="Times New Roman" w:eastAsia="Times New Roman" w:hAnsi="Times New Roman"/>
            <w:b/>
            <w:bCs/>
            <w:color w:val="0000FF"/>
            <w:sz w:val="27"/>
            <w:szCs w:val="27"/>
            <w:u w:val="single"/>
            <w:lang w:eastAsia="ru-RU"/>
          </w:rPr>
          <w:br/>
        </w:r>
        <w:r w:rsidR="00982B44" w:rsidRPr="004044DB">
          <w:rPr>
            <w:rFonts w:ascii="Times New Roman" w:eastAsia="Times New Roman" w:hAnsi="Times New Roman"/>
            <w:b/>
            <w:bCs/>
            <w:color w:val="0000FF"/>
            <w:sz w:val="27"/>
            <w:szCs w:val="27"/>
            <w:u w:val="single"/>
            <w:lang w:eastAsia="ru-RU"/>
          </w:rPr>
          <w:t xml:space="preserve">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w:t>
        </w:r>
        <w:r w:rsidR="00982B44">
          <w:rPr>
            <w:rFonts w:ascii="Times New Roman" w:eastAsia="Times New Roman" w:hAnsi="Times New Roman"/>
            <w:b/>
            <w:bCs/>
            <w:color w:val="0000FF"/>
            <w:sz w:val="27"/>
            <w:szCs w:val="27"/>
            <w:u w:val="single"/>
            <w:lang w:eastAsia="ru-RU"/>
          </w:rPr>
          <w:br/>
        </w:r>
        <w:r w:rsidR="00982B44" w:rsidRPr="004044DB">
          <w:rPr>
            <w:rFonts w:ascii="Times New Roman" w:eastAsia="Times New Roman" w:hAnsi="Times New Roman"/>
            <w:b/>
            <w:bCs/>
            <w:color w:val="0000FF"/>
            <w:sz w:val="27"/>
            <w:szCs w:val="27"/>
            <w:u w:val="single"/>
            <w:lang w:eastAsia="ru-RU"/>
          </w:rPr>
          <w:t xml:space="preserve">о доходах, об имуществе и обязательствах имущественного характера" </w:t>
        </w:r>
        <w:r w:rsidR="00982B44">
          <w:rPr>
            <w:rFonts w:ascii="Times New Roman" w:eastAsia="Times New Roman" w:hAnsi="Times New Roman"/>
            <w:b/>
            <w:bCs/>
            <w:color w:val="0000FF"/>
            <w:sz w:val="27"/>
            <w:szCs w:val="27"/>
            <w:u w:val="single"/>
            <w:lang w:eastAsia="ru-RU"/>
          </w:rPr>
          <w:br/>
        </w:r>
        <w:r w:rsidR="00982B44" w:rsidRPr="004044DB">
          <w:rPr>
            <w:rFonts w:ascii="Times New Roman" w:eastAsia="Times New Roman" w:hAnsi="Times New Roman"/>
            <w:b/>
            <w:bCs/>
            <w:color w:val="0000FF"/>
            <w:sz w:val="27"/>
            <w:szCs w:val="27"/>
            <w:u w:val="single"/>
            <w:lang w:eastAsia="ru-RU"/>
          </w:rPr>
          <w:t>(ред. от 23.06.2014)</w:t>
        </w:r>
      </w:hyperlink>
      <w:r w:rsidR="00982B44" w:rsidRPr="004044DB">
        <w:rPr>
          <w:rFonts w:ascii="Times New Roman" w:eastAsia="Times New Roman" w:hAnsi="Times New Roman"/>
          <w:b/>
          <w:bCs/>
          <w:sz w:val="27"/>
          <w:szCs w:val="27"/>
          <w:lang w:eastAsia="ru-RU"/>
        </w:rPr>
        <w:t xml:space="preserve"> </w:t>
      </w:r>
    </w:p>
    <w:p w:rsidR="00982B44" w:rsidRPr="004044DB" w:rsidRDefault="00DC0E3B" w:rsidP="00982B44">
      <w:pPr>
        <w:spacing w:before="100" w:beforeAutospacing="1" w:after="100" w:afterAutospacing="1" w:line="240" w:lineRule="auto"/>
        <w:outlineLvl w:val="2"/>
        <w:rPr>
          <w:rFonts w:ascii="Times New Roman" w:eastAsia="Times New Roman" w:hAnsi="Times New Roman"/>
          <w:b/>
          <w:bCs/>
          <w:sz w:val="27"/>
          <w:szCs w:val="27"/>
          <w:lang w:eastAsia="ru-RU"/>
        </w:rPr>
      </w:pPr>
      <w:hyperlink r:id="rId22" w:history="1">
        <w:r w:rsidR="00982B44" w:rsidRPr="004044DB">
          <w:rPr>
            <w:rFonts w:ascii="Times New Roman" w:eastAsia="Times New Roman" w:hAnsi="Times New Roman"/>
            <w:b/>
            <w:bCs/>
            <w:color w:val="0000FF"/>
            <w:sz w:val="27"/>
            <w:szCs w:val="27"/>
            <w:u w:val="single"/>
            <w:lang w:eastAsia="ru-RU"/>
          </w:rPr>
          <w:t xml:space="preserve">Указ Президента Российской Федерации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(ред. от </w:t>
        </w:r>
        <w:r w:rsidR="00982B44">
          <w:rPr>
            <w:rFonts w:ascii="Times New Roman" w:eastAsia="Times New Roman" w:hAnsi="Times New Roman"/>
            <w:b/>
            <w:bCs/>
            <w:color w:val="0000FF"/>
            <w:sz w:val="27"/>
            <w:szCs w:val="27"/>
            <w:u w:val="single"/>
            <w:lang w:eastAsia="ru-RU"/>
          </w:rPr>
          <w:t>26.06.2023</w:t>
        </w:r>
        <w:r w:rsidR="00982B44" w:rsidRPr="004044DB">
          <w:rPr>
            <w:rFonts w:ascii="Times New Roman" w:eastAsia="Times New Roman" w:hAnsi="Times New Roman"/>
            <w:b/>
            <w:bCs/>
            <w:color w:val="0000FF"/>
            <w:sz w:val="27"/>
            <w:szCs w:val="27"/>
            <w:u w:val="single"/>
            <w:lang w:eastAsia="ru-RU"/>
          </w:rPr>
          <w:t>)</w:t>
        </w:r>
      </w:hyperlink>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23" w:history="1">
        <w:r w:rsidR="004044DB" w:rsidRPr="004044DB">
          <w:rPr>
            <w:rFonts w:ascii="Times New Roman" w:eastAsia="Times New Roman" w:hAnsi="Times New Roman"/>
            <w:b/>
            <w:bCs/>
            <w:color w:val="0000FF"/>
            <w:sz w:val="27"/>
            <w:szCs w:val="27"/>
            <w:u w:val="single"/>
            <w:lang w:eastAsia="ru-RU"/>
          </w:rPr>
          <w:t xml:space="preserve">Указ Президента Российской Федерации от 02.04.2013 № 309 "О мерах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 xml:space="preserve">по реализации отдельных положений Федерального закона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"О противодействии коррупции" (ред. от 25.0</w:t>
        </w:r>
        <w:r w:rsidR="000C0C22">
          <w:rPr>
            <w:rFonts w:ascii="Times New Roman" w:eastAsia="Times New Roman" w:hAnsi="Times New Roman"/>
            <w:b/>
            <w:bCs/>
            <w:color w:val="0000FF"/>
            <w:sz w:val="27"/>
            <w:szCs w:val="27"/>
            <w:u w:val="single"/>
            <w:lang w:eastAsia="ru-RU"/>
          </w:rPr>
          <w:t>1</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4</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24" w:history="1">
        <w:r w:rsidR="004044DB" w:rsidRPr="004044DB">
          <w:rPr>
            <w:rFonts w:ascii="Times New Roman" w:eastAsia="Times New Roman" w:hAnsi="Times New Roman"/>
            <w:b/>
            <w:bCs/>
            <w:color w:val="0000FF"/>
            <w:sz w:val="27"/>
            <w:szCs w:val="27"/>
            <w:u w:val="single"/>
            <w:lang w:eastAsia="ru-RU"/>
          </w:rPr>
          <w:t xml:space="preserve">Указ Президента Российской Федерации от 02.04.2013 № 310 "О мерах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 xml:space="preserve">по реализации отдельных положений Федерального закона "О контроле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 xml:space="preserve">за соответствием расходов лиц, замещающих государственные должности, и иных лиц их доходам" (ред. от </w:t>
        </w:r>
        <w:r w:rsidR="000C0C22">
          <w:rPr>
            <w:rFonts w:ascii="Times New Roman" w:eastAsia="Times New Roman" w:hAnsi="Times New Roman"/>
            <w:b/>
            <w:bCs/>
            <w:color w:val="0000FF"/>
            <w:sz w:val="27"/>
            <w:szCs w:val="27"/>
            <w:u w:val="single"/>
            <w:lang w:eastAsia="ru-RU"/>
          </w:rPr>
          <w:t>25</w:t>
        </w:r>
        <w:r w:rsidR="004044DB" w:rsidRPr="004044DB">
          <w:rPr>
            <w:rFonts w:ascii="Times New Roman" w:eastAsia="Times New Roman" w:hAnsi="Times New Roman"/>
            <w:b/>
            <w:bCs/>
            <w:color w:val="0000FF"/>
            <w:sz w:val="27"/>
            <w:szCs w:val="27"/>
            <w:u w:val="single"/>
            <w:lang w:eastAsia="ru-RU"/>
          </w:rPr>
          <w:t>.0</w:t>
        </w:r>
        <w:r w:rsidR="000C0C22">
          <w:rPr>
            <w:rFonts w:ascii="Times New Roman" w:eastAsia="Times New Roman" w:hAnsi="Times New Roman"/>
            <w:b/>
            <w:bCs/>
            <w:color w:val="0000FF"/>
            <w:sz w:val="27"/>
            <w:szCs w:val="27"/>
            <w:u w:val="single"/>
            <w:lang w:eastAsia="ru-RU"/>
          </w:rPr>
          <w:t>1</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4</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25" w:history="1">
        <w:r w:rsidR="004044DB" w:rsidRPr="004044DB">
          <w:rPr>
            <w:rFonts w:ascii="Times New Roman" w:eastAsia="Times New Roman" w:hAnsi="Times New Roman"/>
            <w:b/>
            <w:bCs/>
            <w:color w:val="0000FF"/>
            <w:sz w:val="27"/>
            <w:szCs w:val="27"/>
            <w:u w:val="single"/>
            <w:lang w:eastAsia="ru-RU"/>
          </w:rPr>
          <w:t>Указ Президента Российской Федерации от 08.07.2013 № 613 "Вопросы противодействия коррупции" (ред. от 2</w:t>
        </w:r>
        <w:r w:rsidR="000C0C22">
          <w:rPr>
            <w:rFonts w:ascii="Times New Roman" w:eastAsia="Times New Roman" w:hAnsi="Times New Roman"/>
            <w:b/>
            <w:bCs/>
            <w:color w:val="0000FF"/>
            <w:sz w:val="27"/>
            <w:szCs w:val="27"/>
            <w:u w:val="single"/>
            <w:lang w:eastAsia="ru-RU"/>
          </w:rPr>
          <w:t>6</w:t>
        </w:r>
        <w:r w:rsidR="004044DB" w:rsidRPr="004044DB">
          <w:rPr>
            <w:rFonts w:ascii="Times New Roman" w:eastAsia="Times New Roman" w:hAnsi="Times New Roman"/>
            <w:b/>
            <w:bCs/>
            <w:color w:val="0000FF"/>
            <w:sz w:val="27"/>
            <w:szCs w:val="27"/>
            <w:u w:val="single"/>
            <w:lang w:eastAsia="ru-RU"/>
          </w:rPr>
          <w:t>.</w:t>
        </w:r>
        <w:r w:rsidR="000C0C22">
          <w:rPr>
            <w:rFonts w:ascii="Times New Roman" w:eastAsia="Times New Roman" w:hAnsi="Times New Roman"/>
            <w:b/>
            <w:bCs/>
            <w:color w:val="0000FF"/>
            <w:sz w:val="27"/>
            <w:szCs w:val="27"/>
            <w:u w:val="single"/>
            <w:lang w:eastAsia="ru-RU"/>
          </w:rPr>
          <w:t>10</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3</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26" w:history="1">
        <w:r w:rsidR="004044DB" w:rsidRPr="004044DB">
          <w:rPr>
            <w:rFonts w:ascii="Times New Roman" w:eastAsia="Times New Roman" w:hAnsi="Times New Roman"/>
            <w:b/>
            <w:bCs/>
            <w:color w:val="0000FF"/>
            <w:sz w:val="27"/>
            <w:szCs w:val="27"/>
            <w:u w:val="single"/>
            <w:lang w:eastAsia="ru-RU"/>
          </w:rPr>
          <w:t xml:space="preserve">Указ Президента Российской Федерации от 23.06.2014 № 460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 xml:space="preserve">"Об утверждении формы справки о доходах, расходах, об имуществе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 xml:space="preserve">и обязательствах имущественного характера и внесении изменений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 xml:space="preserve">в некоторые акты Президента Российской Федерации" (ред. от </w:t>
        </w:r>
        <w:r w:rsidR="000C0C22">
          <w:rPr>
            <w:rFonts w:ascii="Times New Roman" w:eastAsia="Times New Roman" w:hAnsi="Times New Roman"/>
            <w:b/>
            <w:bCs/>
            <w:color w:val="0000FF"/>
            <w:sz w:val="27"/>
            <w:szCs w:val="27"/>
            <w:u w:val="single"/>
            <w:lang w:eastAsia="ru-RU"/>
          </w:rPr>
          <w:t>25</w:t>
        </w:r>
        <w:r w:rsidR="004044DB" w:rsidRPr="004044DB">
          <w:rPr>
            <w:rFonts w:ascii="Times New Roman" w:eastAsia="Times New Roman" w:hAnsi="Times New Roman"/>
            <w:b/>
            <w:bCs/>
            <w:color w:val="0000FF"/>
            <w:sz w:val="27"/>
            <w:szCs w:val="27"/>
            <w:u w:val="single"/>
            <w:lang w:eastAsia="ru-RU"/>
          </w:rPr>
          <w:t>.</w:t>
        </w:r>
        <w:r w:rsidR="000C0C22">
          <w:rPr>
            <w:rFonts w:ascii="Times New Roman" w:eastAsia="Times New Roman" w:hAnsi="Times New Roman"/>
            <w:b/>
            <w:bCs/>
            <w:color w:val="0000FF"/>
            <w:sz w:val="27"/>
            <w:szCs w:val="27"/>
            <w:u w:val="single"/>
            <w:lang w:eastAsia="ru-RU"/>
          </w:rPr>
          <w:t>01</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4</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27" w:history="1">
        <w:r w:rsidR="004044DB" w:rsidRPr="004044DB">
          <w:rPr>
            <w:rFonts w:ascii="Times New Roman" w:eastAsia="Times New Roman" w:hAnsi="Times New Roman"/>
            <w:b/>
            <w:bCs/>
            <w:color w:val="0000FF"/>
            <w:sz w:val="27"/>
            <w:szCs w:val="27"/>
            <w:u w:val="single"/>
            <w:lang w:eastAsia="ru-RU"/>
          </w:rPr>
          <w:t>Указ Президента Российской Федерации от 08.03.2015 № 120 "О некоторых вопросах противодействия коррупции" (ред. от 15.07.2015)</w:t>
        </w:r>
      </w:hyperlink>
      <w:r w:rsidR="004044DB" w:rsidRPr="004044DB">
        <w:rPr>
          <w:rFonts w:ascii="Times New Roman" w:eastAsia="Times New Roman" w:hAnsi="Times New Roman"/>
          <w:b/>
          <w:bCs/>
          <w:sz w:val="27"/>
          <w:szCs w:val="27"/>
          <w:lang w:eastAsia="ru-RU"/>
        </w:rPr>
        <w:t xml:space="preserve"> </w:t>
      </w:r>
    </w:p>
    <w:p w:rsidR="004044DB" w:rsidRPr="00DC0E3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28" w:history="1">
        <w:r w:rsidR="004044DB" w:rsidRPr="004044DB">
          <w:rPr>
            <w:rFonts w:ascii="Times New Roman" w:eastAsia="Times New Roman" w:hAnsi="Times New Roman"/>
            <w:b/>
            <w:bCs/>
            <w:color w:val="0000FF"/>
            <w:sz w:val="27"/>
            <w:szCs w:val="27"/>
            <w:u w:val="single"/>
            <w:lang w:eastAsia="ru-RU"/>
          </w:rPr>
          <w:t xml:space="preserve">Указ Президента Российской Федерации от 15.07.2015 № 364 "О мерах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по совершенствованию организации деятельности в области противодействия коррупции" (ред. от 2</w:t>
        </w:r>
        <w:r w:rsidR="000C0C22">
          <w:rPr>
            <w:rFonts w:ascii="Times New Roman" w:eastAsia="Times New Roman" w:hAnsi="Times New Roman"/>
            <w:b/>
            <w:bCs/>
            <w:color w:val="0000FF"/>
            <w:sz w:val="27"/>
            <w:szCs w:val="27"/>
            <w:u w:val="single"/>
            <w:lang w:eastAsia="ru-RU"/>
          </w:rPr>
          <w:t>6</w:t>
        </w:r>
        <w:r w:rsidR="004044DB" w:rsidRPr="004044DB">
          <w:rPr>
            <w:rFonts w:ascii="Times New Roman" w:eastAsia="Times New Roman" w:hAnsi="Times New Roman"/>
            <w:b/>
            <w:bCs/>
            <w:color w:val="0000FF"/>
            <w:sz w:val="27"/>
            <w:szCs w:val="27"/>
            <w:u w:val="single"/>
            <w:lang w:eastAsia="ru-RU"/>
          </w:rPr>
          <w:t>.0</w:t>
        </w:r>
        <w:r w:rsidR="000C0C22">
          <w:rPr>
            <w:rFonts w:ascii="Times New Roman" w:eastAsia="Times New Roman" w:hAnsi="Times New Roman"/>
            <w:b/>
            <w:bCs/>
            <w:color w:val="0000FF"/>
            <w:sz w:val="27"/>
            <w:szCs w:val="27"/>
            <w:u w:val="single"/>
            <w:lang w:eastAsia="ru-RU"/>
          </w:rPr>
          <w:t>6</w:t>
        </w:r>
        <w:r w:rsidR="004044DB" w:rsidRPr="004044DB">
          <w:rPr>
            <w:rFonts w:ascii="Times New Roman" w:eastAsia="Times New Roman" w:hAnsi="Times New Roman"/>
            <w:b/>
            <w:bCs/>
            <w:color w:val="0000FF"/>
            <w:sz w:val="27"/>
            <w:szCs w:val="27"/>
            <w:u w:val="single"/>
            <w:lang w:eastAsia="ru-RU"/>
          </w:rPr>
          <w:t>.202</w:t>
        </w:r>
        <w:r w:rsidR="000C0C22">
          <w:rPr>
            <w:rFonts w:ascii="Times New Roman" w:eastAsia="Times New Roman" w:hAnsi="Times New Roman"/>
            <w:b/>
            <w:bCs/>
            <w:color w:val="0000FF"/>
            <w:sz w:val="27"/>
            <w:szCs w:val="27"/>
            <w:u w:val="single"/>
            <w:lang w:eastAsia="ru-RU"/>
          </w:rPr>
          <w:t>3</w:t>
        </w:r>
        <w:r w:rsidR="004044DB" w:rsidRPr="004044DB">
          <w:rPr>
            <w:rFonts w:ascii="Times New Roman" w:eastAsia="Times New Roman" w:hAnsi="Times New Roman"/>
            <w:b/>
            <w:bCs/>
            <w:color w:val="0000FF"/>
            <w:sz w:val="27"/>
            <w:szCs w:val="27"/>
            <w:u w:val="single"/>
            <w:lang w:eastAsia="ru-RU"/>
          </w:rPr>
          <w:t>)</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29" w:history="1">
        <w:r w:rsidR="004044DB" w:rsidRPr="004044DB">
          <w:rPr>
            <w:rFonts w:ascii="Times New Roman" w:eastAsia="Times New Roman" w:hAnsi="Times New Roman"/>
            <w:b/>
            <w:bCs/>
            <w:color w:val="0000FF"/>
            <w:sz w:val="27"/>
            <w:szCs w:val="27"/>
            <w:u w:val="single"/>
            <w:lang w:eastAsia="ru-RU"/>
          </w:rPr>
          <w:t>Указ Президента Российской Федерации 16.08.2021 № 478 "О Национальном плане противодействия коррупции на 2021 – 2024 годы"</w:t>
        </w:r>
      </w:hyperlink>
      <w:r w:rsidR="004044DB" w:rsidRPr="004044DB">
        <w:rPr>
          <w:rFonts w:ascii="Times New Roman" w:eastAsia="Times New Roman" w:hAnsi="Times New Roman"/>
          <w:b/>
          <w:bCs/>
          <w:sz w:val="27"/>
          <w:szCs w:val="27"/>
          <w:lang w:eastAsia="ru-RU"/>
        </w:rPr>
        <w:t xml:space="preserve"> </w:t>
      </w:r>
    </w:p>
    <w:p w:rsidR="005D0BDA"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30" w:history="1">
        <w:r w:rsidR="005D0BDA" w:rsidRPr="004044DB">
          <w:rPr>
            <w:rFonts w:ascii="Times New Roman" w:eastAsia="Times New Roman" w:hAnsi="Times New Roman"/>
            <w:b/>
            <w:bCs/>
            <w:color w:val="0000FF"/>
            <w:sz w:val="27"/>
            <w:szCs w:val="27"/>
            <w:u w:val="single"/>
            <w:lang w:eastAsia="ru-RU"/>
          </w:rPr>
          <w:t>Приказ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(зарегистрировано в Минюсте России 25.12.2013, регистрационный № 30803) (ред. от 26.07.2018)</w:t>
        </w:r>
      </w:hyperlink>
      <w:r w:rsidR="005D0BDA" w:rsidRPr="004044DB">
        <w:rPr>
          <w:rFonts w:ascii="Times New Roman" w:eastAsia="Times New Roman" w:hAnsi="Times New Roman"/>
          <w:b/>
          <w:bCs/>
          <w:sz w:val="27"/>
          <w:szCs w:val="27"/>
          <w:lang w:eastAsia="ru-RU"/>
        </w:rPr>
        <w:t xml:space="preserve"> </w:t>
      </w:r>
    </w:p>
    <w:p w:rsidR="005D0BDA"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31" w:history="1">
        <w:r w:rsidR="005D0BDA" w:rsidRPr="004044DB">
          <w:rPr>
            <w:rFonts w:ascii="Times New Roman" w:eastAsia="Times New Roman" w:hAnsi="Times New Roman"/>
            <w:b/>
            <w:bCs/>
            <w:color w:val="0000FF"/>
            <w:sz w:val="27"/>
            <w:szCs w:val="27"/>
            <w:u w:val="single"/>
            <w:lang w:eastAsia="ru-RU"/>
          </w:rPr>
          <w:t>Приказ Минтруда России от 30.01.2015 № 51н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 (зарегистрировано в Минюсте России 27.02.2015, регистрационный № 36294)</w:t>
        </w:r>
      </w:hyperlink>
      <w:r w:rsidR="005D0BDA"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32" w:history="1">
        <w:r w:rsidR="004044DB" w:rsidRPr="004044DB">
          <w:rPr>
            <w:rFonts w:ascii="Times New Roman" w:eastAsia="Times New Roman" w:hAnsi="Times New Roman"/>
            <w:b/>
            <w:bCs/>
            <w:color w:val="0000FF"/>
            <w:sz w:val="27"/>
            <w:szCs w:val="27"/>
            <w:u w:val="single"/>
            <w:lang w:eastAsia="ru-RU"/>
          </w:rPr>
          <w:t>Приказ Минтруда России от 31.03.2015 №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(По заключению Минюста России данный документ в государственной регистрации не нуждается. - Письмо Минюста России от 21.05.2015 № 01/58395-ЮЛ.)</w:t>
        </w:r>
      </w:hyperlink>
      <w:r w:rsidR="004044DB" w:rsidRPr="004044DB">
        <w:rPr>
          <w:rFonts w:ascii="Times New Roman" w:eastAsia="Times New Roman" w:hAnsi="Times New Roman"/>
          <w:b/>
          <w:bCs/>
          <w:sz w:val="27"/>
          <w:szCs w:val="27"/>
          <w:lang w:eastAsia="ru-RU"/>
        </w:rPr>
        <w:t xml:space="preserve"> </w:t>
      </w:r>
    </w:p>
    <w:p w:rsidR="005D0BDA"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33" w:history="1">
        <w:r w:rsidR="005D0BDA"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 (ред. от </w:t>
        </w:r>
        <w:r w:rsidR="005D0BDA">
          <w:rPr>
            <w:rFonts w:ascii="Times New Roman" w:eastAsia="Times New Roman" w:hAnsi="Times New Roman"/>
            <w:b/>
            <w:bCs/>
            <w:color w:val="0000FF"/>
            <w:sz w:val="27"/>
            <w:szCs w:val="27"/>
            <w:u w:val="single"/>
            <w:lang w:eastAsia="ru-RU"/>
          </w:rPr>
          <w:t>19</w:t>
        </w:r>
        <w:r w:rsidR="005D0BDA" w:rsidRPr="004044DB">
          <w:rPr>
            <w:rFonts w:ascii="Times New Roman" w:eastAsia="Times New Roman" w:hAnsi="Times New Roman"/>
            <w:b/>
            <w:bCs/>
            <w:color w:val="0000FF"/>
            <w:sz w:val="27"/>
            <w:szCs w:val="27"/>
            <w:u w:val="single"/>
            <w:lang w:eastAsia="ru-RU"/>
          </w:rPr>
          <w:t>.0</w:t>
        </w:r>
        <w:r w:rsidR="005D0BDA">
          <w:rPr>
            <w:rFonts w:ascii="Times New Roman" w:eastAsia="Times New Roman" w:hAnsi="Times New Roman"/>
            <w:b/>
            <w:bCs/>
            <w:color w:val="0000FF"/>
            <w:sz w:val="27"/>
            <w:szCs w:val="27"/>
            <w:u w:val="single"/>
            <w:lang w:eastAsia="ru-RU"/>
          </w:rPr>
          <w:t>2.</w:t>
        </w:r>
        <w:r w:rsidR="005D0BDA" w:rsidRPr="004044DB">
          <w:rPr>
            <w:rFonts w:ascii="Times New Roman" w:eastAsia="Times New Roman" w:hAnsi="Times New Roman"/>
            <w:b/>
            <w:bCs/>
            <w:color w:val="0000FF"/>
            <w:sz w:val="27"/>
            <w:szCs w:val="27"/>
            <w:u w:val="single"/>
            <w:lang w:eastAsia="ru-RU"/>
          </w:rPr>
          <w:t>202</w:t>
        </w:r>
        <w:r w:rsidR="005D0BDA">
          <w:rPr>
            <w:rFonts w:ascii="Times New Roman" w:eastAsia="Times New Roman" w:hAnsi="Times New Roman"/>
            <w:b/>
            <w:bCs/>
            <w:color w:val="0000FF"/>
            <w:sz w:val="27"/>
            <w:szCs w:val="27"/>
            <w:u w:val="single"/>
            <w:lang w:eastAsia="ru-RU"/>
          </w:rPr>
          <w:t>4</w:t>
        </w:r>
        <w:r w:rsidR="005D0BDA" w:rsidRPr="004044DB">
          <w:rPr>
            <w:rFonts w:ascii="Times New Roman" w:eastAsia="Times New Roman" w:hAnsi="Times New Roman"/>
            <w:b/>
            <w:bCs/>
            <w:color w:val="0000FF"/>
            <w:sz w:val="27"/>
            <w:szCs w:val="27"/>
            <w:u w:val="single"/>
            <w:lang w:eastAsia="ru-RU"/>
          </w:rPr>
          <w:t>)</w:t>
        </w:r>
      </w:hyperlink>
      <w:r w:rsidR="005D0BDA" w:rsidRPr="004044DB">
        <w:rPr>
          <w:rFonts w:ascii="Times New Roman" w:eastAsia="Times New Roman" w:hAnsi="Times New Roman"/>
          <w:b/>
          <w:bCs/>
          <w:sz w:val="27"/>
          <w:szCs w:val="27"/>
          <w:lang w:eastAsia="ru-RU"/>
        </w:rPr>
        <w:t xml:space="preserve"> </w:t>
      </w:r>
    </w:p>
    <w:p w:rsidR="005D0BDA" w:rsidRPr="00A6125E" w:rsidRDefault="00DC0E3B" w:rsidP="005D0BDA">
      <w:pPr>
        <w:spacing w:before="100" w:beforeAutospacing="1" w:after="100" w:afterAutospacing="1" w:line="240" w:lineRule="auto"/>
        <w:outlineLvl w:val="2"/>
        <w:rPr>
          <w:rFonts w:ascii="Times New Roman" w:eastAsia="Times New Roman" w:hAnsi="Times New Roman"/>
          <w:b/>
          <w:bCs/>
          <w:color w:val="0000FF"/>
          <w:sz w:val="27"/>
          <w:szCs w:val="27"/>
          <w:u w:val="single"/>
          <w:lang w:eastAsia="ru-RU"/>
        </w:rPr>
      </w:pPr>
      <w:hyperlink r:id="rId34" w:history="1">
        <w:r w:rsidR="005D0BDA" w:rsidRPr="00A6125E">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02.03.2006 № 113 "Об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фонда Российской Федерации и членов Общественного совета по инвестированию средств пенсионных накоплений" (ред. от </w:t>
        </w:r>
        <w:r w:rsidR="005D0BDA">
          <w:rPr>
            <w:rFonts w:ascii="Times New Roman" w:eastAsia="Times New Roman" w:hAnsi="Times New Roman"/>
            <w:b/>
            <w:bCs/>
            <w:color w:val="0000FF"/>
            <w:sz w:val="27"/>
            <w:szCs w:val="27"/>
            <w:u w:val="single"/>
            <w:lang w:eastAsia="ru-RU"/>
          </w:rPr>
          <w:t>24</w:t>
        </w:r>
        <w:r w:rsidR="005D0BDA" w:rsidRPr="00A6125E">
          <w:rPr>
            <w:rFonts w:ascii="Times New Roman" w:eastAsia="Times New Roman" w:hAnsi="Times New Roman"/>
            <w:b/>
            <w:bCs/>
            <w:color w:val="0000FF"/>
            <w:sz w:val="27"/>
            <w:szCs w:val="27"/>
            <w:u w:val="single"/>
            <w:lang w:eastAsia="ru-RU"/>
          </w:rPr>
          <w:t>.0</w:t>
        </w:r>
        <w:r w:rsidR="005D0BDA">
          <w:rPr>
            <w:rFonts w:ascii="Times New Roman" w:eastAsia="Times New Roman" w:hAnsi="Times New Roman"/>
            <w:b/>
            <w:bCs/>
            <w:color w:val="0000FF"/>
            <w:sz w:val="27"/>
            <w:szCs w:val="27"/>
            <w:u w:val="single"/>
            <w:lang w:eastAsia="ru-RU"/>
          </w:rPr>
          <w:t>3</w:t>
        </w:r>
        <w:r w:rsidR="005D0BDA" w:rsidRPr="00A6125E">
          <w:rPr>
            <w:rFonts w:ascii="Times New Roman" w:eastAsia="Times New Roman" w:hAnsi="Times New Roman"/>
            <w:b/>
            <w:bCs/>
            <w:color w:val="0000FF"/>
            <w:sz w:val="27"/>
            <w:szCs w:val="27"/>
            <w:u w:val="single"/>
            <w:lang w:eastAsia="ru-RU"/>
          </w:rPr>
          <w:t>.20</w:t>
        </w:r>
        <w:r w:rsidR="005D0BDA">
          <w:rPr>
            <w:rFonts w:ascii="Times New Roman" w:eastAsia="Times New Roman" w:hAnsi="Times New Roman"/>
            <w:b/>
            <w:bCs/>
            <w:color w:val="0000FF"/>
            <w:sz w:val="27"/>
            <w:szCs w:val="27"/>
            <w:u w:val="single"/>
            <w:lang w:eastAsia="ru-RU"/>
          </w:rPr>
          <w:t>23</w:t>
        </w:r>
        <w:r w:rsidR="005D0BDA" w:rsidRPr="00A6125E">
          <w:rPr>
            <w:rFonts w:ascii="Times New Roman" w:eastAsia="Times New Roman" w:hAnsi="Times New Roman"/>
            <w:b/>
            <w:bCs/>
            <w:color w:val="0000FF"/>
            <w:sz w:val="27"/>
            <w:szCs w:val="27"/>
            <w:u w:val="single"/>
            <w:lang w:eastAsia="ru-RU"/>
          </w:rPr>
          <w:t>)</w:t>
        </w:r>
      </w:hyperlink>
      <w:r w:rsidR="005D0BDA" w:rsidRPr="00A6125E">
        <w:rPr>
          <w:rFonts w:ascii="Times New Roman" w:eastAsia="Times New Roman" w:hAnsi="Times New Roman"/>
          <w:b/>
          <w:bCs/>
          <w:color w:val="0000FF"/>
          <w:sz w:val="27"/>
          <w:szCs w:val="27"/>
          <w:u w:val="single"/>
          <w:lang w:eastAsia="ru-RU"/>
        </w:rPr>
        <w:t xml:space="preserve"> </w:t>
      </w:r>
    </w:p>
    <w:p w:rsidR="005D0BDA"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35" w:history="1">
        <w:r w:rsidR="005D0BDA"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03.12.2009 № 987 "О мерах по реализации указов Президента Российской Федерации от 18 мая 2009 г. № 559, от 21 сентября 2009 г. № 1065, от 2 апреля 2013 г. № 309, от 2 апреля 2013 г. № 310, от 8 июля 2013 г. № 613 и от 22 декабря 2015 г. </w:t>
        </w:r>
        <w:r w:rsidR="00982B44">
          <w:rPr>
            <w:rFonts w:ascii="Times New Roman" w:eastAsia="Times New Roman" w:hAnsi="Times New Roman"/>
            <w:b/>
            <w:bCs/>
            <w:color w:val="0000FF"/>
            <w:sz w:val="27"/>
            <w:szCs w:val="27"/>
            <w:u w:val="single"/>
            <w:lang w:eastAsia="ru-RU"/>
          </w:rPr>
          <w:br/>
        </w:r>
        <w:r w:rsidR="005D0BDA" w:rsidRPr="004044DB">
          <w:rPr>
            <w:rFonts w:ascii="Times New Roman" w:eastAsia="Times New Roman" w:hAnsi="Times New Roman"/>
            <w:b/>
            <w:bCs/>
            <w:color w:val="0000FF"/>
            <w:sz w:val="27"/>
            <w:szCs w:val="27"/>
            <w:u w:val="single"/>
            <w:lang w:eastAsia="ru-RU"/>
          </w:rPr>
          <w:t xml:space="preserve">№ 650" (ред. от </w:t>
        </w:r>
        <w:r w:rsidR="005D0BDA">
          <w:rPr>
            <w:rFonts w:ascii="Times New Roman" w:eastAsia="Times New Roman" w:hAnsi="Times New Roman"/>
            <w:b/>
            <w:bCs/>
            <w:color w:val="0000FF"/>
            <w:sz w:val="27"/>
            <w:szCs w:val="27"/>
            <w:u w:val="single"/>
            <w:lang w:eastAsia="ru-RU"/>
          </w:rPr>
          <w:t>24</w:t>
        </w:r>
        <w:r w:rsidR="005D0BDA" w:rsidRPr="004044DB">
          <w:rPr>
            <w:rFonts w:ascii="Times New Roman" w:eastAsia="Times New Roman" w:hAnsi="Times New Roman"/>
            <w:b/>
            <w:bCs/>
            <w:color w:val="0000FF"/>
            <w:sz w:val="27"/>
            <w:szCs w:val="27"/>
            <w:u w:val="single"/>
            <w:lang w:eastAsia="ru-RU"/>
          </w:rPr>
          <w:t>.0</w:t>
        </w:r>
        <w:r w:rsidR="005D0BDA">
          <w:rPr>
            <w:rFonts w:ascii="Times New Roman" w:eastAsia="Times New Roman" w:hAnsi="Times New Roman"/>
            <w:b/>
            <w:bCs/>
            <w:color w:val="0000FF"/>
            <w:sz w:val="27"/>
            <w:szCs w:val="27"/>
            <w:u w:val="single"/>
            <w:lang w:eastAsia="ru-RU"/>
          </w:rPr>
          <w:t>3</w:t>
        </w:r>
        <w:r w:rsidR="005D0BDA" w:rsidRPr="004044DB">
          <w:rPr>
            <w:rFonts w:ascii="Times New Roman" w:eastAsia="Times New Roman" w:hAnsi="Times New Roman"/>
            <w:b/>
            <w:bCs/>
            <w:color w:val="0000FF"/>
            <w:sz w:val="27"/>
            <w:szCs w:val="27"/>
            <w:u w:val="single"/>
            <w:lang w:eastAsia="ru-RU"/>
          </w:rPr>
          <w:t>.20</w:t>
        </w:r>
        <w:r w:rsidR="005D0BDA">
          <w:rPr>
            <w:rFonts w:ascii="Times New Roman" w:eastAsia="Times New Roman" w:hAnsi="Times New Roman"/>
            <w:b/>
            <w:bCs/>
            <w:color w:val="0000FF"/>
            <w:sz w:val="27"/>
            <w:szCs w:val="27"/>
            <w:u w:val="single"/>
            <w:lang w:eastAsia="ru-RU"/>
          </w:rPr>
          <w:t>23</w:t>
        </w:r>
        <w:r w:rsidR="005D0BDA" w:rsidRPr="004044DB">
          <w:rPr>
            <w:rFonts w:ascii="Times New Roman" w:eastAsia="Times New Roman" w:hAnsi="Times New Roman"/>
            <w:b/>
            <w:bCs/>
            <w:color w:val="0000FF"/>
            <w:sz w:val="27"/>
            <w:szCs w:val="27"/>
            <w:u w:val="single"/>
            <w:lang w:eastAsia="ru-RU"/>
          </w:rPr>
          <w:t>)</w:t>
        </w:r>
      </w:hyperlink>
    </w:p>
    <w:p w:rsidR="005D0BDA"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36" w:history="1">
        <w:r w:rsidR="005D0BDA"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26.02.2010 № 96 "Об антикоррупционной экспертизе нормативных правовых актов и проектов нормативных правовых актов" (ред. от </w:t>
        </w:r>
        <w:r w:rsidR="005D0BDA">
          <w:rPr>
            <w:rFonts w:ascii="Times New Roman" w:eastAsia="Times New Roman" w:hAnsi="Times New Roman"/>
            <w:b/>
            <w:bCs/>
            <w:color w:val="0000FF"/>
            <w:sz w:val="27"/>
            <w:szCs w:val="27"/>
            <w:u w:val="single"/>
            <w:lang w:eastAsia="ru-RU"/>
          </w:rPr>
          <w:t>20</w:t>
        </w:r>
        <w:r w:rsidR="005D0BDA" w:rsidRPr="004044DB">
          <w:rPr>
            <w:rFonts w:ascii="Times New Roman" w:eastAsia="Times New Roman" w:hAnsi="Times New Roman"/>
            <w:b/>
            <w:bCs/>
            <w:color w:val="0000FF"/>
            <w:sz w:val="27"/>
            <w:szCs w:val="27"/>
            <w:u w:val="single"/>
            <w:lang w:eastAsia="ru-RU"/>
          </w:rPr>
          <w:t>.0</w:t>
        </w:r>
        <w:r w:rsidR="005D0BDA">
          <w:rPr>
            <w:rFonts w:ascii="Times New Roman" w:eastAsia="Times New Roman" w:hAnsi="Times New Roman"/>
            <w:b/>
            <w:bCs/>
            <w:color w:val="0000FF"/>
            <w:sz w:val="27"/>
            <w:szCs w:val="27"/>
            <w:u w:val="single"/>
            <w:lang w:eastAsia="ru-RU"/>
          </w:rPr>
          <w:t>4</w:t>
        </w:r>
        <w:r w:rsidR="005D0BDA" w:rsidRPr="004044DB">
          <w:rPr>
            <w:rFonts w:ascii="Times New Roman" w:eastAsia="Times New Roman" w:hAnsi="Times New Roman"/>
            <w:b/>
            <w:bCs/>
            <w:color w:val="0000FF"/>
            <w:sz w:val="27"/>
            <w:szCs w:val="27"/>
            <w:u w:val="single"/>
            <w:lang w:eastAsia="ru-RU"/>
          </w:rPr>
          <w:t>.20</w:t>
        </w:r>
        <w:r w:rsidR="005D0BDA">
          <w:rPr>
            <w:rFonts w:ascii="Times New Roman" w:eastAsia="Times New Roman" w:hAnsi="Times New Roman"/>
            <w:b/>
            <w:bCs/>
            <w:color w:val="0000FF"/>
            <w:sz w:val="27"/>
            <w:szCs w:val="27"/>
            <w:u w:val="single"/>
            <w:lang w:eastAsia="ru-RU"/>
          </w:rPr>
          <w:t>24</w:t>
        </w:r>
        <w:r w:rsidR="005D0BDA" w:rsidRPr="004044DB">
          <w:rPr>
            <w:rFonts w:ascii="Times New Roman" w:eastAsia="Times New Roman" w:hAnsi="Times New Roman"/>
            <w:b/>
            <w:bCs/>
            <w:color w:val="0000FF"/>
            <w:sz w:val="27"/>
            <w:szCs w:val="27"/>
            <w:u w:val="single"/>
            <w:lang w:eastAsia="ru-RU"/>
          </w:rPr>
          <w:t>)</w:t>
        </w:r>
      </w:hyperlink>
      <w:r w:rsidR="005D0BDA" w:rsidRPr="004044DB">
        <w:rPr>
          <w:rFonts w:ascii="Times New Roman" w:eastAsia="Times New Roman" w:hAnsi="Times New Roman"/>
          <w:b/>
          <w:bCs/>
          <w:sz w:val="27"/>
          <w:szCs w:val="27"/>
          <w:lang w:eastAsia="ru-RU"/>
        </w:rPr>
        <w:t xml:space="preserve"> </w:t>
      </w:r>
    </w:p>
    <w:p w:rsidR="005D0BDA"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37" w:history="1">
        <w:r w:rsidR="005D0BDA"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13.03.2013 № 207 "Об утверждении правил проверки достоверности и полноты сведений </w:t>
        </w:r>
        <w:r w:rsidR="00982B44">
          <w:rPr>
            <w:rFonts w:ascii="Times New Roman" w:eastAsia="Times New Roman" w:hAnsi="Times New Roman"/>
            <w:b/>
            <w:bCs/>
            <w:color w:val="0000FF"/>
            <w:sz w:val="27"/>
            <w:szCs w:val="27"/>
            <w:u w:val="single"/>
            <w:lang w:eastAsia="ru-RU"/>
          </w:rPr>
          <w:br/>
        </w:r>
        <w:r w:rsidR="005D0BDA" w:rsidRPr="004044DB">
          <w:rPr>
            <w:rFonts w:ascii="Times New Roman" w:eastAsia="Times New Roman" w:hAnsi="Times New Roman"/>
            <w:b/>
            <w:bCs/>
            <w:color w:val="0000FF"/>
            <w:sz w:val="27"/>
            <w:szCs w:val="27"/>
            <w:u w:val="single"/>
            <w:lang w:eastAsia="ru-RU"/>
          </w:rPr>
          <w:t>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(ред. от 06.11.2014)</w:t>
        </w:r>
      </w:hyperlink>
      <w:r w:rsidR="005D0BDA" w:rsidRPr="004044DB">
        <w:rPr>
          <w:rFonts w:ascii="Times New Roman" w:eastAsia="Times New Roman" w:hAnsi="Times New Roman"/>
          <w:b/>
          <w:bCs/>
          <w:sz w:val="27"/>
          <w:szCs w:val="27"/>
          <w:lang w:eastAsia="ru-RU"/>
        </w:rPr>
        <w:t xml:space="preserve"> </w:t>
      </w:r>
    </w:p>
    <w:p w:rsidR="005D0BDA"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38" w:history="1">
        <w:r w:rsidR="005D0BDA"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13.03.2013 № 208 "Об утверждении правил представления лицом, поступающим на работу </w:t>
        </w:r>
        <w:r w:rsidR="00982B44">
          <w:rPr>
            <w:rFonts w:ascii="Times New Roman" w:eastAsia="Times New Roman" w:hAnsi="Times New Roman"/>
            <w:b/>
            <w:bCs/>
            <w:color w:val="0000FF"/>
            <w:sz w:val="27"/>
            <w:szCs w:val="27"/>
            <w:u w:val="single"/>
            <w:lang w:eastAsia="ru-RU"/>
          </w:rPr>
          <w:br/>
        </w:r>
        <w:r w:rsidR="005D0BDA" w:rsidRPr="004044DB">
          <w:rPr>
            <w:rFonts w:ascii="Times New Roman" w:eastAsia="Times New Roman" w:hAnsi="Times New Roman"/>
            <w:b/>
            <w:bCs/>
            <w:color w:val="0000FF"/>
            <w:sz w:val="27"/>
            <w:szCs w:val="27"/>
            <w:u w:val="single"/>
            <w:lang w:eastAsia="ru-RU"/>
          </w:rPr>
          <w:t xml:space="preserve">на должность руководителя федерального государственного учреждения, </w:t>
        </w:r>
        <w:r w:rsidR="00982B44">
          <w:rPr>
            <w:rFonts w:ascii="Times New Roman" w:eastAsia="Times New Roman" w:hAnsi="Times New Roman"/>
            <w:b/>
            <w:bCs/>
            <w:color w:val="0000FF"/>
            <w:sz w:val="27"/>
            <w:szCs w:val="27"/>
            <w:u w:val="single"/>
            <w:lang w:eastAsia="ru-RU"/>
          </w:rPr>
          <w:br/>
        </w:r>
        <w:r w:rsidR="005D0BDA" w:rsidRPr="004044DB">
          <w:rPr>
            <w:rFonts w:ascii="Times New Roman" w:eastAsia="Times New Roman" w:hAnsi="Times New Roman"/>
            <w:b/>
            <w:bCs/>
            <w:color w:val="0000FF"/>
            <w:sz w:val="27"/>
            <w:szCs w:val="27"/>
            <w:u w:val="single"/>
            <w:lang w:eastAsia="ru-RU"/>
          </w:rPr>
          <w:t xml:space="preserve">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r w:rsidR="00982B44">
          <w:rPr>
            <w:rFonts w:ascii="Times New Roman" w:eastAsia="Times New Roman" w:hAnsi="Times New Roman"/>
            <w:b/>
            <w:bCs/>
            <w:color w:val="0000FF"/>
            <w:sz w:val="27"/>
            <w:szCs w:val="27"/>
            <w:u w:val="single"/>
            <w:lang w:eastAsia="ru-RU"/>
          </w:rPr>
          <w:br/>
        </w:r>
        <w:r w:rsidR="005D0BDA" w:rsidRPr="004044DB">
          <w:rPr>
            <w:rFonts w:ascii="Times New Roman" w:eastAsia="Times New Roman" w:hAnsi="Times New Roman"/>
            <w:b/>
            <w:bCs/>
            <w:color w:val="0000FF"/>
            <w:sz w:val="27"/>
            <w:szCs w:val="27"/>
            <w:u w:val="single"/>
            <w:lang w:eastAsia="ru-RU"/>
          </w:rPr>
          <w:t>(ред. от 06.11.2014)</w:t>
        </w:r>
      </w:hyperlink>
      <w:r w:rsidR="005D0BDA" w:rsidRPr="004044DB">
        <w:rPr>
          <w:rFonts w:ascii="Times New Roman" w:eastAsia="Times New Roman" w:hAnsi="Times New Roman"/>
          <w:b/>
          <w:bCs/>
          <w:sz w:val="27"/>
          <w:szCs w:val="27"/>
          <w:lang w:eastAsia="ru-RU"/>
        </w:rPr>
        <w:t xml:space="preserve"> </w:t>
      </w:r>
    </w:p>
    <w:p w:rsidR="005D0BDA"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39" w:history="1">
        <w:r w:rsidR="005D0BDA"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w:t>
        </w:r>
        <w:r w:rsidR="00982B44">
          <w:rPr>
            <w:rFonts w:ascii="Times New Roman" w:eastAsia="Times New Roman" w:hAnsi="Times New Roman"/>
            <w:b/>
            <w:bCs/>
            <w:color w:val="0000FF"/>
            <w:sz w:val="27"/>
            <w:szCs w:val="27"/>
            <w:u w:val="single"/>
            <w:lang w:eastAsia="ru-RU"/>
          </w:rPr>
          <w:br/>
        </w:r>
        <w:r w:rsidR="005D0BDA" w:rsidRPr="004044DB">
          <w:rPr>
            <w:rFonts w:ascii="Times New Roman" w:eastAsia="Times New Roman" w:hAnsi="Times New Roman"/>
            <w:b/>
            <w:bCs/>
            <w:color w:val="0000FF"/>
            <w:sz w:val="27"/>
            <w:szCs w:val="27"/>
            <w:u w:val="single"/>
            <w:lang w:eastAsia="ru-RU"/>
          </w:rPr>
          <w:t xml:space="preserve">"О противодействии коррупции" и другими федеральными законами в целях противодействия коррупции" (ред. от </w:t>
        </w:r>
        <w:r w:rsidR="005D0BDA">
          <w:rPr>
            <w:rFonts w:ascii="Times New Roman" w:eastAsia="Times New Roman" w:hAnsi="Times New Roman"/>
            <w:b/>
            <w:bCs/>
            <w:color w:val="0000FF"/>
            <w:sz w:val="27"/>
            <w:szCs w:val="27"/>
            <w:u w:val="single"/>
            <w:lang w:eastAsia="ru-RU"/>
          </w:rPr>
          <w:t>24</w:t>
        </w:r>
        <w:r w:rsidR="005D0BDA" w:rsidRPr="004044DB">
          <w:rPr>
            <w:rFonts w:ascii="Times New Roman" w:eastAsia="Times New Roman" w:hAnsi="Times New Roman"/>
            <w:b/>
            <w:bCs/>
            <w:color w:val="0000FF"/>
            <w:sz w:val="27"/>
            <w:szCs w:val="27"/>
            <w:u w:val="single"/>
            <w:lang w:eastAsia="ru-RU"/>
          </w:rPr>
          <w:t>.0</w:t>
        </w:r>
        <w:r w:rsidR="005D0BDA">
          <w:rPr>
            <w:rFonts w:ascii="Times New Roman" w:eastAsia="Times New Roman" w:hAnsi="Times New Roman"/>
            <w:b/>
            <w:bCs/>
            <w:color w:val="0000FF"/>
            <w:sz w:val="27"/>
            <w:szCs w:val="27"/>
            <w:u w:val="single"/>
            <w:lang w:eastAsia="ru-RU"/>
          </w:rPr>
          <w:t>3</w:t>
        </w:r>
        <w:r w:rsidR="005D0BDA" w:rsidRPr="004044DB">
          <w:rPr>
            <w:rFonts w:ascii="Times New Roman" w:eastAsia="Times New Roman" w:hAnsi="Times New Roman"/>
            <w:b/>
            <w:bCs/>
            <w:color w:val="0000FF"/>
            <w:sz w:val="27"/>
            <w:szCs w:val="27"/>
            <w:u w:val="single"/>
            <w:lang w:eastAsia="ru-RU"/>
          </w:rPr>
          <w:t>.20</w:t>
        </w:r>
        <w:r w:rsidR="005D0BDA">
          <w:rPr>
            <w:rFonts w:ascii="Times New Roman" w:eastAsia="Times New Roman" w:hAnsi="Times New Roman"/>
            <w:b/>
            <w:bCs/>
            <w:color w:val="0000FF"/>
            <w:sz w:val="27"/>
            <w:szCs w:val="27"/>
            <w:u w:val="single"/>
            <w:lang w:eastAsia="ru-RU"/>
          </w:rPr>
          <w:t>23</w:t>
        </w:r>
        <w:r w:rsidR="005D0BDA" w:rsidRPr="004044DB">
          <w:rPr>
            <w:rFonts w:ascii="Times New Roman" w:eastAsia="Times New Roman" w:hAnsi="Times New Roman"/>
            <w:b/>
            <w:bCs/>
            <w:color w:val="0000FF"/>
            <w:sz w:val="27"/>
            <w:szCs w:val="27"/>
            <w:u w:val="single"/>
            <w:lang w:eastAsia="ru-RU"/>
          </w:rPr>
          <w:t>)</w:t>
        </w:r>
      </w:hyperlink>
      <w:r w:rsidR="005D0BDA" w:rsidRPr="004044DB">
        <w:rPr>
          <w:rFonts w:ascii="Times New Roman" w:eastAsia="Times New Roman" w:hAnsi="Times New Roman"/>
          <w:b/>
          <w:bCs/>
          <w:sz w:val="27"/>
          <w:szCs w:val="27"/>
          <w:lang w:eastAsia="ru-RU"/>
        </w:rPr>
        <w:t xml:space="preserve"> </w:t>
      </w:r>
    </w:p>
    <w:p w:rsidR="005D0BDA"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40" w:history="1">
        <w:r w:rsidR="005D0BDA"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22.07.2013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(ред. от </w:t>
        </w:r>
        <w:r w:rsidR="005D0BDA">
          <w:rPr>
            <w:rFonts w:ascii="Times New Roman" w:eastAsia="Times New Roman" w:hAnsi="Times New Roman"/>
            <w:b/>
            <w:bCs/>
            <w:color w:val="0000FF"/>
            <w:sz w:val="27"/>
            <w:szCs w:val="27"/>
            <w:u w:val="single"/>
            <w:lang w:eastAsia="ru-RU"/>
          </w:rPr>
          <w:t>16</w:t>
        </w:r>
        <w:r w:rsidR="005D0BDA" w:rsidRPr="004044DB">
          <w:rPr>
            <w:rFonts w:ascii="Times New Roman" w:eastAsia="Times New Roman" w:hAnsi="Times New Roman"/>
            <w:b/>
            <w:bCs/>
            <w:color w:val="0000FF"/>
            <w:sz w:val="27"/>
            <w:szCs w:val="27"/>
            <w:u w:val="single"/>
            <w:lang w:eastAsia="ru-RU"/>
          </w:rPr>
          <w:t>.</w:t>
        </w:r>
        <w:r w:rsidR="005D0BDA">
          <w:rPr>
            <w:rFonts w:ascii="Times New Roman" w:eastAsia="Times New Roman" w:hAnsi="Times New Roman"/>
            <w:b/>
            <w:bCs/>
            <w:color w:val="0000FF"/>
            <w:sz w:val="27"/>
            <w:szCs w:val="27"/>
            <w:u w:val="single"/>
            <w:lang w:eastAsia="ru-RU"/>
          </w:rPr>
          <w:t>08</w:t>
        </w:r>
        <w:r w:rsidR="005D0BDA" w:rsidRPr="004044DB">
          <w:rPr>
            <w:rFonts w:ascii="Times New Roman" w:eastAsia="Times New Roman" w:hAnsi="Times New Roman"/>
            <w:b/>
            <w:bCs/>
            <w:color w:val="0000FF"/>
            <w:sz w:val="27"/>
            <w:szCs w:val="27"/>
            <w:u w:val="single"/>
            <w:lang w:eastAsia="ru-RU"/>
          </w:rPr>
          <w:t>.202</w:t>
        </w:r>
        <w:r w:rsidR="005D0BDA">
          <w:rPr>
            <w:rFonts w:ascii="Times New Roman" w:eastAsia="Times New Roman" w:hAnsi="Times New Roman"/>
            <w:b/>
            <w:bCs/>
            <w:color w:val="0000FF"/>
            <w:sz w:val="27"/>
            <w:szCs w:val="27"/>
            <w:u w:val="single"/>
            <w:lang w:eastAsia="ru-RU"/>
          </w:rPr>
          <w:t>3</w:t>
        </w:r>
        <w:r w:rsidR="005D0BDA" w:rsidRPr="004044DB">
          <w:rPr>
            <w:rFonts w:ascii="Times New Roman" w:eastAsia="Times New Roman" w:hAnsi="Times New Roman"/>
            <w:b/>
            <w:bCs/>
            <w:color w:val="0000FF"/>
            <w:sz w:val="27"/>
            <w:szCs w:val="27"/>
            <w:u w:val="single"/>
            <w:lang w:eastAsia="ru-RU"/>
          </w:rPr>
          <w:t>)</w:t>
        </w:r>
      </w:hyperlink>
      <w:r w:rsidR="005D0BDA" w:rsidRPr="004044DB">
        <w:rPr>
          <w:rFonts w:ascii="Times New Roman" w:eastAsia="Times New Roman" w:hAnsi="Times New Roman"/>
          <w:b/>
          <w:bCs/>
          <w:sz w:val="27"/>
          <w:szCs w:val="27"/>
          <w:lang w:eastAsia="ru-RU"/>
        </w:rPr>
        <w:t xml:space="preserve"> </w:t>
      </w:r>
    </w:p>
    <w:p w:rsidR="00982B44"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41" w:history="1">
        <w:r w:rsidR="005D0BDA"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(ред. от </w:t>
        </w:r>
        <w:r w:rsidR="005D0BDA">
          <w:rPr>
            <w:rFonts w:ascii="Times New Roman" w:eastAsia="Times New Roman" w:hAnsi="Times New Roman"/>
            <w:b/>
            <w:bCs/>
            <w:color w:val="0000FF"/>
            <w:sz w:val="27"/>
            <w:szCs w:val="27"/>
            <w:u w:val="single"/>
            <w:lang w:eastAsia="ru-RU"/>
          </w:rPr>
          <w:t>24</w:t>
        </w:r>
        <w:r w:rsidR="005D0BDA" w:rsidRPr="004044DB">
          <w:rPr>
            <w:rFonts w:ascii="Times New Roman" w:eastAsia="Times New Roman" w:hAnsi="Times New Roman"/>
            <w:b/>
            <w:bCs/>
            <w:color w:val="0000FF"/>
            <w:sz w:val="27"/>
            <w:szCs w:val="27"/>
            <w:u w:val="single"/>
            <w:lang w:eastAsia="ru-RU"/>
          </w:rPr>
          <w:t>.</w:t>
        </w:r>
        <w:r w:rsidR="005D0BDA">
          <w:rPr>
            <w:rFonts w:ascii="Times New Roman" w:eastAsia="Times New Roman" w:hAnsi="Times New Roman"/>
            <w:b/>
            <w:bCs/>
            <w:color w:val="0000FF"/>
            <w:sz w:val="27"/>
            <w:szCs w:val="27"/>
            <w:u w:val="single"/>
            <w:lang w:eastAsia="ru-RU"/>
          </w:rPr>
          <w:t>03</w:t>
        </w:r>
        <w:r w:rsidR="005D0BDA" w:rsidRPr="004044DB">
          <w:rPr>
            <w:rFonts w:ascii="Times New Roman" w:eastAsia="Times New Roman" w:hAnsi="Times New Roman"/>
            <w:b/>
            <w:bCs/>
            <w:color w:val="0000FF"/>
            <w:sz w:val="27"/>
            <w:szCs w:val="27"/>
            <w:u w:val="single"/>
            <w:lang w:eastAsia="ru-RU"/>
          </w:rPr>
          <w:t>.20</w:t>
        </w:r>
        <w:r w:rsidR="005D0BDA">
          <w:rPr>
            <w:rFonts w:ascii="Times New Roman" w:eastAsia="Times New Roman" w:hAnsi="Times New Roman"/>
            <w:b/>
            <w:bCs/>
            <w:color w:val="0000FF"/>
            <w:sz w:val="27"/>
            <w:szCs w:val="27"/>
            <w:u w:val="single"/>
            <w:lang w:eastAsia="ru-RU"/>
          </w:rPr>
          <w:t>23</w:t>
        </w:r>
        <w:r w:rsidR="005D0BDA" w:rsidRPr="004044DB">
          <w:rPr>
            <w:rFonts w:ascii="Times New Roman" w:eastAsia="Times New Roman" w:hAnsi="Times New Roman"/>
            <w:b/>
            <w:bCs/>
            <w:color w:val="0000FF"/>
            <w:sz w:val="27"/>
            <w:szCs w:val="27"/>
            <w:u w:val="single"/>
            <w:lang w:eastAsia="ru-RU"/>
          </w:rPr>
          <w:t>)</w:t>
        </w:r>
      </w:hyperlink>
      <w:r w:rsidR="005D0BDA" w:rsidRPr="004044DB">
        <w:rPr>
          <w:rFonts w:ascii="Times New Roman" w:eastAsia="Times New Roman" w:hAnsi="Times New Roman"/>
          <w:b/>
          <w:bCs/>
          <w:sz w:val="27"/>
          <w:szCs w:val="27"/>
          <w:lang w:eastAsia="ru-RU"/>
        </w:rPr>
        <w:t xml:space="preserve"> </w:t>
      </w:r>
    </w:p>
    <w:p w:rsidR="005D0BDA"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42" w:history="1">
        <w:r w:rsidR="005D0BDA" w:rsidRPr="004044DB">
          <w:rPr>
            <w:rFonts w:ascii="Times New Roman" w:eastAsia="Times New Roman" w:hAnsi="Times New Roman"/>
            <w:b/>
            <w:bCs/>
            <w:color w:val="0000FF"/>
            <w:sz w:val="27"/>
            <w:szCs w:val="27"/>
            <w:u w:val="single"/>
            <w:lang w:eastAsia="ru-RU"/>
          </w:rPr>
          <w:t>Постановление Правительства Российской Федерации от 18.12.2014 № 1405 "О некоторых вопросах противодействия коррупции" (ред. от 25.03.2015)</w:t>
        </w:r>
      </w:hyperlink>
      <w:r w:rsidR="005D0BDA"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43" w:history="1">
        <w:r w:rsidR="004044DB"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(ред. от 10.07.2020)</w:t>
        </w:r>
      </w:hyperlink>
      <w:r w:rsidR="004044DB" w:rsidRPr="004044DB">
        <w:rPr>
          <w:rFonts w:ascii="Times New Roman" w:eastAsia="Times New Roman" w:hAnsi="Times New Roman"/>
          <w:b/>
          <w:bCs/>
          <w:sz w:val="27"/>
          <w:szCs w:val="27"/>
          <w:lang w:eastAsia="ru-RU"/>
        </w:rPr>
        <w:t xml:space="preserve"> </w:t>
      </w:r>
    </w:p>
    <w:p w:rsidR="005D0BDA" w:rsidRPr="004044DB" w:rsidRDefault="00DC0E3B" w:rsidP="005D0BDA">
      <w:pPr>
        <w:spacing w:before="100" w:beforeAutospacing="1" w:after="100" w:afterAutospacing="1" w:line="240" w:lineRule="auto"/>
        <w:outlineLvl w:val="2"/>
        <w:rPr>
          <w:rFonts w:ascii="Times New Roman" w:eastAsia="Times New Roman" w:hAnsi="Times New Roman"/>
          <w:b/>
          <w:bCs/>
          <w:sz w:val="27"/>
          <w:szCs w:val="27"/>
          <w:lang w:eastAsia="ru-RU"/>
        </w:rPr>
      </w:pPr>
      <w:hyperlink r:id="rId44" w:history="1">
        <w:r w:rsidR="005D0BDA" w:rsidRPr="004044DB">
          <w:rPr>
            <w:rFonts w:ascii="Times New Roman" w:eastAsia="Times New Roman" w:hAnsi="Times New Roman"/>
            <w:b/>
            <w:bCs/>
            <w:color w:val="0000FF"/>
            <w:sz w:val="27"/>
            <w:szCs w:val="27"/>
            <w:u w:val="single"/>
            <w:lang w:eastAsia="ru-RU"/>
          </w:rPr>
          <w:t xml:space="preserve">Постановление Правительства Российской Федерации от 5 марта 2018 г. </w:t>
        </w:r>
        <w:r w:rsidR="00982B44">
          <w:rPr>
            <w:rFonts w:ascii="Times New Roman" w:eastAsia="Times New Roman" w:hAnsi="Times New Roman"/>
            <w:b/>
            <w:bCs/>
            <w:color w:val="0000FF"/>
            <w:sz w:val="27"/>
            <w:szCs w:val="27"/>
            <w:u w:val="single"/>
            <w:lang w:eastAsia="ru-RU"/>
          </w:rPr>
          <w:br/>
        </w:r>
        <w:r w:rsidR="005D0BDA" w:rsidRPr="004044DB">
          <w:rPr>
            <w:rFonts w:ascii="Times New Roman" w:eastAsia="Times New Roman" w:hAnsi="Times New Roman"/>
            <w:b/>
            <w:bCs/>
            <w:color w:val="0000FF"/>
            <w:sz w:val="27"/>
            <w:szCs w:val="27"/>
            <w:u w:val="single"/>
            <w:lang w:eastAsia="ru-RU"/>
          </w:rPr>
          <w:t xml:space="preserve">№ 228 "О реестре лиц, уволенных в связи с утратой доверия" </w:t>
        </w:r>
        <w:r w:rsidR="00982B44">
          <w:rPr>
            <w:rFonts w:ascii="Times New Roman" w:eastAsia="Times New Roman" w:hAnsi="Times New Roman"/>
            <w:b/>
            <w:bCs/>
            <w:color w:val="0000FF"/>
            <w:sz w:val="27"/>
            <w:szCs w:val="27"/>
            <w:u w:val="single"/>
            <w:lang w:eastAsia="ru-RU"/>
          </w:rPr>
          <w:br/>
        </w:r>
        <w:r w:rsidR="005D0BDA" w:rsidRPr="004044DB">
          <w:rPr>
            <w:rFonts w:ascii="Times New Roman" w:eastAsia="Times New Roman" w:hAnsi="Times New Roman"/>
            <w:b/>
            <w:bCs/>
            <w:color w:val="0000FF"/>
            <w:sz w:val="27"/>
            <w:szCs w:val="27"/>
            <w:u w:val="single"/>
            <w:lang w:eastAsia="ru-RU"/>
          </w:rPr>
          <w:t xml:space="preserve">(ред. от </w:t>
        </w:r>
        <w:r w:rsidR="005D0BDA">
          <w:rPr>
            <w:rFonts w:ascii="Times New Roman" w:eastAsia="Times New Roman" w:hAnsi="Times New Roman"/>
            <w:b/>
            <w:bCs/>
            <w:color w:val="0000FF"/>
            <w:sz w:val="27"/>
            <w:szCs w:val="27"/>
            <w:u w:val="single"/>
            <w:lang w:eastAsia="ru-RU"/>
          </w:rPr>
          <w:t>12</w:t>
        </w:r>
        <w:r w:rsidR="005D0BDA" w:rsidRPr="004044DB">
          <w:rPr>
            <w:rFonts w:ascii="Times New Roman" w:eastAsia="Times New Roman" w:hAnsi="Times New Roman"/>
            <w:b/>
            <w:bCs/>
            <w:color w:val="0000FF"/>
            <w:sz w:val="27"/>
            <w:szCs w:val="27"/>
            <w:u w:val="single"/>
            <w:lang w:eastAsia="ru-RU"/>
          </w:rPr>
          <w:t>.0</w:t>
        </w:r>
        <w:r w:rsidR="005D0BDA">
          <w:rPr>
            <w:rFonts w:ascii="Times New Roman" w:eastAsia="Times New Roman" w:hAnsi="Times New Roman"/>
            <w:b/>
            <w:bCs/>
            <w:color w:val="0000FF"/>
            <w:sz w:val="27"/>
            <w:szCs w:val="27"/>
            <w:u w:val="single"/>
            <w:lang w:eastAsia="ru-RU"/>
          </w:rPr>
          <w:t>7</w:t>
        </w:r>
        <w:r w:rsidR="005D0BDA" w:rsidRPr="004044DB">
          <w:rPr>
            <w:rFonts w:ascii="Times New Roman" w:eastAsia="Times New Roman" w:hAnsi="Times New Roman"/>
            <w:b/>
            <w:bCs/>
            <w:color w:val="0000FF"/>
            <w:sz w:val="27"/>
            <w:szCs w:val="27"/>
            <w:u w:val="single"/>
            <w:lang w:eastAsia="ru-RU"/>
          </w:rPr>
          <w:t>.202</w:t>
        </w:r>
        <w:r w:rsidR="005D0BDA">
          <w:rPr>
            <w:rFonts w:ascii="Times New Roman" w:eastAsia="Times New Roman" w:hAnsi="Times New Roman"/>
            <w:b/>
            <w:bCs/>
            <w:color w:val="0000FF"/>
            <w:sz w:val="27"/>
            <w:szCs w:val="27"/>
            <w:u w:val="single"/>
            <w:lang w:eastAsia="ru-RU"/>
          </w:rPr>
          <w:t>3</w:t>
        </w:r>
        <w:r w:rsidR="005D0BDA" w:rsidRPr="004044DB">
          <w:rPr>
            <w:rFonts w:ascii="Times New Roman" w:eastAsia="Times New Roman" w:hAnsi="Times New Roman"/>
            <w:b/>
            <w:bCs/>
            <w:color w:val="0000FF"/>
            <w:sz w:val="27"/>
            <w:szCs w:val="27"/>
            <w:u w:val="single"/>
            <w:lang w:eastAsia="ru-RU"/>
          </w:rPr>
          <w:t>)</w:t>
        </w:r>
      </w:hyperlink>
      <w:r w:rsidR="005D0BDA"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45" w:history="1">
        <w:r w:rsidR="004044DB" w:rsidRPr="004044DB">
          <w:rPr>
            <w:rFonts w:ascii="Times New Roman" w:eastAsia="Times New Roman" w:hAnsi="Times New Roman"/>
            <w:b/>
            <w:bCs/>
            <w:color w:val="0000FF"/>
            <w:sz w:val="27"/>
            <w:szCs w:val="27"/>
            <w:u w:val="single"/>
            <w:lang w:eastAsia="ru-RU"/>
          </w:rPr>
          <w:t>Приказ СФР от 22 марта № 416 «Об утверждении Плана противодействия коррупции в Фонде пенсионного и социального страхования Российской Федерации и его территориальных органах на 2023-2024 годы»</w:t>
        </w:r>
      </w:hyperlink>
      <w:r w:rsidR="004044DB" w:rsidRPr="004044DB">
        <w:rPr>
          <w:rFonts w:ascii="Times New Roman" w:eastAsia="Times New Roman" w:hAnsi="Times New Roman"/>
          <w:b/>
          <w:bCs/>
          <w:sz w:val="27"/>
          <w:szCs w:val="27"/>
          <w:lang w:eastAsia="ru-RU"/>
        </w:rPr>
        <w:t xml:space="preserve"> </w:t>
      </w:r>
    </w:p>
    <w:p w:rsidR="004044DB" w:rsidRPr="004044DB"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46" w:history="1">
        <w:r w:rsidR="004044DB" w:rsidRPr="004044DB">
          <w:rPr>
            <w:rFonts w:ascii="Times New Roman" w:eastAsia="Times New Roman" w:hAnsi="Times New Roman"/>
            <w:b/>
            <w:bCs/>
            <w:color w:val="0000FF"/>
            <w:sz w:val="27"/>
            <w:szCs w:val="27"/>
            <w:u w:val="single"/>
            <w:lang w:eastAsia="ru-RU"/>
          </w:rPr>
          <w:t>Приказ СФР от 28 марта 2023 г. № 445 «О создании Комиссии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w:t>
        </w:r>
      </w:hyperlink>
      <w:r w:rsidR="004044DB" w:rsidRPr="004044DB">
        <w:rPr>
          <w:rFonts w:ascii="Times New Roman" w:eastAsia="Times New Roman" w:hAnsi="Times New Roman"/>
          <w:b/>
          <w:bCs/>
          <w:sz w:val="27"/>
          <w:szCs w:val="27"/>
          <w:lang w:eastAsia="ru-RU"/>
        </w:rPr>
        <w:t xml:space="preserve"> </w:t>
      </w:r>
    </w:p>
    <w:p w:rsidR="004044DB" w:rsidRPr="00982B44" w:rsidRDefault="00DC0E3B" w:rsidP="004044DB">
      <w:pPr>
        <w:spacing w:before="100" w:beforeAutospacing="1" w:after="100" w:afterAutospacing="1" w:line="240" w:lineRule="auto"/>
        <w:outlineLvl w:val="2"/>
        <w:rPr>
          <w:rFonts w:ascii="Times New Roman" w:eastAsia="Times New Roman" w:hAnsi="Times New Roman"/>
          <w:b/>
          <w:bCs/>
          <w:sz w:val="27"/>
          <w:szCs w:val="27"/>
          <w:lang w:eastAsia="ru-RU"/>
        </w:rPr>
      </w:pPr>
      <w:hyperlink r:id="rId47" w:history="1">
        <w:r w:rsidR="004044DB" w:rsidRPr="004044DB">
          <w:rPr>
            <w:rFonts w:ascii="Times New Roman" w:eastAsia="Times New Roman" w:hAnsi="Times New Roman"/>
            <w:b/>
            <w:bCs/>
            <w:color w:val="0000FF"/>
            <w:sz w:val="27"/>
            <w:szCs w:val="27"/>
            <w:u w:val="single"/>
            <w:lang w:eastAsia="ru-RU"/>
          </w:rPr>
          <w:t xml:space="preserve">Приказ СФР от 30 марта 2023 г. № 466 «Об утверждении Кодекса этики </w:t>
        </w:r>
        <w:r w:rsidR="00982B44">
          <w:rPr>
            <w:rFonts w:ascii="Times New Roman" w:eastAsia="Times New Roman" w:hAnsi="Times New Roman"/>
            <w:b/>
            <w:bCs/>
            <w:color w:val="0000FF"/>
            <w:sz w:val="27"/>
            <w:szCs w:val="27"/>
            <w:u w:val="single"/>
            <w:lang w:eastAsia="ru-RU"/>
          </w:rPr>
          <w:br/>
        </w:r>
        <w:r w:rsidR="004044DB" w:rsidRPr="004044DB">
          <w:rPr>
            <w:rFonts w:ascii="Times New Roman" w:eastAsia="Times New Roman" w:hAnsi="Times New Roman"/>
            <w:b/>
            <w:bCs/>
            <w:color w:val="0000FF"/>
            <w:sz w:val="27"/>
            <w:szCs w:val="27"/>
            <w:u w:val="single"/>
            <w:lang w:eastAsia="ru-RU"/>
          </w:rPr>
          <w:t>и служебного поведения работника центрального аппарата, территориальных органов, обособленных подразделений и подведомственных учреждений Фонда пенсионного и социального страхования Российской Федерации»</w:t>
        </w:r>
      </w:hyperlink>
      <w:r w:rsidR="004044DB" w:rsidRPr="004044DB">
        <w:rPr>
          <w:rFonts w:ascii="Times New Roman" w:eastAsia="Times New Roman" w:hAnsi="Times New Roman"/>
          <w:b/>
          <w:bCs/>
          <w:sz w:val="27"/>
          <w:szCs w:val="27"/>
          <w:lang w:eastAsia="ru-RU"/>
        </w:rPr>
        <w:t xml:space="preserve"> </w:t>
      </w:r>
    </w:p>
    <w:p w:rsidR="00A6125E" w:rsidRDefault="00A6125E" w:rsidP="00A6125E">
      <w:pPr>
        <w:spacing w:before="100" w:beforeAutospacing="1" w:after="100" w:afterAutospacing="1" w:line="240" w:lineRule="auto"/>
        <w:outlineLvl w:val="2"/>
        <w:rPr>
          <w:rFonts w:ascii="Times New Roman" w:eastAsia="Times New Roman" w:hAnsi="Times New Roman"/>
          <w:b/>
          <w:bCs/>
          <w:color w:val="0000FF"/>
          <w:sz w:val="27"/>
          <w:szCs w:val="27"/>
          <w:u w:val="single"/>
          <w:lang w:eastAsia="ru-RU"/>
        </w:rPr>
      </w:pPr>
      <w:r w:rsidRPr="00A6125E">
        <w:rPr>
          <w:rFonts w:ascii="Times New Roman" w:eastAsia="Times New Roman" w:hAnsi="Times New Roman"/>
          <w:b/>
          <w:bCs/>
          <w:color w:val="0000FF"/>
          <w:sz w:val="27"/>
          <w:szCs w:val="27"/>
          <w:u w:val="single"/>
          <w:lang w:eastAsia="ru-RU"/>
        </w:rPr>
        <w:t xml:space="preserve">Приказ СФР от 28 июля 2023 г. № 1457 «Об утверждении Положения </w:t>
      </w:r>
      <w:r w:rsidRPr="00A6125E">
        <w:rPr>
          <w:rFonts w:ascii="Times New Roman" w:eastAsia="Times New Roman" w:hAnsi="Times New Roman"/>
          <w:b/>
          <w:bCs/>
          <w:color w:val="0000FF"/>
          <w:sz w:val="27"/>
          <w:szCs w:val="27"/>
          <w:u w:val="single"/>
          <w:lang w:eastAsia="ru-RU"/>
        </w:rPr>
        <w:br/>
        <w:t xml:space="preserve">о комиссиях территориальных органов Фонда пенсионного и социального страхования Российской Федерации по соблюдению требований </w:t>
      </w:r>
      <w:r>
        <w:rPr>
          <w:rFonts w:ascii="Times New Roman" w:eastAsia="Times New Roman" w:hAnsi="Times New Roman"/>
          <w:b/>
          <w:bCs/>
          <w:color w:val="0000FF"/>
          <w:sz w:val="27"/>
          <w:szCs w:val="27"/>
          <w:u w:val="single"/>
          <w:lang w:eastAsia="ru-RU"/>
        </w:rPr>
        <w:br/>
      </w:r>
      <w:r w:rsidRPr="00A6125E">
        <w:rPr>
          <w:rFonts w:ascii="Times New Roman" w:eastAsia="Times New Roman" w:hAnsi="Times New Roman"/>
          <w:b/>
          <w:bCs/>
          <w:color w:val="0000FF"/>
          <w:sz w:val="27"/>
          <w:szCs w:val="27"/>
          <w:u w:val="single"/>
          <w:lang w:eastAsia="ru-RU"/>
        </w:rPr>
        <w:t>к служебному поведению и урегулированию конфликта интересов»</w:t>
      </w:r>
    </w:p>
    <w:p w:rsidR="00652253" w:rsidRPr="001B60BF" w:rsidRDefault="00652253" w:rsidP="00652253">
      <w:pPr>
        <w:spacing w:before="100" w:beforeAutospacing="1" w:after="100" w:afterAutospacing="1" w:line="240" w:lineRule="auto"/>
        <w:outlineLvl w:val="2"/>
        <w:rPr>
          <w:rFonts w:ascii="Times New Roman" w:eastAsia="Times New Roman" w:hAnsi="Times New Roman"/>
          <w:b/>
          <w:bCs/>
          <w:color w:val="0000FF"/>
          <w:sz w:val="27"/>
          <w:szCs w:val="27"/>
          <w:u w:val="single"/>
          <w:lang w:eastAsia="ru-RU"/>
        </w:rPr>
      </w:pPr>
      <w:r w:rsidRPr="00652253">
        <w:rPr>
          <w:rFonts w:ascii="Times New Roman" w:eastAsia="Times New Roman" w:hAnsi="Times New Roman"/>
          <w:b/>
          <w:bCs/>
          <w:color w:val="0000FF"/>
          <w:sz w:val="27"/>
          <w:szCs w:val="27"/>
          <w:u w:val="single"/>
          <w:lang w:eastAsia="ru-RU"/>
        </w:rPr>
        <w:t xml:space="preserve">Приказ СФР от 25 сентября 2023 г. № 1793 «Об утверждении перечня должностей в Фонде пенсионного и социального страхования Российской Федерации и его территориальных органах, при назначении на которые граждане и при замещении которых работники обязаны представлять сведения о своих </w:t>
      </w:r>
      <w:proofErr w:type="gramStart"/>
      <w:r w:rsidRPr="00652253">
        <w:rPr>
          <w:rFonts w:ascii="Times New Roman" w:eastAsia="Times New Roman" w:hAnsi="Times New Roman"/>
          <w:b/>
          <w:bCs/>
          <w:color w:val="0000FF"/>
          <w:sz w:val="27"/>
          <w:szCs w:val="27"/>
          <w:u w:val="single"/>
          <w:lang w:eastAsia="ru-RU"/>
        </w:rPr>
        <w:t>доходах,  об</w:t>
      </w:r>
      <w:proofErr w:type="gramEnd"/>
      <w:r w:rsidRPr="00652253">
        <w:rPr>
          <w:rFonts w:ascii="Times New Roman" w:eastAsia="Times New Roman" w:hAnsi="Times New Roman"/>
          <w:b/>
          <w:bCs/>
          <w:color w:val="0000FF"/>
          <w:sz w:val="27"/>
          <w:szCs w:val="27"/>
          <w:u w:val="single"/>
          <w:lang w:eastAsia="ru-RU"/>
        </w:rPr>
        <w:t xml:space="preserve">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306C7" w:rsidRPr="004306C7" w:rsidRDefault="004306C7" w:rsidP="00652253">
      <w:pPr>
        <w:spacing w:before="100" w:beforeAutospacing="1" w:after="100" w:afterAutospacing="1" w:line="240" w:lineRule="auto"/>
        <w:outlineLvl w:val="2"/>
        <w:rPr>
          <w:rFonts w:ascii="Times New Roman" w:eastAsia="Times New Roman" w:hAnsi="Times New Roman"/>
          <w:b/>
          <w:bCs/>
          <w:color w:val="0000FF"/>
          <w:sz w:val="27"/>
          <w:szCs w:val="27"/>
          <w:u w:val="single"/>
          <w:lang w:eastAsia="ru-RU"/>
        </w:rPr>
      </w:pPr>
      <w:r>
        <w:rPr>
          <w:rFonts w:ascii="Times New Roman" w:eastAsia="Times New Roman" w:hAnsi="Times New Roman"/>
          <w:b/>
          <w:bCs/>
          <w:color w:val="0000FF"/>
          <w:sz w:val="27"/>
          <w:szCs w:val="27"/>
          <w:u w:val="single"/>
          <w:lang w:eastAsia="ru-RU"/>
        </w:rPr>
        <w:t xml:space="preserve">Приказ СФР от 17.11.2023 № 2283 «Об утверждении порядка представления гражданами, претендующими на замещение должностей в Фонде пенсионного и социального страхования Российской Федерации и его территориальных органах, </w:t>
      </w:r>
      <w:r w:rsidR="00F517E0">
        <w:rPr>
          <w:rFonts w:ascii="Times New Roman" w:eastAsia="Times New Roman" w:hAnsi="Times New Roman"/>
          <w:b/>
          <w:bCs/>
          <w:color w:val="0000FF"/>
          <w:sz w:val="27"/>
          <w:szCs w:val="27"/>
          <w:u w:val="single"/>
          <w:lang w:eastAsia="ru-RU"/>
        </w:rPr>
        <w:t xml:space="preserve">и работниками, замещающими должности </w:t>
      </w:r>
      <w:r w:rsidR="00F517E0">
        <w:rPr>
          <w:rFonts w:ascii="Times New Roman" w:eastAsia="Times New Roman" w:hAnsi="Times New Roman"/>
          <w:b/>
          <w:bCs/>
          <w:color w:val="0000FF"/>
          <w:sz w:val="27"/>
          <w:szCs w:val="27"/>
          <w:u w:val="single"/>
          <w:lang w:eastAsia="ru-RU"/>
        </w:rPr>
        <w:br/>
        <w:t xml:space="preserve">в Фонде пенсионного и социального страхования Российской Федерации </w:t>
      </w:r>
      <w:r w:rsidR="00F517E0">
        <w:rPr>
          <w:rFonts w:ascii="Times New Roman" w:eastAsia="Times New Roman" w:hAnsi="Times New Roman"/>
          <w:b/>
          <w:bCs/>
          <w:color w:val="0000FF"/>
          <w:sz w:val="27"/>
          <w:szCs w:val="27"/>
          <w:u w:val="single"/>
          <w:lang w:eastAsia="ru-RU"/>
        </w:rPr>
        <w:br/>
        <w:t xml:space="preserve">и его территориальных органах,  </w:t>
      </w:r>
      <w:r>
        <w:rPr>
          <w:rFonts w:ascii="Times New Roman" w:eastAsia="Times New Roman" w:hAnsi="Times New Roman"/>
          <w:b/>
          <w:bCs/>
          <w:color w:val="0000FF"/>
          <w:sz w:val="27"/>
          <w:szCs w:val="27"/>
          <w:u w:val="single"/>
          <w:lang w:eastAsia="ru-RU"/>
        </w:rPr>
        <w:t xml:space="preserve">сведений о доходах, расходах, </w:t>
      </w:r>
      <w:r w:rsidR="00F517E0">
        <w:rPr>
          <w:rFonts w:ascii="Times New Roman" w:eastAsia="Times New Roman" w:hAnsi="Times New Roman"/>
          <w:b/>
          <w:bCs/>
          <w:color w:val="0000FF"/>
          <w:sz w:val="27"/>
          <w:szCs w:val="27"/>
          <w:u w:val="single"/>
          <w:lang w:eastAsia="ru-RU"/>
        </w:rPr>
        <w:br/>
      </w:r>
      <w:r>
        <w:rPr>
          <w:rFonts w:ascii="Times New Roman" w:eastAsia="Times New Roman" w:hAnsi="Times New Roman"/>
          <w:b/>
          <w:bCs/>
          <w:color w:val="0000FF"/>
          <w:sz w:val="27"/>
          <w:szCs w:val="27"/>
          <w:u w:val="single"/>
          <w:lang w:eastAsia="ru-RU"/>
        </w:rPr>
        <w:t>об имуществе и обязательствах имущественного характера»</w:t>
      </w:r>
    </w:p>
    <w:p w:rsidR="00652253" w:rsidRPr="00652253" w:rsidRDefault="00652253" w:rsidP="00652253">
      <w:pPr>
        <w:spacing w:before="100" w:beforeAutospacing="1" w:after="100" w:afterAutospacing="1" w:line="240" w:lineRule="auto"/>
        <w:outlineLvl w:val="2"/>
        <w:rPr>
          <w:rFonts w:ascii="Times New Roman" w:eastAsia="Times New Roman" w:hAnsi="Times New Roman"/>
          <w:b/>
          <w:bCs/>
          <w:color w:val="0000FF"/>
          <w:sz w:val="27"/>
          <w:szCs w:val="27"/>
          <w:u w:val="single"/>
          <w:lang w:eastAsia="ru-RU"/>
        </w:rPr>
      </w:pPr>
      <w:r w:rsidRPr="00652253">
        <w:rPr>
          <w:rFonts w:ascii="Times New Roman" w:eastAsia="Times New Roman" w:hAnsi="Times New Roman"/>
          <w:b/>
          <w:bCs/>
          <w:color w:val="0000FF"/>
          <w:sz w:val="27"/>
          <w:szCs w:val="27"/>
          <w:u w:val="single"/>
          <w:lang w:eastAsia="ru-RU"/>
        </w:rPr>
        <w:lastRenderedPageBreak/>
        <w:t xml:space="preserve">Приказ СФР от 12 января 2024 г. № 11 «Об утверждении перечня должностей, замещение которых влечет за собой размещение сведений </w:t>
      </w:r>
      <w:r>
        <w:rPr>
          <w:rFonts w:ascii="Times New Roman" w:eastAsia="Times New Roman" w:hAnsi="Times New Roman"/>
          <w:b/>
          <w:bCs/>
          <w:color w:val="0000FF"/>
          <w:sz w:val="27"/>
          <w:szCs w:val="27"/>
          <w:u w:val="single"/>
          <w:lang w:eastAsia="ru-RU"/>
        </w:rPr>
        <w:br/>
      </w:r>
      <w:r w:rsidRPr="00652253">
        <w:rPr>
          <w:rFonts w:ascii="Times New Roman" w:eastAsia="Times New Roman" w:hAnsi="Times New Roman"/>
          <w:b/>
          <w:bCs/>
          <w:color w:val="0000FF"/>
          <w:sz w:val="27"/>
          <w:szCs w:val="27"/>
          <w:u w:val="single"/>
          <w:lang w:eastAsia="ru-RU"/>
        </w:rPr>
        <w:t>о доходах, расходах, об имуществе и обязательствах имущественного характера работников  Фонда пенсионного  и   социального  страхования Российской Федерации и его территориальных органов, а также сведений доходах, расходах, об имуществе и обязательствах имущественного характера их супруг (супругов) и несовершеннолетних детей на официальном сайте Фонда пенсионного и социального страхования Российской Федерации»</w:t>
      </w:r>
    </w:p>
    <w:p w:rsidR="00652253" w:rsidRPr="00652253" w:rsidRDefault="00652253" w:rsidP="00652253">
      <w:pPr>
        <w:spacing w:before="100" w:beforeAutospacing="1" w:after="100" w:afterAutospacing="1" w:line="240" w:lineRule="auto"/>
        <w:outlineLvl w:val="2"/>
        <w:rPr>
          <w:rFonts w:ascii="Times New Roman" w:eastAsia="Times New Roman" w:hAnsi="Times New Roman"/>
          <w:b/>
          <w:bCs/>
          <w:color w:val="0000FF"/>
          <w:sz w:val="27"/>
          <w:szCs w:val="27"/>
          <w:u w:val="single"/>
          <w:lang w:eastAsia="ru-RU"/>
        </w:rPr>
      </w:pPr>
      <w:r w:rsidRPr="00652253">
        <w:rPr>
          <w:rFonts w:ascii="Times New Roman" w:eastAsia="Times New Roman" w:hAnsi="Times New Roman"/>
          <w:b/>
          <w:bCs/>
          <w:color w:val="0000FF"/>
          <w:sz w:val="27"/>
          <w:szCs w:val="27"/>
          <w:u w:val="single"/>
          <w:lang w:eastAsia="ru-RU"/>
        </w:rPr>
        <w:t xml:space="preserve">Приказ СФР от 2 апреля 2024 г. № 523 «О проверке достоверности </w:t>
      </w:r>
      <w:r w:rsidRPr="00652253">
        <w:rPr>
          <w:rFonts w:ascii="Times New Roman" w:eastAsia="Times New Roman" w:hAnsi="Times New Roman"/>
          <w:b/>
          <w:bCs/>
          <w:color w:val="0000FF"/>
          <w:sz w:val="27"/>
          <w:szCs w:val="27"/>
          <w:u w:val="single"/>
          <w:lang w:eastAsia="ru-RU"/>
        </w:rPr>
        <w:br/>
        <w:t xml:space="preserve">и полноты сведений, представляемых гражданами, претендующими </w:t>
      </w:r>
      <w:r w:rsidRPr="00652253">
        <w:rPr>
          <w:rFonts w:ascii="Times New Roman" w:eastAsia="Times New Roman" w:hAnsi="Times New Roman"/>
          <w:b/>
          <w:bCs/>
          <w:color w:val="0000FF"/>
          <w:sz w:val="27"/>
          <w:szCs w:val="27"/>
          <w:u w:val="single"/>
          <w:lang w:eastAsia="ru-RU"/>
        </w:rPr>
        <w:br/>
        <w:t>на замещение должностей в Фонде пенсионного и социального страхования Российской Федерации, и работниками Фонда пенсионного и социального страхования Российской Федерации, и соблюдения работниками Фонда пенсионного и социального страхования Российской Федерации требований к служебному поведению»</w:t>
      </w:r>
    </w:p>
    <w:p w:rsidR="00652253" w:rsidRPr="00652253" w:rsidRDefault="00652253" w:rsidP="00F517E0">
      <w:pPr>
        <w:spacing w:before="100" w:beforeAutospacing="1" w:after="100" w:afterAutospacing="1" w:line="240" w:lineRule="auto"/>
        <w:jc w:val="both"/>
        <w:outlineLvl w:val="2"/>
        <w:rPr>
          <w:rFonts w:ascii="Times New Roman" w:eastAsia="Times New Roman" w:hAnsi="Times New Roman"/>
          <w:b/>
          <w:bCs/>
          <w:color w:val="0000FF"/>
          <w:sz w:val="27"/>
          <w:szCs w:val="27"/>
          <w:u w:val="single"/>
          <w:lang w:eastAsia="ru-RU"/>
        </w:rPr>
      </w:pPr>
      <w:r>
        <w:rPr>
          <w:rFonts w:ascii="Times New Roman" w:eastAsia="Times New Roman" w:hAnsi="Times New Roman"/>
          <w:b/>
          <w:bCs/>
          <w:color w:val="0000FF"/>
          <w:sz w:val="27"/>
          <w:szCs w:val="27"/>
          <w:u w:val="single"/>
          <w:lang w:eastAsia="ru-RU"/>
        </w:rPr>
        <w:t>П</w:t>
      </w:r>
      <w:r w:rsidRPr="00652253">
        <w:rPr>
          <w:rFonts w:ascii="Times New Roman" w:eastAsia="Times New Roman" w:hAnsi="Times New Roman"/>
          <w:b/>
          <w:bCs/>
          <w:color w:val="0000FF"/>
          <w:sz w:val="27"/>
          <w:szCs w:val="27"/>
          <w:u w:val="single"/>
          <w:lang w:eastAsia="ru-RU"/>
        </w:rPr>
        <w:t xml:space="preserve">риказ СФР от 23 апреля 2024 г. № 656 «О внесении изменений в Кодекс этики и служебного поведения работников центрального аппарата, территориальных органов, обособленных подразделений и подведомственных учреждений Фонда пенсионного и социального страхования Российской Федерации, утвержденный приказом СФР </w:t>
      </w:r>
      <w:r w:rsidR="00A6125E">
        <w:rPr>
          <w:rFonts w:ascii="Times New Roman" w:eastAsia="Times New Roman" w:hAnsi="Times New Roman"/>
          <w:b/>
          <w:bCs/>
          <w:color w:val="0000FF"/>
          <w:sz w:val="27"/>
          <w:szCs w:val="27"/>
          <w:u w:val="single"/>
          <w:lang w:eastAsia="ru-RU"/>
        </w:rPr>
        <w:br/>
      </w:r>
      <w:r w:rsidRPr="00652253">
        <w:rPr>
          <w:rFonts w:ascii="Times New Roman" w:eastAsia="Times New Roman" w:hAnsi="Times New Roman"/>
          <w:b/>
          <w:bCs/>
          <w:color w:val="0000FF"/>
          <w:sz w:val="27"/>
          <w:szCs w:val="27"/>
          <w:u w:val="single"/>
          <w:lang w:eastAsia="ru-RU"/>
        </w:rPr>
        <w:t>от 30 марта 2023 г. № 466»</w:t>
      </w:r>
    </w:p>
    <w:p w:rsidR="00E45974" w:rsidRDefault="00E45974"/>
    <w:sectPr w:rsidR="00E45974" w:rsidSect="00982B44">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DB"/>
    <w:rsid w:val="000C0C22"/>
    <w:rsid w:val="001B60BF"/>
    <w:rsid w:val="004044DB"/>
    <w:rsid w:val="004306C7"/>
    <w:rsid w:val="004A6350"/>
    <w:rsid w:val="005D0BDA"/>
    <w:rsid w:val="00652253"/>
    <w:rsid w:val="007A77CA"/>
    <w:rsid w:val="00982B44"/>
    <w:rsid w:val="00A6125E"/>
    <w:rsid w:val="00CF1B0E"/>
    <w:rsid w:val="00D65629"/>
    <w:rsid w:val="00DC0E3B"/>
    <w:rsid w:val="00E45974"/>
    <w:rsid w:val="00F5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4EF52-E05E-420D-BE8D-48E79A43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974"/>
    <w:pPr>
      <w:spacing w:after="200" w:line="276" w:lineRule="auto"/>
    </w:pPr>
    <w:rPr>
      <w:sz w:val="22"/>
      <w:szCs w:val="22"/>
      <w:lang w:eastAsia="en-US"/>
    </w:rPr>
  </w:style>
  <w:style w:type="paragraph" w:styleId="3">
    <w:name w:val="heading 3"/>
    <w:basedOn w:val="a"/>
    <w:link w:val="30"/>
    <w:uiPriority w:val="9"/>
    <w:qFormat/>
    <w:rsid w:val="004044D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44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44D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404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42577">
      <w:bodyDiv w:val="1"/>
      <w:marLeft w:val="0"/>
      <w:marRight w:val="0"/>
      <w:marTop w:val="0"/>
      <w:marBottom w:val="0"/>
      <w:divBdr>
        <w:top w:val="none" w:sz="0" w:space="0" w:color="auto"/>
        <w:left w:val="none" w:sz="0" w:space="0" w:color="auto"/>
        <w:bottom w:val="none" w:sz="0" w:space="0" w:color="auto"/>
        <w:right w:val="none" w:sz="0" w:space="0" w:color="auto"/>
      </w:divBdr>
      <w:divsChild>
        <w:div w:id="417680385">
          <w:marLeft w:val="0"/>
          <w:marRight w:val="0"/>
          <w:marTop w:val="0"/>
          <w:marBottom w:val="0"/>
          <w:divBdr>
            <w:top w:val="none" w:sz="0" w:space="0" w:color="auto"/>
            <w:left w:val="none" w:sz="0" w:space="0" w:color="auto"/>
            <w:bottom w:val="none" w:sz="0" w:space="0" w:color="auto"/>
            <w:right w:val="none" w:sz="0" w:space="0" w:color="auto"/>
          </w:divBdr>
        </w:div>
        <w:div w:id="1026712080">
          <w:marLeft w:val="0"/>
          <w:marRight w:val="0"/>
          <w:marTop w:val="0"/>
          <w:marBottom w:val="0"/>
          <w:divBdr>
            <w:top w:val="none" w:sz="0" w:space="0" w:color="auto"/>
            <w:left w:val="none" w:sz="0" w:space="0" w:color="auto"/>
            <w:bottom w:val="none" w:sz="0" w:space="0" w:color="auto"/>
            <w:right w:val="none" w:sz="0" w:space="0" w:color="auto"/>
          </w:divBdr>
          <w:divsChild>
            <w:div w:id="1420833086">
              <w:marLeft w:val="0"/>
              <w:marRight w:val="0"/>
              <w:marTop w:val="0"/>
              <w:marBottom w:val="0"/>
              <w:divBdr>
                <w:top w:val="none" w:sz="0" w:space="0" w:color="auto"/>
                <w:left w:val="none" w:sz="0" w:space="0" w:color="auto"/>
                <w:bottom w:val="none" w:sz="0" w:space="0" w:color="auto"/>
                <w:right w:val="none" w:sz="0" w:space="0" w:color="auto"/>
              </w:divBdr>
              <w:divsChild>
                <w:div w:id="15230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fr.gov.ru/anti_corruption/normativpravakt/~8481" TargetMode="External"/><Relationship Id="rId18" Type="http://schemas.openxmlformats.org/officeDocument/2006/relationships/hyperlink" Target="https://sfr.gov.ru/anti_corruption/normativpravakt/~8488" TargetMode="External"/><Relationship Id="rId26" Type="http://schemas.openxmlformats.org/officeDocument/2006/relationships/hyperlink" Target="https://sfr.gov.ru/anti_corruption/normativpravakt/~8495" TargetMode="External"/><Relationship Id="rId39" Type="http://schemas.openxmlformats.org/officeDocument/2006/relationships/hyperlink" Target="https://sfr.gov.ru/anti_corruption/normativpravakt/~8505" TargetMode="External"/><Relationship Id="rId21" Type="http://schemas.openxmlformats.org/officeDocument/2006/relationships/hyperlink" Target="https://sfr.gov.ru/anti_corruption/normativpravakt/~8490" TargetMode="External"/><Relationship Id="rId34" Type="http://schemas.openxmlformats.org/officeDocument/2006/relationships/hyperlink" Target="https://sfr.gov.ru/anti_corruption/normativpravakt/~8500" TargetMode="External"/><Relationship Id="rId42" Type="http://schemas.openxmlformats.org/officeDocument/2006/relationships/hyperlink" Target="https://sfr.gov.ru/anti_corruption/normativpravakt/~8508" TargetMode="External"/><Relationship Id="rId47" Type="http://schemas.openxmlformats.org/officeDocument/2006/relationships/hyperlink" Target="https://sfr.gov.ru/anti_corruption/normativpravakt/~8625" TargetMode="External"/><Relationship Id="rId7" Type="http://schemas.openxmlformats.org/officeDocument/2006/relationships/hyperlink" Target="https://sfr.gov.ru/anti_corruption/normativpravakt/~8475" TargetMode="External"/><Relationship Id="rId2" Type="http://schemas.openxmlformats.org/officeDocument/2006/relationships/settings" Target="settings.xml"/><Relationship Id="rId16" Type="http://schemas.openxmlformats.org/officeDocument/2006/relationships/hyperlink" Target="https://sfr.gov.ru/anti_corruption/normativpravakt/~8485" TargetMode="External"/><Relationship Id="rId29" Type="http://schemas.openxmlformats.org/officeDocument/2006/relationships/hyperlink" Target="https://sfr.gov.ru/anti_corruption/normativpravakt/~8498" TargetMode="External"/><Relationship Id="rId11" Type="http://schemas.openxmlformats.org/officeDocument/2006/relationships/hyperlink" Target="https://sfr.gov.ru/anti_corruption/normativpravakt/~8479" TargetMode="External"/><Relationship Id="rId24" Type="http://schemas.openxmlformats.org/officeDocument/2006/relationships/hyperlink" Target="https://sfr.gov.ru/anti_corruption/normativpravakt/~8493" TargetMode="External"/><Relationship Id="rId32" Type="http://schemas.openxmlformats.org/officeDocument/2006/relationships/hyperlink" Target="https://sfr.gov.ru/anti_corruption/normativpravakt/~8514" TargetMode="External"/><Relationship Id="rId37" Type="http://schemas.openxmlformats.org/officeDocument/2006/relationships/hyperlink" Target="https://sfr.gov.ru/anti_corruption/normativpravakt/~8503" TargetMode="External"/><Relationship Id="rId40" Type="http://schemas.openxmlformats.org/officeDocument/2006/relationships/hyperlink" Target="https://sfr.gov.ru/anti_corruption/normativpravakt/~8506" TargetMode="External"/><Relationship Id="rId45" Type="http://schemas.openxmlformats.org/officeDocument/2006/relationships/hyperlink" Target="https://sfr.gov.ru/anti_corruption/normativpravakt/~8623" TargetMode="External"/><Relationship Id="rId5" Type="http://schemas.openxmlformats.org/officeDocument/2006/relationships/hyperlink" Target="https://sfr.gov.ru/anti_corruption/normativpravakt/~8472" TargetMode="External"/><Relationship Id="rId15" Type="http://schemas.openxmlformats.org/officeDocument/2006/relationships/hyperlink" Target="https://sfr.gov.ru/anti_corruption/normativpravakt/~8484" TargetMode="External"/><Relationship Id="rId23" Type="http://schemas.openxmlformats.org/officeDocument/2006/relationships/hyperlink" Target="https://sfr.gov.ru/anti_corruption/normativpravakt/~8492" TargetMode="External"/><Relationship Id="rId28" Type="http://schemas.openxmlformats.org/officeDocument/2006/relationships/hyperlink" Target="https://sfr.gov.ru/anti_corruption/normativpravakt/~8497" TargetMode="External"/><Relationship Id="rId36" Type="http://schemas.openxmlformats.org/officeDocument/2006/relationships/hyperlink" Target="https://sfr.gov.ru/anti_corruption/normativpravakt/~8502" TargetMode="External"/><Relationship Id="rId49" Type="http://schemas.openxmlformats.org/officeDocument/2006/relationships/theme" Target="theme/theme1.xml"/><Relationship Id="rId10" Type="http://schemas.openxmlformats.org/officeDocument/2006/relationships/hyperlink" Target="https://sfr.gov.ru/anti_corruption/normativpravakt/~8478" TargetMode="External"/><Relationship Id="rId19" Type="http://schemas.openxmlformats.org/officeDocument/2006/relationships/hyperlink" Target="https://sfr.gov.ru/anti_corruption/normativpravakt/~8487" TargetMode="External"/><Relationship Id="rId31" Type="http://schemas.openxmlformats.org/officeDocument/2006/relationships/hyperlink" Target="https://sfr.gov.ru/anti_corruption/normativpravakt/~8513" TargetMode="External"/><Relationship Id="rId44" Type="http://schemas.openxmlformats.org/officeDocument/2006/relationships/hyperlink" Target="https://sfr.gov.ru/anti_corruption/normativpravakt/~8510" TargetMode="External"/><Relationship Id="rId4" Type="http://schemas.openxmlformats.org/officeDocument/2006/relationships/hyperlink" Target="http://www.pravo.gov.ru" TargetMode="External"/><Relationship Id="rId9" Type="http://schemas.openxmlformats.org/officeDocument/2006/relationships/hyperlink" Target="https://sfr.gov.ru/anti_corruption/normativpravakt/~8477" TargetMode="External"/><Relationship Id="rId14" Type="http://schemas.openxmlformats.org/officeDocument/2006/relationships/hyperlink" Target="https://sfr.gov.ru/anti_corruption/normativpravakt/~8482" TargetMode="External"/><Relationship Id="rId22" Type="http://schemas.openxmlformats.org/officeDocument/2006/relationships/hyperlink" Target="https://sfr.gov.ru/anti_corruption/normativpravakt/~8491" TargetMode="External"/><Relationship Id="rId27" Type="http://schemas.openxmlformats.org/officeDocument/2006/relationships/hyperlink" Target="https://sfr.gov.ru/anti_corruption/normativpravakt/~8496" TargetMode="External"/><Relationship Id="rId30" Type="http://schemas.openxmlformats.org/officeDocument/2006/relationships/hyperlink" Target="https://sfr.gov.ru/anti_corruption/normativpravakt/~8512" TargetMode="External"/><Relationship Id="rId35" Type="http://schemas.openxmlformats.org/officeDocument/2006/relationships/hyperlink" Target="https://sfr.gov.ru/anti_corruption/normativpravakt/~8501" TargetMode="External"/><Relationship Id="rId43" Type="http://schemas.openxmlformats.org/officeDocument/2006/relationships/hyperlink" Target="https://sfr.gov.ru/anti_corruption/normativpravakt/~8509" TargetMode="External"/><Relationship Id="rId48" Type="http://schemas.openxmlformats.org/officeDocument/2006/relationships/fontTable" Target="fontTable.xml"/><Relationship Id="rId8" Type="http://schemas.openxmlformats.org/officeDocument/2006/relationships/hyperlink" Target="https://sfr.gov.ru/anti_corruption/normativpravakt/~8476" TargetMode="External"/><Relationship Id="rId3" Type="http://schemas.openxmlformats.org/officeDocument/2006/relationships/webSettings" Target="webSettings.xml"/><Relationship Id="rId12" Type="http://schemas.openxmlformats.org/officeDocument/2006/relationships/hyperlink" Target="https://sfr.gov.ru/anti_corruption/normativpravakt/~8480" TargetMode="External"/><Relationship Id="rId17" Type="http://schemas.openxmlformats.org/officeDocument/2006/relationships/hyperlink" Target="https://sfr.gov.ru/anti_corruption/normativpravakt/~8486" TargetMode="External"/><Relationship Id="rId25" Type="http://schemas.openxmlformats.org/officeDocument/2006/relationships/hyperlink" Target="https://sfr.gov.ru/anti_corruption/normativpravakt/~8494" TargetMode="External"/><Relationship Id="rId33" Type="http://schemas.openxmlformats.org/officeDocument/2006/relationships/hyperlink" Target="https://sfr.gov.ru/anti_corruption/normativpravakt/~8499" TargetMode="External"/><Relationship Id="rId38" Type="http://schemas.openxmlformats.org/officeDocument/2006/relationships/hyperlink" Target="https://sfr.gov.ru/anti_corruption/normativpravakt/~8504" TargetMode="External"/><Relationship Id="rId46" Type="http://schemas.openxmlformats.org/officeDocument/2006/relationships/hyperlink" Target="https://sfr.gov.ru/anti_corruption/normativpravakt/~8624" TargetMode="External"/><Relationship Id="rId20" Type="http://schemas.openxmlformats.org/officeDocument/2006/relationships/hyperlink" Target="https://sfr.gov.ru/anti_corruption/normativpravakt/~8489" TargetMode="External"/><Relationship Id="rId41" Type="http://schemas.openxmlformats.org/officeDocument/2006/relationships/hyperlink" Target="https://sfr.gov.ru/anti_corruption/normativpravakt/~8507" TargetMode="External"/><Relationship Id="rId1" Type="http://schemas.openxmlformats.org/officeDocument/2006/relationships/styles" Target="styles.xml"/><Relationship Id="rId6" Type="http://schemas.openxmlformats.org/officeDocument/2006/relationships/hyperlink" Target="https://sfr.gov.ru/anti_corruption/normativpravakt/~8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2484</Words>
  <Characters>14160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16611</CharactersWithSpaces>
  <SharedDoc>false</SharedDoc>
  <HLinks>
    <vt:vector size="264" baseType="variant">
      <vt:variant>
        <vt:i4>2097168</vt:i4>
      </vt:variant>
      <vt:variant>
        <vt:i4>129</vt:i4>
      </vt:variant>
      <vt:variant>
        <vt:i4>0</vt:i4>
      </vt:variant>
      <vt:variant>
        <vt:i4>5</vt:i4>
      </vt:variant>
      <vt:variant>
        <vt:lpwstr>https://sfr.gov.ru/anti_corruption/normativpravakt/~8625</vt:lpwstr>
      </vt:variant>
      <vt:variant>
        <vt:lpwstr/>
      </vt:variant>
      <vt:variant>
        <vt:i4>2162704</vt:i4>
      </vt:variant>
      <vt:variant>
        <vt:i4>126</vt:i4>
      </vt:variant>
      <vt:variant>
        <vt:i4>0</vt:i4>
      </vt:variant>
      <vt:variant>
        <vt:i4>5</vt:i4>
      </vt:variant>
      <vt:variant>
        <vt:lpwstr>https://sfr.gov.ru/anti_corruption/normativpravakt/~8624</vt:lpwstr>
      </vt:variant>
      <vt:variant>
        <vt:lpwstr/>
      </vt:variant>
      <vt:variant>
        <vt:i4>2490384</vt:i4>
      </vt:variant>
      <vt:variant>
        <vt:i4>123</vt:i4>
      </vt:variant>
      <vt:variant>
        <vt:i4>0</vt:i4>
      </vt:variant>
      <vt:variant>
        <vt:i4>5</vt:i4>
      </vt:variant>
      <vt:variant>
        <vt:lpwstr>https://sfr.gov.ru/anti_corruption/normativpravakt/~8623</vt:lpwstr>
      </vt:variant>
      <vt:variant>
        <vt:lpwstr/>
      </vt:variant>
      <vt:variant>
        <vt:i4>2490387</vt:i4>
      </vt:variant>
      <vt:variant>
        <vt:i4>120</vt:i4>
      </vt:variant>
      <vt:variant>
        <vt:i4>0</vt:i4>
      </vt:variant>
      <vt:variant>
        <vt:i4>5</vt:i4>
      </vt:variant>
      <vt:variant>
        <vt:lpwstr>https://sfr.gov.ru/anti_corruption/normativpravakt/~8510</vt:lpwstr>
      </vt:variant>
      <vt:variant>
        <vt:lpwstr/>
      </vt:variant>
      <vt:variant>
        <vt:i4>3080210</vt:i4>
      </vt:variant>
      <vt:variant>
        <vt:i4>117</vt:i4>
      </vt:variant>
      <vt:variant>
        <vt:i4>0</vt:i4>
      </vt:variant>
      <vt:variant>
        <vt:i4>5</vt:i4>
      </vt:variant>
      <vt:variant>
        <vt:lpwstr>https://sfr.gov.ru/anti_corruption/normativpravakt/~8509</vt:lpwstr>
      </vt:variant>
      <vt:variant>
        <vt:lpwstr/>
      </vt:variant>
      <vt:variant>
        <vt:i4>3014674</vt:i4>
      </vt:variant>
      <vt:variant>
        <vt:i4>114</vt:i4>
      </vt:variant>
      <vt:variant>
        <vt:i4>0</vt:i4>
      </vt:variant>
      <vt:variant>
        <vt:i4>5</vt:i4>
      </vt:variant>
      <vt:variant>
        <vt:lpwstr>https://sfr.gov.ru/anti_corruption/normativpravakt/~8508</vt:lpwstr>
      </vt:variant>
      <vt:variant>
        <vt:lpwstr/>
      </vt:variant>
      <vt:variant>
        <vt:i4>2162706</vt:i4>
      </vt:variant>
      <vt:variant>
        <vt:i4>111</vt:i4>
      </vt:variant>
      <vt:variant>
        <vt:i4>0</vt:i4>
      </vt:variant>
      <vt:variant>
        <vt:i4>5</vt:i4>
      </vt:variant>
      <vt:variant>
        <vt:lpwstr>https://sfr.gov.ru/anti_corruption/normativpravakt/~8507</vt:lpwstr>
      </vt:variant>
      <vt:variant>
        <vt:lpwstr/>
      </vt:variant>
      <vt:variant>
        <vt:i4>2097170</vt:i4>
      </vt:variant>
      <vt:variant>
        <vt:i4>108</vt:i4>
      </vt:variant>
      <vt:variant>
        <vt:i4>0</vt:i4>
      </vt:variant>
      <vt:variant>
        <vt:i4>5</vt:i4>
      </vt:variant>
      <vt:variant>
        <vt:lpwstr>https://sfr.gov.ru/anti_corruption/normativpravakt/~8506</vt:lpwstr>
      </vt:variant>
      <vt:variant>
        <vt:lpwstr/>
      </vt:variant>
      <vt:variant>
        <vt:i4>2293778</vt:i4>
      </vt:variant>
      <vt:variant>
        <vt:i4>105</vt:i4>
      </vt:variant>
      <vt:variant>
        <vt:i4>0</vt:i4>
      </vt:variant>
      <vt:variant>
        <vt:i4>5</vt:i4>
      </vt:variant>
      <vt:variant>
        <vt:lpwstr>https://sfr.gov.ru/anti_corruption/normativpravakt/~8505</vt:lpwstr>
      </vt:variant>
      <vt:variant>
        <vt:lpwstr/>
      </vt:variant>
      <vt:variant>
        <vt:i4>2228242</vt:i4>
      </vt:variant>
      <vt:variant>
        <vt:i4>102</vt:i4>
      </vt:variant>
      <vt:variant>
        <vt:i4>0</vt:i4>
      </vt:variant>
      <vt:variant>
        <vt:i4>5</vt:i4>
      </vt:variant>
      <vt:variant>
        <vt:lpwstr>https://sfr.gov.ru/anti_corruption/normativpravakt/~8504</vt:lpwstr>
      </vt:variant>
      <vt:variant>
        <vt:lpwstr/>
      </vt:variant>
      <vt:variant>
        <vt:i4>2424850</vt:i4>
      </vt:variant>
      <vt:variant>
        <vt:i4>99</vt:i4>
      </vt:variant>
      <vt:variant>
        <vt:i4>0</vt:i4>
      </vt:variant>
      <vt:variant>
        <vt:i4>5</vt:i4>
      </vt:variant>
      <vt:variant>
        <vt:lpwstr>https://sfr.gov.ru/anti_corruption/normativpravakt/~8503</vt:lpwstr>
      </vt:variant>
      <vt:variant>
        <vt:lpwstr/>
      </vt:variant>
      <vt:variant>
        <vt:i4>2359314</vt:i4>
      </vt:variant>
      <vt:variant>
        <vt:i4>96</vt:i4>
      </vt:variant>
      <vt:variant>
        <vt:i4>0</vt:i4>
      </vt:variant>
      <vt:variant>
        <vt:i4>5</vt:i4>
      </vt:variant>
      <vt:variant>
        <vt:lpwstr>https://sfr.gov.ru/anti_corruption/normativpravakt/~8502</vt:lpwstr>
      </vt:variant>
      <vt:variant>
        <vt:lpwstr/>
      </vt:variant>
      <vt:variant>
        <vt:i4>2555922</vt:i4>
      </vt:variant>
      <vt:variant>
        <vt:i4>93</vt:i4>
      </vt:variant>
      <vt:variant>
        <vt:i4>0</vt:i4>
      </vt:variant>
      <vt:variant>
        <vt:i4>5</vt:i4>
      </vt:variant>
      <vt:variant>
        <vt:lpwstr>https://sfr.gov.ru/anti_corruption/normativpravakt/~8501</vt:lpwstr>
      </vt:variant>
      <vt:variant>
        <vt:lpwstr/>
      </vt:variant>
      <vt:variant>
        <vt:i4>2490386</vt:i4>
      </vt:variant>
      <vt:variant>
        <vt:i4>90</vt:i4>
      </vt:variant>
      <vt:variant>
        <vt:i4>0</vt:i4>
      </vt:variant>
      <vt:variant>
        <vt:i4>5</vt:i4>
      </vt:variant>
      <vt:variant>
        <vt:lpwstr>https://sfr.gov.ru/anti_corruption/normativpravakt/~8500</vt:lpwstr>
      </vt:variant>
      <vt:variant>
        <vt:lpwstr/>
      </vt:variant>
      <vt:variant>
        <vt:i4>3014683</vt:i4>
      </vt:variant>
      <vt:variant>
        <vt:i4>87</vt:i4>
      </vt:variant>
      <vt:variant>
        <vt:i4>0</vt:i4>
      </vt:variant>
      <vt:variant>
        <vt:i4>5</vt:i4>
      </vt:variant>
      <vt:variant>
        <vt:lpwstr>https://sfr.gov.ru/anti_corruption/normativpravakt/~8499</vt:lpwstr>
      </vt:variant>
      <vt:variant>
        <vt:lpwstr/>
      </vt:variant>
      <vt:variant>
        <vt:i4>2228243</vt:i4>
      </vt:variant>
      <vt:variant>
        <vt:i4>84</vt:i4>
      </vt:variant>
      <vt:variant>
        <vt:i4>0</vt:i4>
      </vt:variant>
      <vt:variant>
        <vt:i4>5</vt:i4>
      </vt:variant>
      <vt:variant>
        <vt:lpwstr>https://sfr.gov.ru/anti_corruption/normativpravakt/~8514</vt:lpwstr>
      </vt:variant>
      <vt:variant>
        <vt:lpwstr/>
      </vt:variant>
      <vt:variant>
        <vt:i4>2424851</vt:i4>
      </vt:variant>
      <vt:variant>
        <vt:i4>81</vt:i4>
      </vt:variant>
      <vt:variant>
        <vt:i4>0</vt:i4>
      </vt:variant>
      <vt:variant>
        <vt:i4>5</vt:i4>
      </vt:variant>
      <vt:variant>
        <vt:lpwstr>https://sfr.gov.ru/anti_corruption/normativpravakt/~8513</vt:lpwstr>
      </vt:variant>
      <vt:variant>
        <vt:lpwstr/>
      </vt:variant>
      <vt:variant>
        <vt:i4>2359315</vt:i4>
      </vt:variant>
      <vt:variant>
        <vt:i4>78</vt:i4>
      </vt:variant>
      <vt:variant>
        <vt:i4>0</vt:i4>
      </vt:variant>
      <vt:variant>
        <vt:i4>5</vt:i4>
      </vt:variant>
      <vt:variant>
        <vt:lpwstr>https://sfr.gov.ru/anti_corruption/normativpravakt/~8512</vt:lpwstr>
      </vt:variant>
      <vt:variant>
        <vt:lpwstr/>
      </vt:variant>
      <vt:variant>
        <vt:i4>3080219</vt:i4>
      </vt:variant>
      <vt:variant>
        <vt:i4>75</vt:i4>
      </vt:variant>
      <vt:variant>
        <vt:i4>0</vt:i4>
      </vt:variant>
      <vt:variant>
        <vt:i4>5</vt:i4>
      </vt:variant>
      <vt:variant>
        <vt:lpwstr>https://sfr.gov.ru/anti_corruption/normativpravakt/~8498</vt:lpwstr>
      </vt:variant>
      <vt:variant>
        <vt:lpwstr/>
      </vt:variant>
      <vt:variant>
        <vt:i4>2097179</vt:i4>
      </vt:variant>
      <vt:variant>
        <vt:i4>72</vt:i4>
      </vt:variant>
      <vt:variant>
        <vt:i4>0</vt:i4>
      </vt:variant>
      <vt:variant>
        <vt:i4>5</vt:i4>
      </vt:variant>
      <vt:variant>
        <vt:lpwstr>https://sfr.gov.ru/anti_corruption/normativpravakt/~8497</vt:lpwstr>
      </vt:variant>
      <vt:variant>
        <vt:lpwstr/>
      </vt:variant>
      <vt:variant>
        <vt:i4>2162715</vt:i4>
      </vt:variant>
      <vt:variant>
        <vt:i4>69</vt:i4>
      </vt:variant>
      <vt:variant>
        <vt:i4>0</vt:i4>
      </vt:variant>
      <vt:variant>
        <vt:i4>5</vt:i4>
      </vt:variant>
      <vt:variant>
        <vt:lpwstr>https://sfr.gov.ru/anti_corruption/normativpravakt/~8496</vt:lpwstr>
      </vt:variant>
      <vt:variant>
        <vt:lpwstr/>
      </vt:variant>
      <vt:variant>
        <vt:i4>2228251</vt:i4>
      </vt:variant>
      <vt:variant>
        <vt:i4>66</vt:i4>
      </vt:variant>
      <vt:variant>
        <vt:i4>0</vt:i4>
      </vt:variant>
      <vt:variant>
        <vt:i4>5</vt:i4>
      </vt:variant>
      <vt:variant>
        <vt:lpwstr>https://sfr.gov.ru/anti_corruption/normativpravakt/~8495</vt:lpwstr>
      </vt:variant>
      <vt:variant>
        <vt:lpwstr/>
      </vt:variant>
      <vt:variant>
        <vt:i4>2293787</vt:i4>
      </vt:variant>
      <vt:variant>
        <vt:i4>63</vt:i4>
      </vt:variant>
      <vt:variant>
        <vt:i4>0</vt:i4>
      </vt:variant>
      <vt:variant>
        <vt:i4>5</vt:i4>
      </vt:variant>
      <vt:variant>
        <vt:lpwstr>https://sfr.gov.ru/anti_corruption/normativpravakt/~8494</vt:lpwstr>
      </vt:variant>
      <vt:variant>
        <vt:lpwstr/>
      </vt:variant>
      <vt:variant>
        <vt:i4>2359323</vt:i4>
      </vt:variant>
      <vt:variant>
        <vt:i4>60</vt:i4>
      </vt:variant>
      <vt:variant>
        <vt:i4>0</vt:i4>
      </vt:variant>
      <vt:variant>
        <vt:i4>5</vt:i4>
      </vt:variant>
      <vt:variant>
        <vt:lpwstr>https://sfr.gov.ru/anti_corruption/normativpravakt/~8493</vt:lpwstr>
      </vt:variant>
      <vt:variant>
        <vt:lpwstr/>
      </vt:variant>
      <vt:variant>
        <vt:i4>2424859</vt:i4>
      </vt:variant>
      <vt:variant>
        <vt:i4>57</vt:i4>
      </vt:variant>
      <vt:variant>
        <vt:i4>0</vt:i4>
      </vt:variant>
      <vt:variant>
        <vt:i4>5</vt:i4>
      </vt:variant>
      <vt:variant>
        <vt:lpwstr>https://sfr.gov.ru/anti_corruption/normativpravakt/~8492</vt:lpwstr>
      </vt:variant>
      <vt:variant>
        <vt:lpwstr/>
      </vt:variant>
      <vt:variant>
        <vt:i4>2490395</vt:i4>
      </vt:variant>
      <vt:variant>
        <vt:i4>54</vt:i4>
      </vt:variant>
      <vt:variant>
        <vt:i4>0</vt:i4>
      </vt:variant>
      <vt:variant>
        <vt:i4>5</vt:i4>
      </vt:variant>
      <vt:variant>
        <vt:lpwstr>https://sfr.gov.ru/anti_corruption/normativpravakt/~8491</vt:lpwstr>
      </vt:variant>
      <vt:variant>
        <vt:lpwstr/>
      </vt:variant>
      <vt:variant>
        <vt:i4>2555931</vt:i4>
      </vt:variant>
      <vt:variant>
        <vt:i4>51</vt:i4>
      </vt:variant>
      <vt:variant>
        <vt:i4>0</vt:i4>
      </vt:variant>
      <vt:variant>
        <vt:i4>5</vt:i4>
      </vt:variant>
      <vt:variant>
        <vt:lpwstr>https://sfr.gov.ru/anti_corruption/normativpravakt/~8490</vt:lpwstr>
      </vt:variant>
      <vt:variant>
        <vt:lpwstr/>
      </vt:variant>
      <vt:variant>
        <vt:i4>3014682</vt:i4>
      </vt:variant>
      <vt:variant>
        <vt:i4>48</vt:i4>
      </vt:variant>
      <vt:variant>
        <vt:i4>0</vt:i4>
      </vt:variant>
      <vt:variant>
        <vt:i4>5</vt:i4>
      </vt:variant>
      <vt:variant>
        <vt:lpwstr>https://sfr.gov.ru/anti_corruption/normativpravakt/~8489</vt:lpwstr>
      </vt:variant>
      <vt:variant>
        <vt:lpwstr/>
      </vt:variant>
      <vt:variant>
        <vt:i4>2097178</vt:i4>
      </vt:variant>
      <vt:variant>
        <vt:i4>45</vt:i4>
      </vt:variant>
      <vt:variant>
        <vt:i4>0</vt:i4>
      </vt:variant>
      <vt:variant>
        <vt:i4>5</vt:i4>
      </vt:variant>
      <vt:variant>
        <vt:lpwstr>https://sfr.gov.ru/anti_corruption/normativpravakt/~8487</vt:lpwstr>
      </vt:variant>
      <vt:variant>
        <vt:lpwstr/>
      </vt:variant>
      <vt:variant>
        <vt:i4>3080218</vt:i4>
      </vt:variant>
      <vt:variant>
        <vt:i4>42</vt:i4>
      </vt:variant>
      <vt:variant>
        <vt:i4>0</vt:i4>
      </vt:variant>
      <vt:variant>
        <vt:i4>5</vt:i4>
      </vt:variant>
      <vt:variant>
        <vt:lpwstr>https://sfr.gov.ru/anti_corruption/normativpravakt/~8488</vt:lpwstr>
      </vt:variant>
      <vt:variant>
        <vt:lpwstr/>
      </vt:variant>
      <vt:variant>
        <vt:i4>2162714</vt:i4>
      </vt:variant>
      <vt:variant>
        <vt:i4>39</vt:i4>
      </vt:variant>
      <vt:variant>
        <vt:i4>0</vt:i4>
      </vt:variant>
      <vt:variant>
        <vt:i4>5</vt:i4>
      </vt:variant>
      <vt:variant>
        <vt:lpwstr>https://sfr.gov.ru/anti_corruption/normativpravakt/~8486</vt:lpwstr>
      </vt:variant>
      <vt:variant>
        <vt:lpwstr/>
      </vt:variant>
      <vt:variant>
        <vt:i4>2228250</vt:i4>
      </vt:variant>
      <vt:variant>
        <vt:i4>36</vt:i4>
      </vt:variant>
      <vt:variant>
        <vt:i4>0</vt:i4>
      </vt:variant>
      <vt:variant>
        <vt:i4>5</vt:i4>
      </vt:variant>
      <vt:variant>
        <vt:lpwstr>https://sfr.gov.ru/anti_corruption/normativpravakt/~8485</vt:lpwstr>
      </vt:variant>
      <vt:variant>
        <vt:lpwstr/>
      </vt:variant>
      <vt:variant>
        <vt:i4>2293786</vt:i4>
      </vt:variant>
      <vt:variant>
        <vt:i4>33</vt:i4>
      </vt:variant>
      <vt:variant>
        <vt:i4>0</vt:i4>
      </vt:variant>
      <vt:variant>
        <vt:i4>5</vt:i4>
      </vt:variant>
      <vt:variant>
        <vt:lpwstr>https://sfr.gov.ru/anti_corruption/normativpravakt/~8484</vt:lpwstr>
      </vt:variant>
      <vt:variant>
        <vt:lpwstr/>
      </vt:variant>
      <vt:variant>
        <vt:i4>2424858</vt:i4>
      </vt:variant>
      <vt:variant>
        <vt:i4>30</vt:i4>
      </vt:variant>
      <vt:variant>
        <vt:i4>0</vt:i4>
      </vt:variant>
      <vt:variant>
        <vt:i4>5</vt:i4>
      </vt:variant>
      <vt:variant>
        <vt:lpwstr>https://sfr.gov.ru/anti_corruption/normativpravakt/~8482</vt:lpwstr>
      </vt:variant>
      <vt:variant>
        <vt:lpwstr/>
      </vt:variant>
      <vt:variant>
        <vt:i4>2490394</vt:i4>
      </vt:variant>
      <vt:variant>
        <vt:i4>27</vt:i4>
      </vt:variant>
      <vt:variant>
        <vt:i4>0</vt:i4>
      </vt:variant>
      <vt:variant>
        <vt:i4>5</vt:i4>
      </vt:variant>
      <vt:variant>
        <vt:lpwstr>https://sfr.gov.ru/anti_corruption/normativpravakt/~8481</vt:lpwstr>
      </vt:variant>
      <vt:variant>
        <vt:lpwstr/>
      </vt:variant>
      <vt:variant>
        <vt:i4>2555930</vt:i4>
      </vt:variant>
      <vt:variant>
        <vt:i4>24</vt:i4>
      </vt:variant>
      <vt:variant>
        <vt:i4>0</vt:i4>
      </vt:variant>
      <vt:variant>
        <vt:i4>5</vt:i4>
      </vt:variant>
      <vt:variant>
        <vt:lpwstr>https://sfr.gov.ru/anti_corruption/normativpravakt/~8480</vt:lpwstr>
      </vt:variant>
      <vt:variant>
        <vt:lpwstr/>
      </vt:variant>
      <vt:variant>
        <vt:i4>3014677</vt:i4>
      </vt:variant>
      <vt:variant>
        <vt:i4>21</vt:i4>
      </vt:variant>
      <vt:variant>
        <vt:i4>0</vt:i4>
      </vt:variant>
      <vt:variant>
        <vt:i4>5</vt:i4>
      </vt:variant>
      <vt:variant>
        <vt:lpwstr>https://sfr.gov.ru/anti_corruption/normativpravakt/~8479</vt:lpwstr>
      </vt:variant>
      <vt:variant>
        <vt:lpwstr/>
      </vt:variant>
      <vt:variant>
        <vt:i4>3080213</vt:i4>
      </vt:variant>
      <vt:variant>
        <vt:i4>18</vt:i4>
      </vt:variant>
      <vt:variant>
        <vt:i4>0</vt:i4>
      </vt:variant>
      <vt:variant>
        <vt:i4>5</vt:i4>
      </vt:variant>
      <vt:variant>
        <vt:lpwstr>https://sfr.gov.ru/anti_corruption/normativpravakt/~8478</vt:lpwstr>
      </vt:variant>
      <vt:variant>
        <vt:lpwstr/>
      </vt:variant>
      <vt:variant>
        <vt:i4>2097173</vt:i4>
      </vt:variant>
      <vt:variant>
        <vt:i4>15</vt:i4>
      </vt:variant>
      <vt:variant>
        <vt:i4>0</vt:i4>
      </vt:variant>
      <vt:variant>
        <vt:i4>5</vt:i4>
      </vt:variant>
      <vt:variant>
        <vt:lpwstr>https://sfr.gov.ru/anti_corruption/normativpravakt/~8477</vt:lpwstr>
      </vt:variant>
      <vt:variant>
        <vt:lpwstr/>
      </vt:variant>
      <vt:variant>
        <vt:i4>2162709</vt:i4>
      </vt:variant>
      <vt:variant>
        <vt:i4>12</vt:i4>
      </vt:variant>
      <vt:variant>
        <vt:i4>0</vt:i4>
      </vt:variant>
      <vt:variant>
        <vt:i4>5</vt:i4>
      </vt:variant>
      <vt:variant>
        <vt:lpwstr>https://sfr.gov.ru/anti_corruption/normativpravakt/~8476</vt:lpwstr>
      </vt:variant>
      <vt:variant>
        <vt:lpwstr/>
      </vt:variant>
      <vt:variant>
        <vt:i4>2228245</vt:i4>
      </vt:variant>
      <vt:variant>
        <vt:i4>9</vt:i4>
      </vt:variant>
      <vt:variant>
        <vt:i4>0</vt:i4>
      </vt:variant>
      <vt:variant>
        <vt:i4>5</vt:i4>
      </vt:variant>
      <vt:variant>
        <vt:lpwstr>https://sfr.gov.ru/anti_corruption/normativpravakt/~8475</vt:lpwstr>
      </vt:variant>
      <vt:variant>
        <vt:lpwstr/>
      </vt:variant>
      <vt:variant>
        <vt:i4>2359317</vt:i4>
      </vt:variant>
      <vt:variant>
        <vt:i4>6</vt:i4>
      </vt:variant>
      <vt:variant>
        <vt:i4>0</vt:i4>
      </vt:variant>
      <vt:variant>
        <vt:i4>5</vt:i4>
      </vt:variant>
      <vt:variant>
        <vt:lpwstr>https://sfr.gov.ru/anti_corruption/normativpravakt/~8473</vt:lpwstr>
      </vt:variant>
      <vt:variant>
        <vt:lpwstr/>
      </vt:variant>
      <vt:variant>
        <vt:i4>2424853</vt:i4>
      </vt:variant>
      <vt:variant>
        <vt:i4>3</vt:i4>
      </vt:variant>
      <vt:variant>
        <vt:i4>0</vt:i4>
      </vt:variant>
      <vt:variant>
        <vt:i4>5</vt:i4>
      </vt:variant>
      <vt:variant>
        <vt:lpwstr>https://sfr.gov.ru/anti_corruption/normativpravakt/~8472</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060YUKHLINAYUL</dc:creator>
  <cp:lastModifiedBy>Демченко Анастасия Викторовна</cp:lastModifiedBy>
  <cp:revision>2</cp:revision>
  <cp:lastPrinted>2024-06-25T13:32:00Z</cp:lastPrinted>
  <dcterms:created xsi:type="dcterms:W3CDTF">2024-10-23T10:34:00Z</dcterms:created>
  <dcterms:modified xsi:type="dcterms:W3CDTF">2024-10-23T10:34:00Z</dcterms:modified>
</cp:coreProperties>
</file>