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FB" w:rsidRDefault="002A13FB" w:rsidP="002A1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5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Добровольное страхование</w:t>
      </w:r>
    </w:p>
    <w:p w:rsidR="002A13FB" w:rsidRPr="002A13FB" w:rsidRDefault="002A13FB" w:rsidP="002A1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3FB" w:rsidRPr="005675E1" w:rsidRDefault="002A13FB" w:rsidP="002A13FB">
      <w:pPr>
        <w:shd w:val="clear" w:color="auto" w:fill="FFFFFF"/>
        <w:spacing w:after="0" w:line="34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6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Адвокаты, индивидуальные предприниматели, члены крестьянских (фермерских) хозяйств, физические лица, не признаваемые индивидуальными предпринимателями (нотариусы, занимающиеся частной практикой, иные лица, занимающиеся в установленном законодательством Российской Федерации порядке частной практикой), члены семейных (родовых) общин коренных малочисленных народов Севера, Сибири и Дальнего Востока Российской Федерации </w:t>
      </w:r>
      <w:r w:rsidRPr="005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вступают в правоотношения по обязательному социальному страхованию на случай временной нетрудоспособности и в связи с материнством путем подачи</w:t>
      </w:r>
      <w:proofErr w:type="gramEnd"/>
      <w:r w:rsidRPr="005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заявления в Отделение Фонда по месту жительства. Заявление можно подать лично, по почте, в МФЦ или через портал Госуслуг.</w:t>
      </w:r>
    </w:p>
    <w:p w:rsidR="002A13FB" w:rsidRPr="005675E1" w:rsidRDefault="002A13FB" w:rsidP="002A13FB">
      <w:pPr>
        <w:shd w:val="clear" w:color="auto" w:fill="FFFFFF"/>
        <w:spacing w:after="0" w:line="34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на пособие с первого дня временной нетрудоспособности, а также в связи с материнством возникает при условии уплаты за себя страховых взносов за календарный год, предшествующий году, в котором наступил страховой случай, исходя из стоимости страхового года. </w:t>
      </w:r>
    </w:p>
    <w:p w:rsidR="002A13FB" w:rsidRPr="005675E1" w:rsidRDefault="002A13FB" w:rsidP="002A13FB">
      <w:pPr>
        <w:pStyle w:val="ConsPlusNormal"/>
        <w:spacing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страхового года определяется как 2,9 процента минимального </w:t>
      </w:r>
      <w:hyperlink r:id="rId5">
        <w:r w:rsidRPr="005675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размера</w:t>
        </w:r>
      </w:hyperlink>
      <w:r w:rsidRPr="0056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оплаты труда, установленного федеральным законом на начало финансового года, за который уплачиваются страховые взносы, а в районах и местностях, в которых в установленном порядке применяются </w:t>
      </w:r>
      <w:hyperlink r:id="rId6">
        <w:r w:rsidRPr="005675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районные коэффициенты</w:t>
        </w:r>
      </w:hyperlink>
      <w:r w:rsidRPr="0056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заработной плате, минимального размера оплаты труда, определенного с учетом этих коэффициентов, увеличенные в 12 раз (</w:t>
      </w:r>
      <w:r w:rsidRPr="005675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МРОТ </w:t>
      </w:r>
      <w:proofErr w:type="spellStart"/>
      <w:r w:rsidRPr="005675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х</w:t>
      </w:r>
      <w:proofErr w:type="spellEnd"/>
      <w:r w:rsidRPr="005675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РК </w:t>
      </w:r>
      <w:proofErr w:type="spellStart"/>
      <w:r w:rsidRPr="005675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х</w:t>
      </w:r>
      <w:proofErr w:type="spellEnd"/>
      <w:r w:rsidRPr="005675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2,9% </w:t>
      </w:r>
      <w:proofErr w:type="spellStart"/>
      <w:r w:rsidRPr="005675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х</w:t>
      </w:r>
      <w:proofErr w:type="spellEnd"/>
      <w:r w:rsidRPr="005675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12).</w:t>
      </w:r>
      <w:proofErr w:type="gramEnd"/>
    </w:p>
    <w:p w:rsidR="002A13FB" w:rsidRPr="005675E1" w:rsidRDefault="002A13FB" w:rsidP="002A13FB">
      <w:pPr>
        <w:shd w:val="clear" w:color="auto" w:fill="FFFFFF"/>
        <w:spacing w:after="0" w:line="34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Уплата страховых взносов производится не позднее 31 декабря текущего года, начиная с года подачи заявления. При этом стоимость страхового года в субъектах РФ, у которых применяются районные коэффициенты к заработной плате, определяется с учетом этих коэффициентов.</w:t>
      </w:r>
    </w:p>
    <w:p w:rsidR="002A13FB" w:rsidRPr="005675E1" w:rsidRDefault="002A13FB" w:rsidP="002A13FB">
      <w:pPr>
        <w:shd w:val="clear" w:color="auto" w:fill="FFFFFF"/>
        <w:spacing w:after="0" w:line="34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неуплаты или неполной уплаты страховых взносов в установленный срок правоотношения считаются прекратившимися с 1 января следующего года.</w:t>
      </w:r>
    </w:p>
    <w:p w:rsidR="002A13FB" w:rsidRPr="005675E1" w:rsidRDefault="002A13FB" w:rsidP="002A13FB">
      <w:pPr>
        <w:shd w:val="clear" w:color="auto" w:fill="FFFFFF"/>
        <w:spacing w:after="0" w:line="34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и документы, необходимые для назначения и выплаты пособия, представляются в электронном виде. Заявление в электронном </w:t>
      </w:r>
      <w:proofErr w:type="gramStart"/>
      <w:r w:rsidRPr="005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proofErr w:type="gramEnd"/>
      <w:r w:rsidRPr="005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 подать </w:t>
      </w:r>
      <w:r w:rsidRPr="005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через портал Госуслуг </w:t>
      </w:r>
      <w:r w:rsidRPr="005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(Личный кабинет страхователя, раздел «Добровольное страхование») </w:t>
      </w:r>
      <w:r w:rsidRPr="005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или в цифровой зоне Клиентской службы.</w:t>
      </w:r>
    </w:p>
    <w:p w:rsidR="002A13FB" w:rsidRPr="005675E1" w:rsidRDefault="002A13FB" w:rsidP="002A13FB">
      <w:pPr>
        <w:shd w:val="clear" w:color="auto" w:fill="FFFFFF"/>
        <w:spacing w:after="0" w:line="34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Подать заявление и документы для назначения страхового обеспечения возможно лично в Отделении Фонда по месту регистрации. Представляются следующие документы на бумажных носителях:</w:t>
      </w:r>
    </w:p>
    <w:p w:rsidR="002A13FB" w:rsidRPr="005675E1" w:rsidRDefault="002A13FB" w:rsidP="002A13FB">
      <w:pPr>
        <w:pStyle w:val="a3"/>
        <w:numPr>
          <w:ilvl w:val="0"/>
          <w:numId w:val="1"/>
        </w:numPr>
        <w:shd w:val="clear" w:color="auto" w:fill="FFFFFF"/>
        <w:spacing w:after="0" w:line="340" w:lineRule="exac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Опись представленных документов (сведений) (приложение № 3 к Приказу ФСС РФ от 04.02.2021 N 26) – 2 экз.;</w:t>
      </w:r>
    </w:p>
    <w:p w:rsidR="002A13FB" w:rsidRPr="005675E1" w:rsidRDefault="002A13FB" w:rsidP="002A13FB">
      <w:pPr>
        <w:pStyle w:val="a3"/>
        <w:numPr>
          <w:ilvl w:val="0"/>
          <w:numId w:val="1"/>
        </w:numPr>
        <w:shd w:val="clear" w:color="auto" w:fill="FFFFFF"/>
        <w:spacing w:after="0" w:line="340" w:lineRule="exac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застрахованном лице (приложение № 1 к Приказу ФСС РФ от 08.04.2022 N 119);</w:t>
      </w:r>
    </w:p>
    <w:p w:rsidR="002A13FB" w:rsidRPr="005675E1" w:rsidRDefault="002A13FB" w:rsidP="002A13FB">
      <w:pPr>
        <w:pStyle w:val="a3"/>
        <w:numPr>
          <w:ilvl w:val="0"/>
          <w:numId w:val="1"/>
        </w:numPr>
        <w:shd w:val="clear" w:color="auto" w:fill="FFFFFF"/>
        <w:spacing w:after="0" w:line="340" w:lineRule="exac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листке нетрудоспособности (номер, дата выдачи);</w:t>
      </w:r>
    </w:p>
    <w:p w:rsidR="002A13FB" w:rsidRPr="005675E1" w:rsidRDefault="002A13FB" w:rsidP="002A13FB">
      <w:pPr>
        <w:pStyle w:val="ConsPlusNormal"/>
        <w:spacing w:line="340" w:lineRule="exact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обращении за назначением и выплатой единовременного пособия при рождении ребенка, ежемесячного пособия по уходу за ребенком до полутора лет дополнительно представляется справка о рождении (Форма № 1) – оригинал; свидетельство о рождении ребенка (детей) – заверенная копия; заявление о назначении ежемесячного пособия по </w:t>
      </w:r>
      <w:r w:rsidRPr="005675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уходу за ребенком (приложение № 4 к Приказу ФСС РФ от 08.04.2022 N 119).</w:t>
      </w:r>
      <w:proofErr w:type="gramEnd"/>
    </w:p>
    <w:p w:rsidR="002A13FB" w:rsidRPr="005675E1" w:rsidRDefault="002A13FB" w:rsidP="002A13FB">
      <w:pPr>
        <w:pStyle w:val="ConsPlusNormal"/>
        <w:spacing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5E1">
        <w:rPr>
          <w:rFonts w:ascii="Times New Roman" w:hAnsi="Times New Roman" w:cs="Times New Roman"/>
          <w:color w:val="000000" w:themeColor="text1"/>
          <w:sz w:val="24"/>
          <w:szCs w:val="24"/>
        </w:rPr>
        <w:t>Страховщик назначает и выплачивает пособия по временной нетрудоспособности, по беременности и родам, ежемесячное пособие по уходу за ребенком в срок, не превышающий 10 рабочих дней со дня представления страхователем или застрахованным лицом сведений и документов, необходимых для назначения и выплаты страхового обеспечения (</w:t>
      </w:r>
      <w:proofErr w:type="gramStart"/>
      <w:r w:rsidRPr="005675E1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5675E1">
        <w:rPr>
          <w:rFonts w:ascii="Times New Roman" w:hAnsi="Times New Roman" w:cs="Times New Roman"/>
          <w:color w:val="000000" w:themeColor="text1"/>
          <w:sz w:val="24"/>
          <w:szCs w:val="24"/>
        </w:rPr>
        <w:t>. 1 ст. 15 Закона № 255-ФЗ).</w:t>
      </w:r>
    </w:p>
    <w:p w:rsidR="002A13FB" w:rsidRDefault="002A13FB" w:rsidP="002A13FB">
      <w:pPr>
        <w:widowControl w:val="0"/>
        <w:autoSpaceDE w:val="0"/>
        <w:autoSpaceDN w:val="0"/>
        <w:spacing w:after="0" w:line="34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D6A9C" w:rsidRDefault="004D6A9C"/>
    <w:sectPr w:rsidR="004D6A9C" w:rsidSect="0067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FB"/>
    <w:rsid w:val="00064CD1"/>
    <w:rsid w:val="002A13FB"/>
    <w:rsid w:val="004D6A9C"/>
    <w:rsid w:val="00FB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FB"/>
    <w:pPr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3F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1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39102AF9FF80503F0DA7EA7971799E686D49AB190F75BFD2864C252E7A0FD798658B2F5A4A5803BB67C76B0E9925194FAD0E7AA6ED6237sD70K" TargetMode="External"/><Relationship Id="rId5" Type="http://schemas.openxmlformats.org/officeDocument/2006/relationships/hyperlink" Target="consultantplus://offline/ref=4C39102AF9FF80503F0DA7EA7971799E686940AB160528B5DADF4027297550D29F748B2F5B545800A36E9338s47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082FedorovaGYU</dc:creator>
  <cp:lastModifiedBy>082FedorovaGYU</cp:lastModifiedBy>
  <cp:revision>1</cp:revision>
  <dcterms:created xsi:type="dcterms:W3CDTF">2024-04-17T04:27:00Z</dcterms:created>
  <dcterms:modified xsi:type="dcterms:W3CDTF">2024-04-17T04:29:00Z</dcterms:modified>
</cp:coreProperties>
</file>