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92" w:rsidRDefault="00BF3158" w:rsidP="00BF3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 к служебному поведению и урегулированию конфликтов интересов в Центре ПФР в Тюменской области, в соответствии с приказом от 17.04.2018 № 42</w:t>
      </w:r>
    </w:p>
    <w:p w:rsidR="00F87A16" w:rsidRPr="00F87A16" w:rsidRDefault="00F87A16" w:rsidP="00BF31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>Долгих Галина Григорьевна, заместитель начальника Центра ПФР;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A16">
        <w:rPr>
          <w:rFonts w:ascii="Times New Roman" w:hAnsi="Times New Roman" w:cs="Times New Roman"/>
          <w:sz w:val="28"/>
          <w:szCs w:val="28"/>
        </w:rPr>
        <w:t>Манева</w:t>
      </w:r>
      <w:proofErr w:type="spellEnd"/>
      <w:r w:rsidRPr="00F87A16">
        <w:rPr>
          <w:rFonts w:ascii="Times New Roman" w:hAnsi="Times New Roman" w:cs="Times New Roman"/>
          <w:sz w:val="28"/>
          <w:szCs w:val="28"/>
        </w:rPr>
        <w:t xml:space="preserve"> Анастасия Николаевна,  руководитель юридической группы;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>Зотова Инна Владимировна, главный бухгалтер-руководитель финансово - экономической группы;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A16">
        <w:rPr>
          <w:rFonts w:ascii="Times New Roman" w:hAnsi="Times New Roman" w:cs="Times New Roman"/>
          <w:sz w:val="28"/>
          <w:szCs w:val="28"/>
        </w:rPr>
        <w:t>Подвашецкая</w:t>
      </w:r>
      <w:proofErr w:type="spellEnd"/>
      <w:r w:rsidRPr="00F87A16">
        <w:rPr>
          <w:rFonts w:ascii="Times New Roman" w:hAnsi="Times New Roman" w:cs="Times New Roman"/>
          <w:sz w:val="28"/>
          <w:szCs w:val="28"/>
        </w:rPr>
        <w:t xml:space="preserve"> Татьяна Александровна,  руководитель группы по кадрам и делопроизводству;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A16"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 w:rsidRPr="00F87A16">
        <w:rPr>
          <w:rFonts w:ascii="Times New Roman" w:hAnsi="Times New Roman" w:cs="Times New Roman"/>
          <w:sz w:val="28"/>
          <w:szCs w:val="28"/>
        </w:rPr>
        <w:t xml:space="preserve"> В.И., заместитель директора по научной и инновационной работе Института физической культуры Тюменского государственного университета.</w:t>
      </w:r>
    </w:p>
    <w:p w:rsidR="00BF3158" w:rsidRPr="00F87A16" w:rsidRDefault="00BF3158" w:rsidP="00B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F87A16">
        <w:rPr>
          <w:rFonts w:ascii="Times New Roman" w:hAnsi="Times New Roman" w:cs="Times New Roman"/>
          <w:sz w:val="28"/>
          <w:szCs w:val="28"/>
        </w:rPr>
        <w:t xml:space="preserve">Функции секретаря возложены на </w:t>
      </w:r>
      <w:proofErr w:type="spellStart"/>
      <w:r w:rsidRPr="00F87A16">
        <w:rPr>
          <w:rFonts w:ascii="Times New Roman" w:hAnsi="Times New Roman" w:cs="Times New Roman"/>
          <w:sz w:val="28"/>
          <w:szCs w:val="28"/>
        </w:rPr>
        <w:t>Подвашецкую</w:t>
      </w:r>
      <w:proofErr w:type="spellEnd"/>
      <w:r w:rsidRPr="00F87A16">
        <w:rPr>
          <w:rFonts w:ascii="Times New Roman" w:hAnsi="Times New Roman" w:cs="Times New Roman"/>
          <w:sz w:val="28"/>
          <w:szCs w:val="28"/>
        </w:rPr>
        <w:t xml:space="preserve"> Татьяну Александровну</w:t>
      </w:r>
    </w:p>
    <w:sectPr w:rsidR="00BF3158" w:rsidRPr="00F87A16" w:rsidSect="009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58"/>
    <w:rsid w:val="000B0C97"/>
    <w:rsid w:val="006E0C2C"/>
    <w:rsid w:val="00941E92"/>
    <w:rsid w:val="00BF3158"/>
    <w:rsid w:val="00F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082ZubarevaIA</dc:creator>
  <cp:keywords/>
  <dc:description/>
  <cp:lastModifiedBy>Суранова Екатерина Александровна</cp:lastModifiedBy>
  <cp:revision>4</cp:revision>
  <dcterms:created xsi:type="dcterms:W3CDTF">2019-07-05T06:08:00Z</dcterms:created>
  <dcterms:modified xsi:type="dcterms:W3CDTF">2019-07-23T03:57:00Z</dcterms:modified>
</cp:coreProperties>
</file>