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E0" w:rsidRDefault="00AE1267" w:rsidP="003C3D45">
      <w:pPr>
        <w:jc w:val="center"/>
        <w:rPr>
          <w:b/>
          <w:sz w:val="28"/>
          <w:szCs w:val="28"/>
        </w:rPr>
      </w:pPr>
      <w:r w:rsidRPr="00AE1267">
        <w:rPr>
          <w:b/>
          <w:sz w:val="28"/>
          <w:szCs w:val="28"/>
        </w:rPr>
        <w:t>Показатели отчета о финансовых результатах деятельности</w:t>
      </w:r>
    </w:p>
    <w:p w:rsidR="003C3D45" w:rsidRDefault="003C3D45" w:rsidP="003C3D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Государственного учреждения – </w:t>
      </w:r>
      <w:r w:rsidR="00F943D0">
        <w:rPr>
          <w:b/>
          <w:sz w:val="28"/>
          <w:szCs w:val="28"/>
        </w:rPr>
        <w:t xml:space="preserve">Управления Пенсионного фонда Российской Федерации в </w:t>
      </w:r>
      <w:proofErr w:type="gramStart"/>
      <w:r w:rsidR="00F943D0">
        <w:rPr>
          <w:b/>
          <w:sz w:val="28"/>
          <w:szCs w:val="28"/>
        </w:rPr>
        <w:t>г</w:t>
      </w:r>
      <w:proofErr w:type="gramEnd"/>
      <w:r w:rsidR="00F943D0">
        <w:rPr>
          <w:b/>
          <w:sz w:val="28"/>
          <w:szCs w:val="28"/>
        </w:rPr>
        <w:t>. Тюмени Тюменской области</w:t>
      </w:r>
    </w:p>
    <w:p w:rsidR="003C3D45" w:rsidRDefault="003C3D45" w:rsidP="003C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год.</w:t>
      </w:r>
    </w:p>
    <w:p w:rsidR="003C3D45" w:rsidRDefault="003C3D45">
      <w:pPr>
        <w:rPr>
          <w:b/>
          <w:sz w:val="28"/>
          <w:szCs w:val="28"/>
        </w:rPr>
      </w:pPr>
    </w:p>
    <w:p w:rsidR="00AE1267" w:rsidRDefault="00AE126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2410"/>
        <w:gridCol w:w="2233"/>
      </w:tblGrid>
      <w:tr w:rsidR="00AE1267" w:rsidTr="00AE1267">
        <w:trPr>
          <w:trHeight w:val="173"/>
        </w:trPr>
        <w:tc>
          <w:tcPr>
            <w:tcW w:w="4928" w:type="dxa"/>
            <w:vMerge w:val="restart"/>
          </w:tcPr>
          <w:p w:rsidR="00AE1267" w:rsidRPr="00AE1267" w:rsidRDefault="00AE1267">
            <w:pPr>
              <w:rPr>
                <w:b/>
              </w:rPr>
            </w:pPr>
            <w:r>
              <w:rPr>
                <w:b/>
              </w:rPr>
              <w:t>Наименование публично раскрываемого показателя</w:t>
            </w:r>
          </w:p>
        </w:tc>
        <w:tc>
          <w:tcPr>
            <w:tcW w:w="2410" w:type="dxa"/>
          </w:tcPr>
          <w:p w:rsidR="00AE1267" w:rsidRPr="00AE1267" w:rsidRDefault="00AE1267">
            <w:pPr>
              <w:rPr>
                <w:b/>
              </w:rPr>
            </w:pPr>
            <w:r w:rsidRPr="00AE1267">
              <w:rPr>
                <w:b/>
              </w:rPr>
              <w:t>Год</w:t>
            </w:r>
            <w:r>
              <w:rPr>
                <w:b/>
              </w:rPr>
              <w:t xml:space="preserve"> (предшествующий </w:t>
            </w:r>
            <w:proofErr w:type="gramStart"/>
            <w:r>
              <w:rPr>
                <w:b/>
              </w:rPr>
              <w:t>отчетному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233" w:type="dxa"/>
          </w:tcPr>
          <w:p w:rsidR="00AE1267" w:rsidRPr="00AE1267" w:rsidRDefault="00AE1267">
            <w:pPr>
              <w:rPr>
                <w:b/>
              </w:rPr>
            </w:pPr>
            <w:r>
              <w:rPr>
                <w:b/>
              </w:rPr>
              <w:t>Год (отчетный)</w:t>
            </w:r>
          </w:p>
        </w:tc>
      </w:tr>
      <w:tr w:rsidR="00AE3348" w:rsidTr="00AE1267">
        <w:trPr>
          <w:trHeight w:val="172"/>
        </w:trPr>
        <w:tc>
          <w:tcPr>
            <w:tcW w:w="4928" w:type="dxa"/>
            <w:vMerge/>
          </w:tcPr>
          <w:p w:rsidR="00AE3348" w:rsidRDefault="00AE334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3348" w:rsidRPr="00AE3348" w:rsidRDefault="00AE3348">
            <w:r>
              <w:t>Значение показателя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33" w:type="dxa"/>
          </w:tcPr>
          <w:p w:rsidR="00AE3348" w:rsidRPr="00AE3348" w:rsidRDefault="00AE3348" w:rsidP="00AB3A43">
            <w:r>
              <w:t>Значение показателя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 w:rsidRPr="00AE3348">
              <w:t>Доходы (начисленные)</w:t>
            </w:r>
          </w:p>
        </w:tc>
        <w:tc>
          <w:tcPr>
            <w:tcW w:w="2410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233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 w:rsidRPr="00AE3348">
              <w:t>Р</w:t>
            </w:r>
            <w:r>
              <w:t>асходы (начисленные)</w:t>
            </w:r>
          </w:p>
        </w:tc>
        <w:tc>
          <w:tcPr>
            <w:tcW w:w="2410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234962,1</w:t>
            </w:r>
          </w:p>
        </w:tc>
        <w:tc>
          <w:tcPr>
            <w:tcW w:w="2233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223634,9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pPr>
              <w:rPr>
                <w:b/>
              </w:rPr>
            </w:pPr>
            <w:r>
              <w:rPr>
                <w:b/>
              </w:rPr>
              <w:t>Чистый операционный результат</w:t>
            </w:r>
          </w:p>
        </w:tc>
        <w:tc>
          <w:tcPr>
            <w:tcW w:w="2410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-227131,9</w:t>
            </w:r>
          </w:p>
        </w:tc>
        <w:tc>
          <w:tcPr>
            <w:tcW w:w="2233" w:type="dxa"/>
          </w:tcPr>
          <w:p w:rsidR="00AE3348" w:rsidRPr="00F943D0" w:rsidRDefault="006B70D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-223525,9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F943D0">
            <w:pPr>
              <w:rPr>
                <w:i/>
              </w:rPr>
            </w:pPr>
            <w:r>
              <w:rPr>
                <w:i/>
              </w:rPr>
              <w:t xml:space="preserve">в </w:t>
            </w:r>
            <w:r w:rsidR="00AE3348">
              <w:rPr>
                <w:i/>
              </w:rPr>
              <w:t>т.ч. операционный результат до налогообложения</w:t>
            </w:r>
          </w:p>
        </w:tc>
        <w:tc>
          <w:tcPr>
            <w:tcW w:w="2410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CA" w:rsidRPr="00F943D0" w:rsidRDefault="00ED18CA" w:rsidP="0060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-23491</w:t>
            </w:r>
            <w:r w:rsidR="0060450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33" w:type="dxa"/>
          </w:tcPr>
          <w:p w:rsidR="002015D5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48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-223525,9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>
              <w:t>Операции с нефинансовыми активами</w:t>
            </w:r>
          </w:p>
        </w:tc>
        <w:tc>
          <w:tcPr>
            <w:tcW w:w="2410" w:type="dxa"/>
          </w:tcPr>
          <w:p w:rsidR="00AE3348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2233" w:type="dxa"/>
          </w:tcPr>
          <w:p w:rsidR="00AE3348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-30452,3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>
              <w:t>Операции с финансовыми активами и обязательствами, в т.ч.</w:t>
            </w:r>
          </w:p>
        </w:tc>
        <w:tc>
          <w:tcPr>
            <w:tcW w:w="2410" w:type="dxa"/>
          </w:tcPr>
          <w:p w:rsidR="00ED18CA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48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-227511,7</w:t>
            </w:r>
          </w:p>
        </w:tc>
        <w:tc>
          <w:tcPr>
            <w:tcW w:w="2233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D5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-193073,6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>
              <w:t>Операции с финансовыми активами</w:t>
            </w:r>
          </w:p>
        </w:tc>
        <w:tc>
          <w:tcPr>
            <w:tcW w:w="2410" w:type="dxa"/>
          </w:tcPr>
          <w:p w:rsidR="00AE3348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-224782,7</w:t>
            </w:r>
          </w:p>
        </w:tc>
        <w:tc>
          <w:tcPr>
            <w:tcW w:w="2233" w:type="dxa"/>
          </w:tcPr>
          <w:p w:rsidR="00AE3348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-220249,4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pPr>
              <w:rPr>
                <w:i/>
              </w:rPr>
            </w:pPr>
            <w:r>
              <w:rPr>
                <w:i/>
              </w:rPr>
              <w:t>чистое поступление средств на счета бюджета</w:t>
            </w:r>
          </w:p>
        </w:tc>
        <w:tc>
          <w:tcPr>
            <w:tcW w:w="2410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CA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-224783,4</w:t>
            </w:r>
          </w:p>
        </w:tc>
        <w:tc>
          <w:tcPr>
            <w:tcW w:w="2233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D5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-220256,8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pPr>
              <w:rPr>
                <w:i/>
              </w:rPr>
            </w:pPr>
            <w:r>
              <w:rPr>
                <w:i/>
              </w:rPr>
              <w:t>чистое поступление иных финансовых активов</w:t>
            </w:r>
          </w:p>
        </w:tc>
        <w:tc>
          <w:tcPr>
            <w:tcW w:w="2410" w:type="dxa"/>
          </w:tcPr>
          <w:p w:rsidR="00AE3348" w:rsidRPr="00F943D0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E3348" w:rsidRPr="00F943D0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pPr>
              <w:rPr>
                <w:i/>
              </w:rPr>
            </w:pPr>
            <w:r>
              <w:rPr>
                <w:i/>
              </w:rPr>
              <w:t>чистое увеличение прочей дебиторской задолженности</w:t>
            </w:r>
          </w:p>
        </w:tc>
        <w:tc>
          <w:tcPr>
            <w:tcW w:w="2410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CA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33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D5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r>
              <w:t>Операции с обязательствами</w:t>
            </w:r>
          </w:p>
        </w:tc>
        <w:tc>
          <w:tcPr>
            <w:tcW w:w="2410" w:type="dxa"/>
          </w:tcPr>
          <w:p w:rsidR="00AE3348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2729,0</w:t>
            </w:r>
          </w:p>
        </w:tc>
        <w:tc>
          <w:tcPr>
            <w:tcW w:w="2233" w:type="dxa"/>
          </w:tcPr>
          <w:p w:rsidR="00AE3348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-27175,8</w:t>
            </w:r>
          </w:p>
        </w:tc>
      </w:tr>
      <w:tr w:rsidR="00AE3348" w:rsidRPr="00AE3348" w:rsidTr="00AE1267">
        <w:tc>
          <w:tcPr>
            <w:tcW w:w="4928" w:type="dxa"/>
          </w:tcPr>
          <w:p w:rsidR="00AE3348" w:rsidRPr="00AE3348" w:rsidRDefault="00AE3348">
            <w:pPr>
              <w:rPr>
                <w:i/>
              </w:rPr>
            </w:pPr>
            <w:r>
              <w:rPr>
                <w:i/>
              </w:rPr>
              <w:t>чистое увеличение прочей кредиторской задолженности</w:t>
            </w:r>
          </w:p>
        </w:tc>
        <w:tc>
          <w:tcPr>
            <w:tcW w:w="2410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CA" w:rsidRPr="00F943D0" w:rsidRDefault="00ED18CA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2729,0</w:t>
            </w:r>
          </w:p>
        </w:tc>
        <w:tc>
          <w:tcPr>
            <w:tcW w:w="2233" w:type="dxa"/>
          </w:tcPr>
          <w:p w:rsidR="00AE3348" w:rsidRDefault="00AE3348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D5" w:rsidRPr="00F943D0" w:rsidRDefault="002015D5" w:rsidP="00F943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-27524,2</w:t>
            </w:r>
          </w:p>
        </w:tc>
      </w:tr>
      <w:tr w:rsidR="00AE3348" w:rsidTr="00AE1267">
        <w:tc>
          <w:tcPr>
            <w:tcW w:w="4928" w:type="dxa"/>
          </w:tcPr>
          <w:p w:rsidR="00AE3348" w:rsidRDefault="00AE334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3348" w:rsidRPr="00F943D0" w:rsidRDefault="00AE3348" w:rsidP="00F943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E3348" w:rsidRPr="00F943D0" w:rsidRDefault="00AE3348" w:rsidP="00F943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348" w:rsidTr="00435F6D">
        <w:tc>
          <w:tcPr>
            <w:tcW w:w="9571" w:type="dxa"/>
            <w:gridSpan w:val="3"/>
          </w:tcPr>
          <w:p w:rsidR="00AE3348" w:rsidRDefault="00AE3348" w:rsidP="00AE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отчета о движении денежных средств</w:t>
            </w:r>
          </w:p>
        </w:tc>
      </w:tr>
      <w:tr w:rsidR="00AE3348" w:rsidTr="00AE1267">
        <w:tc>
          <w:tcPr>
            <w:tcW w:w="4928" w:type="dxa"/>
          </w:tcPr>
          <w:p w:rsidR="00AE3348" w:rsidRDefault="00AE334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3348" w:rsidRDefault="00AE3348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AE3348" w:rsidRDefault="00AE3348">
            <w:pPr>
              <w:rPr>
                <w:b/>
                <w:sz w:val="28"/>
                <w:szCs w:val="28"/>
              </w:rPr>
            </w:pPr>
          </w:p>
        </w:tc>
      </w:tr>
      <w:tr w:rsidR="00B70EE2" w:rsidTr="00B70EE2">
        <w:trPr>
          <w:trHeight w:val="270"/>
        </w:trPr>
        <w:tc>
          <w:tcPr>
            <w:tcW w:w="4928" w:type="dxa"/>
            <w:vMerge w:val="restart"/>
          </w:tcPr>
          <w:p w:rsidR="00B70EE2" w:rsidRPr="00AE1267" w:rsidRDefault="00B70EE2" w:rsidP="00AB3A43">
            <w:pPr>
              <w:rPr>
                <w:b/>
              </w:rPr>
            </w:pPr>
            <w:r>
              <w:rPr>
                <w:b/>
              </w:rPr>
              <w:t>Наименование публично раскрываемого показателя</w:t>
            </w:r>
          </w:p>
        </w:tc>
        <w:tc>
          <w:tcPr>
            <w:tcW w:w="2410" w:type="dxa"/>
          </w:tcPr>
          <w:p w:rsidR="00B70EE2" w:rsidRPr="00AE1267" w:rsidRDefault="00B70EE2" w:rsidP="00AB3A43">
            <w:pPr>
              <w:rPr>
                <w:b/>
              </w:rPr>
            </w:pPr>
            <w:r w:rsidRPr="00AE1267">
              <w:rPr>
                <w:b/>
              </w:rPr>
              <w:t>Год</w:t>
            </w:r>
            <w:r>
              <w:rPr>
                <w:b/>
              </w:rPr>
              <w:t xml:space="preserve"> (предшествующий </w:t>
            </w:r>
            <w:proofErr w:type="gramStart"/>
            <w:r>
              <w:rPr>
                <w:b/>
              </w:rPr>
              <w:t>отчетному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233" w:type="dxa"/>
          </w:tcPr>
          <w:p w:rsidR="00B70EE2" w:rsidRPr="00AE1267" w:rsidRDefault="00B70EE2" w:rsidP="00AB3A43">
            <w:pPr>
              <w:rPr>
                <w:b/>
              </w:rPr>
            </w:pPr>
            <w:r>
              <w:rPr>
                <w:b/>
              </w:rPr>
              <w:t>Год (отчетный)</w:t>
            </w:r>
          </w:p>
        </w:tc>
      </w:tr>
      <w:tr w:rsidR="00B70EE2" w:rsidTr="00AE1267">
        <w:trPr>
          <w:trHeight w:val="270"/>
        </w:trPr>
        <w:tc>
          <w:tcPr>
            <w:tcW w:w="4928" w:type="dxa"/>
            <w:vMerge/>
          </w:tcPr>
          <w:p w:rsidR="00B70EE2" w:rsidRDefault="00B70EE2" w:rsidP="00AB3A43">
            <w:pPr>
              <w:rPr>
                <w:b/>
              </w:rPr>
            </w:pPr>
          </w:p>
        </w:tc>
        <w:tc>
          <w:tcPr>
            <w:tcW w:w="2410" w:type="dxa"/>
          </w:tcPr>
          <w:p w:rsidR="00B70EE2" w:rsidRPr="00AE3348" w:rsidRDefault="00B70EE2" w:rsidP="00AB3A43">
            <w:r>
              <w:t>Значение показателя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33" w:type="dxa"/>
          </w:tcPr>
          <w:p w:rsidR="00B70EE2" w:rsidRPr="00AE3348" w:rsidRDefault="00B70EE2" w:rsidP="00AB3A43">
            <w:r>
              <w:t>Значение показателя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b/>
              </w:rPr>
            </w:pPr>
            <w:r w:rsidRPr="00B70EE2">
              <w:rPr>
                <w:b/>
              </w:rPr>
              <w:t>Поступления, всего</w:t>
            </w:r>
          </w:p>
        </w:tc>
        <w:tc>
          <w:tcPr>
            <w:tcW w:w="2410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r>
              <w:t>Поступления по текущим операциям, всего</w:t>
            </w:r>
          </w:p>
        </w:tc>
        <w:tc>
          <w:tcPr>
            <w:tcW w:w="2410" w:type="dxa"/>
          </w:tcPr>
          <w:p w:rsidR="00B70EE2" w:rsidRPr="00144792" w:rsidRDefault="0014479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B70EE2" w:rsidRPr="00144792" w:rsidRDefault="0014479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i/>
              </w:rPr>
            </w:pPr>
            <w:r w:rsidRPr="00B70EE2">
              <w:rPr>
                <w:i/>
              </w:rPr>
              <w:t>от страховых взносов на обязательное социальное страхование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i/>
              </w:rPr>
            </w:pPr>
            <w:r w:rsidRPr="00B70EE2">
              <w:rPr>
                <w:i/>
              </w:rPr>
              <w:t>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sz w:val="20"/>
                <w:szCs w:val="20"/>
              </w:rPr>
            </w:pPr>
            <w:r w:rsidRPr="00B70EE2">
              <w:t>Поступления от инвестиционных операций</w:t>
            </w:r>
            <w:r>
              <w:rPr>
                <w:sz w:val="20"/>
                <w:szCs w:val="20"/>
              </w:rPr>
              <w:t xml:space="preserve"> (от реализации нефинансовых активов)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sz w:val="20"/>
                <w:szCs w:val="20"/>
              </w:rPr>
            </w:pPr>
            <w:r>
              <w:t xml:space="preserve">Поступления от финансовых операций </w:t>
            </w:r>
            <w:r>
              <w:rPr>
                <w:sz w:val="20"/>
                <w:szCs w:val="20"/>
              </w:rPr>
              <w:t>(с финансовыми активами)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b/>
              </w:rPr>
            </w:pPr>
            <w:r w:rsidRPr="00B70EE2">
              <w:rPr>
                <w:b/>
              </w:rPr>
              <w:lastRenderedPageBreak/>
              <w:t>Выбытие, всего</w:t>
            </w:r>
          </w:p>
        </w:tc>
        <w:tc>
          <w:tcPr>
            <w:tcW w:w="2410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219776,8</w:t>
            </w:r>
          </w:p>
        </w:tc>
        <w:tc>
          <w:tcPr>
            <w:tcW w:w="2233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226468,1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r>
              <w:t>Выбытия по текущим операциям, всего</w:t>
            </w:r>
          </w:p>
        </w:tc>
        <w:tc>
          <w:tcPr>
            <w:tcW w:w="2410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216247,1</w:t>
            </w:r>
          </w:p>
        </w:tc>
        <w:tc>
          <w:tcPr>
            <w:tcW w:w="2233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222467,5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B70EE2" w:rsidRDefault="00B70EE2">
            <w:pPr>
              <w:rPr>
                <w:i/>
              </w:rPr>
            </w:pPr>
            <w:r>
              <w:rPr>
                <w:i/>
              </w:rPr>
              <w:t>За счет социального обеспечения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14479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B70EE2">
            <w:pPr>
              <w:rPr>
                <w:sz w:val="20"/>
                <w:szCs w:val="20"/>
              </w:rPr>
            </w:pPr>
            <w:r>
              <w:t>Вы</w:t>
            </w:r>
            <w:r w:rsidR="00D46FAF">
              <w:t xml:space="preserve">бытия по инвестиционным операциям </w:t>
            </w:r>
            <w:r w:rsidR="00D46FAF">
              <w:rPr>
                <w:sz w:val="20"/>
                <w:szCs w:val="20"/>
              </w:rPr>
              <w:t>(на приобретение нефинансовых активов)</w:t>
            </w:r>
          </w:p>
        </w:tc>
        <w:tc>
          <w:tcPr>
            <w:tcW w:w="2410" w:type="dxa"/>
          </w:tcPr>
          <w:p w:rsidR="00B70EE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92" w:rsidRPr="00144792" w:rsidRDefault="0014479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3529,7</w:t>
            </w:r>
          </w:p>
        </w:tc>
        <w:tc>
          <w:tcPr>
            <w:tcW w:w="2233" w:type="dxa"/>
          </w:tcPr>
          <w:p w:rsidR="00B70EE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92" w:rsidRPr="00144792" w:rsidRDefault="0014479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4000,6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D46FAF">
            <w:pPr>
              <w:rPr>
                <w:sz w:val="20"/>
                <w:szCs w:val="20"/>
              </w:rPr>
            </w:pPr>
            <w:r>
              <w:t xml:space="preserve">Выбытия по финансовым операциям </w:t>
            </w:r>
            <w:r>
              <w:rPr>
                <w:sz w:val="20"/>
                <w:szCs w:val="20"/>
              </w:rPr>
              <w:t>(с финансовыми активами)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D46FAF">
            <w:pPr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2410" w:type="dxa"/>
          </w:tcPr>
          <w:p w:rsidR="00B70EE2" w:rsidRPr="00DA35A8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b/>
                <w:sz w:val="24"/>
                <w:szCs w:val="24"/>
              </w:rPr>
              <w:t>219776,8</w:t>
            </w:r>
          </w:p>
        </w:tc>
        <w:tc>
          <w:tcPr>
            <w:tcW w:w="2233" w:type="dxa"/>
          </w:tcPr>
          <w:p w:rsidR="00B70EE2" w:rsidRPr="00DA35A8" w:rsidRDefault="00DA35A8" w:rsidP="00144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b/>
                <w:sz w:val="24"/>
                <w:szCs w:val="24"/>
              </w:rPr>
              <w:t>226468,1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D4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0EE2" w:rsidRPr="0014479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D46FAF">
            <w:pPr>
              <w:rPr>
                <w:i/>
              </w:rPr>
            </w:pPr>
            <w:r>
              <w:rPr>
                <w:i/>
              </w:rPr>
              <w:t>По операциям с денежными средствами, не отраженными в поступлениях и выбытиях</w:t>
            </w:r>
          </w:p>
        </w:tc>
        <w:tc>
          <w:tcPr>
            <w:tcW w:w="2410" w:type="dxa"/>
          </w:tcPr>
          <w:p w:rsidR="00B70EE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A8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-98,1</w:t>
            </w:r>
          </w:p>
        </w:tc>
        <w:tc>
          <w:tcPr>
            <w:tcW w:w="2233" w:type="dxa"/>
          </w:tcPr>
          <w:p w:rsidR="00B70EE2" w:rsidRDefault="00B70EE2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A8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70EE2" w:rsidRPr="00B70EE2" w:rsidTr="00AE1267">
        <w:tc>
          <w:tcPr>
            <w:tcW w:w="4928" w:type="dxa"/>
          </w:tcPr>
          <w:p w:rsidR="00B70EE2" w:rsidRPr="00D46FAF" w:rsidRDefault="00D46FAF">
            <w:pPr>
              <w:rPr>
                <w:i/>
              </w:rPr>
            </w:pPr>
            <w:r>
              <w:rPr>
                <w:i/>
              </w:rPr>
              <w:t>Изменение остатков средств</w:t>
            </w:r>
          </w:p>
        </w:tc>
        <w:tc>
          <w:tcPr>
            <w:tcW w:w="2410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219678,7</w:t>
            </w:r>
          </w:p>
        </w:tc>
        <w:tc>
          <w:tcPr>
            <w:tcW w:w="2233" w:type="dxa"/>
          </w:tcPr>
          <w:p w:rsidR="00B70EE2" w:rsidRPr="00144792" w:rsidRDefault="00DA35A8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226477,7</w:t>
            </w:r>
          </w:p>
        </w:tc>
      </w:tr>
      <w:tr w:rsidR="00D46FAF" w:rsidRPr="00B70EE2" w:rsidTr="00AE1267">
        <w:tc>
          <w:tcPr>
            <w:tcW w:w="4928" w:type="dxa"/>
          </w:tcPr>
          <w:p w:rsidR="00D46FAF" w:rsidRPr="00B70EE2" w:rsidRDefault="00D46FAF">
            <w:pPr>
              <w:rPr>
                <w:b/>
              </w:rPr>
            </w:pPr>
          </w:p>
        </w:tc>
        <w:tc>
          <w:tcPr>
            <w:tcW w:w="2410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F" w:rsidRPr="00B70EE2" w:rsidTr="00AE1267">
        <w:tc>
          <w:tcPr>
            <w:tcW w:w="4928" w:type="dxa"/>
          </w:tcPr>
          <w:p w:rsidR="00D46FAF" w:rsidRPr="00B70EE2" w:rsidRDefault="00D46FAF">
            <w:pPr>
              <w:rPr>
                <w:b/>
              </w:rPr>
            </w:pPr>
          </w:p>
        </w:tc>
        <w:tc>
          <w:tcPr>
            <w:tcW w:w="2410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F" w:rsidRPr="00B70EE2" w:rsidTr="00AE1267">
        <w:tc>
          <w:tcPr>
            <w:tcW w:w="4928" w:type="dxa"/>
          </w:tcPr>
          <w:p w:rsidR="00D46FAF" w:rsidRPr="00B70EE2" w:rsidRDefault="00D46FAF">
            <w:pPr>
              <w:rPr>
                <w:b/>
              </w:rPr>
            </w:pPr>
          </w:p>
        </w:tc>
        <w:tc>
          <w:tcPr>
            <w:tcW w:w="2410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6FAF" w:rsidRPr="00144792" w:rsidRDefault="00D46FAF" w:rsidP="00144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267" w:rsidRPr="00AE1267" w:rsidRDefault="00AE1267">
      <w:pPr>
        <w:rPr>
          <w:b/>
          <w:sz w:val="28"/>
          <w:szCs w:val="28"/>
        </w:rPr>
      </w:pPr>
    </w:p>
    <w:sectPr w:rsidR="00AE1267" w:rsidRPr="00AE1267" w:rsidSect="00A7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67"/>
    <w:rsid w:val="00137C8D"/>
    <w:rsid w:val="00144792"/>
    <w:rsid w:val="002015D5"/>
    <w:rsid w:val="00272E85"/>
    <w:rsid w:val="00275754"/>
    <w:rsid w:val="003235B8"/>
    <w:rsid w:val="003C3D45"/>
    <w:rsid w:val="00506384"/>
    <w:rsid w:val="00604509"/>
    <w:rsid w:val="006B70DA"/>
    <w:rsid w:val="00815411"/>
    <w:rsid w:val="009704A5"/>
    <w:rsid w:val="00A76367"/>
    <w:rsid w:val="00AE1267"/>
    <w:rsid w:val="00AE3348"/>
    <w:rsid w:val="00B33AF9"/>
    <w:rsid w:val="00B70EE2"/>
    <w:rsid w:val="00BB37CA"/>
    <w:rsid w:val="00D46FAF"/>
    <w:rsid w:val="00D60493"/>
    <w:rsid w:val="00DA35A8"/>
    <w:rsid w:val="00E377E0"/>
    <w:rsid w:val="00ED18CA"/>
    <w:rsid w:val="00F811D1"/>
    <w:rsid w:val="00F9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3BE1-DE21-4235-8C72-17E66DFD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Светлана Анатольевна</dc:creator>
  <cp:lastModifiedBy>1</cp:lastModifiedBy>
  <cp:revision>2</cp:revision>
  <cp:lastPrinted>2019-04-22T11:27:00Z</cp:lastPrinted>
  <dcterms:created xsi:type="dcterms:W3CDTF">2019-04-23T11:36:00Z</dcterms:created>
  <dcterms:modified xsi:type="dcterms:W3CDTF">2019-04-23T11:36:00Z</dcterms:modified>
</cp:coreProperties>
</file>