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C6" w:rsidRDefault="00241D4E" w:rsidP="00241D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D4E">
        <w:rPr>
          <w:rFonts w:ascii="Times New Roman" w:hAnsi="Times New Roman" w:cs="Times New Roman"/>
          <w:sz w:val="28"/>
          <w:szCs w:val="28"/>
        </w:rPr>
        <w:t>ПАМЯТКА</w:t>
      </w:r>
    </w:p>
    <w:p w:rsidR="009C23C6" w:rsidRDefault="009C23C6" w:rsidP="009C23C6">
      <w:pPr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C23C6">
        <w:rPr>
          <w:rFonts w:ascii="Times New Roman" w:hAnsi="Times New Roman" w:cs="Times New Roman"/>
          <w:sz w:val="25"/>
          <w:szCs w:val="25"/>
        </w:rPr>
        <w:t xml:space="preserve">Необходимым условием для осуществления назначения </w:t>
      </w:r>
      <w:r w:rsidRPr="009C23C6">
        <w:rPr>
          <w:rFonts w:ascii="Times New Roman" w:eastAsia="Calibri" w:hAnsi="Times New Roman" w:cs="Times New Roman"/>
          <w:sz w:val="25"/>
          <w:szCs w:val="25"/>
        </w:rPr>
        <w:t xml:space="preserve">единовременной выплаты, работникам организаций (органов, учреждений) которые принимают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 на </w:t>
      </w:r>
      <w:r w:rsidRPr="009C23C6">
        <w:rPr>
          <w:rFonts w:ascii="Times New Roman" w:hAnsi="Times New Roman" w:cs="Times New Roman"/>
          <w:sz w:val="25"/>
          <w:szCs w:val="25"/>
        </w:rPr>
        <w:t xml:space="preserve"> территории Донецкой Народной Республики, Луганской Народной Республики, Запорожской области, Херсонской области,</w:t>
      </w:r>
      <w:r w:rsidRPr="009C23C6">
        <w:rPr>
          <w:rFonts w:ascii="Times New Roman" w:hAnsi="Times New Roman" w:cs="Times New Roman"/>
          <w:sz w:val="25"/>
          <w:szCs w:val="25"/>
        </w:rPr>
        <w:t xml:space="preserve"> </w:t>
      </w:r>
      <w:r w:rsidRPr="009C23C6">
        <w:rPr>
          <w:rFonts w:ascii="Times New Roman" w:eastAsia="Calibri" w:hAnsi="Times New Roman" w:cs="Times New Roman"/>
          <w:sz w:val="25"/>
          <w:szCs w:val="25"/>
        </w:rPr>
        <w:t xml:space="preserve">территориях отдельных субъектов Российской Федерации, а также по фортификационному оборудованию рубежей и позиций является включение организаций (органов, </w:t>
      </w:r>
      <w:r w:rsidRPr="00136EFA">
        <w:rPr>
          <w:rFonts w:ascii="Times New Roman" w:eastAsia="Calibri" w:hAnsi="Times New Roman" w:cs="Times New Roman"/>
          <w:sz w:val="25"/>
          <w:szCs w:val="25"/>
        </w:rPr>
        <w:t>учреждений) является включение организаций (органов, учреждений)  в реестр органов и орган</w:t>
      </w:r>
      <w:r w:rsidRPr="009C23C6">
        <w:rPr>
          <w:rFonts w:ascii="Times New Roman" w:eastAsia="Calibri" w:hAnsi="Times New Roman" w:cs="Times New Roman"/>
          <w:sz w:val="25"/>
          <w:szCs w:val="25"/>
        </w:rPr>
        <w:t>изаций, который ведется Министерством строительства и жилищно-коммунального хозяйства Российской Федерации.</w:t>
      </w:r>
    </w:p>
    <w:p w:rsidR="00136EFA" w:rsidRPr="00136EFA" w:rsidRDefault="00136EFA" w:rsidP="009C23C6">
      <w:pPr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36EFA">
        <w:rPr>
          <w:rFonts w:ascii="Times New Roman" w:hAnsi="Times New Roman" w:cs="Times New Roman"/>
          <w:sz w:val="25"/>
          <w:szCs w:val="25"/>
        </w:rPr>
        <w:t xml:space="preserve">Направляем для сведения и использования в работе </w:t>
      </w:r>
      <w:bookmarkStart w:id="0" w:name="_GoBack"/>
      <w:bookmarkEnd w:id="0"/>
      <w:r w:rsidRPr="00136EFA">
        <w:rPr>
          <w:rFonts w:ascii="Times New Roman" w:hAnsi="Times New Roman" w:cs="Times New Roman"/>
          <w:sz w:val="25"/>
          <w:szCs w:val="25"/>
        </w:rPr>
        <w:t>форму ходатайства о включении в реестр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9C23C6" w:rsidRPr="009C23C6" w:rsidRDefault="009C23C6" w:rsidP="009C2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C23C6" w:rsidRPr="009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1"/>
    <w:rsid w:val="00136EFA"/>
    <w:rsid w:val="00241D4E"/>
    <w:rsid w:val="00680755"/>
    <w:rsid w:val="008D44BD"/>
    <w:rsid w:val="009C23C6"/>
    <w:rsid w:val="00A3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BBFC8-9777-4350-A4E9-9FF7FE3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Ольга Алексеевна</dc:creator>
  <cp:keywords/>
  <dc:description/>
  <cp:lastModifiedBy>Суворова Ольга Алексеевна</cp:lastModifiedBy>
  <cp:revision>3</cp:revision>
  <cp:lastPrinted>2024-03-27T12:46:00Z</cp:lastPrinted>
  <dcterms:created xsi:type="dcterms:W3CDTF">2024-03-27T12:33:00Z</dcterms:created>
  <dcterms:modified xsi:type="dcterms:W3CDTF">2024-03-27T12:53:00Z</dcterms:modified>
</cp:coreProperties>
</file>