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lineRule="auto" w:line="276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ConsPlusNormal"/>
        <w:spacing w:lineRule="auto" w:line="276"/>
        <w:jc w:val="center"/>
        <w:rPr/>
      </w:pPr>
      <w:bookmarkStart w:id="0" w:name="__DdeLink__56_7720045594"/>
      <w:r>
        <w:rPr>
          <w:rFonts w:cs="Times New Roman" w:ascii="Times New Roman" w:hAnsi="Times New Roman"/>
          <w:b/>
          <w:sz w:val="24"/>
          <w:szCs w:val="24"/>
        </w:rPr>
        <w:t xml:space="preserve">Заседание Комиссии </w:t>
      </w:r>
      <w:bookmarkEnd w:id="0"/>
      <w:r>
        <w:rPr>
          <w:rFonts w:cs="Times New Roman" w:ascii="Times New Roman" w:hAnsi="Times New Roman"/>
          <w:b/>
          <w:sz w:val="24"/>
          <w:szCs w:val="24"/>
        </w:rPr>
        <w:t xml:space="preserve"> Отделения  фонда пенсионного и социального страхования Российской Федерации по Томской области по соблюдению требований к служебному поведению и урегулированию конфликта интересов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ind w:firstLine="54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0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1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июля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2024 года</w:t>
      </w:r>
      <w:r>
        <w:rPr>
          <w:rFonts w:cs="Times New Roman" w:ascii="Times New Roman" w:hAnsi="Times New Roman"/>
          <w:sz w:val="24"/>
          <w:szCs w:val="24"/>
        </w:rPr>
        <w:t xml:space="preserve">  состоялось заседание Комиссии ОСФР  по Томской области  по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соблюдению требований к служебному поведению и урегулированию конфликта интересов (далее  – Комиссия ОСФР).</w:t>
      </w:r>
    </w:p>
    <w:p>
      <w:pPr>
        <w:pStyle w:val="Style1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На заседании Комиссии ОСФР  был рассмотрен  вопрос «</w:t>
      </w:r>
      <w:r>
        <w:rPr>
          <w:rFonts w:cs="Times New Roman" w:ascii="Times New Roman" w:hAnsi="Times New Roman"/>
          <w:bCs/>
          <w:color w:val="26282F"/>
          <w:sz w:val="24"/>
          <w:szCs w:val="24"/>
        </w:rPr>
        <w:t>Рассмотрение уведомления работника о возникновении личной заинтересованности при исполнении служебных обязанностей, которая приводит или может привести к конфликту интересов</w:t>
      </w:r>
      <w:r>
        <w:rPr>
          <w:rFonts w:cs="Times New Roman" w:ascii="Times New Roman" w:hAnsi="Times New Roman"/>
          <w:sz w:val="24"/>
          <w:szCs w:val="24"/>
        </w:rPr>
        <w:t>».</w:t>
      </w:r>
    </w:p>
    <w:p>
      <w:pPr>
        <w:pStyle w:val="Style1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bookmarkStart w:id="1" w:name="_GoBack5"/>
      <w:r>
        <w:rPr>
          <w:rFonts w:eastAsia="Times New Roman" w:cs="Times New Roman" w:ascii="Times New Roman" w:hAnsi="Times New Roman"/>
          <w:sz w:val="24"/>
          <w:szCs w:val="24"/>
        </w:rPr>
        <w:t>Основанием для проведения заседания Комиссии по вопросу повестки заседания являлся</w:t>
      </w:r>
      <w:r>
        <w:rPr>
          <w:rFonts w:cs="Times New Roman" w:ascii="Times New Roman" w:hAnsi="Times New Roman"/>
          <w:sz w:val="24"/>
          <w:szCs w:val="24"/>
        </w:rPr>
        <w:t xml:space="preserve"> подпункт «д» пункта 1</w:t>
      </w:r>
      <w:r>
        <w:rPr>
          <w:rFonts w:cs="Times New Roman" w:ascii="Times New Roman" w:hAnsi="Times New Roman"/>
          <w:sz w:val="24"/>
          <w:szCs w:val="24"/>
          <w:lang w:val="en-US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bookmarkStart w:id="2" w:name="__DdeLink__164_479861050"/>
      <w:r>
        <w:rPr>
          <w:rFonts w:cs="Times New Roman" w:ascii="Times New Roman" w:hAnsi="Times New Roman"/>
          <w:sz w:val="24"/>
          <w:szCs w:val="24"/>
        </w:rPr>
        <w:t>Положения о комисси</w:t>
      </w:r>
      <w:r>
        <w:rPr>
          <w:rFonts w:cs="Times New Roman" w:ascii="Times New Roman" w:hAnsi="Times New Roman"/>
          <w:sz w:val="24"/>
          <w:szCs w:val="24"/>
          <w:lang w:val="ru-RU"/>
        </w:rPr>
        <w:t>ях</w:t>
      </w:r>
      <w:r>
        <w:rPr>
          <w:rFonts w:cs="Times New Roman" w:ascii="Times New Roman" w:hAnsi="Times New Roman"/>
          <w:sz w:val="24"/>
          <w:szCs w:val="24"/>
        </w:rPr>
        <w:t xml:space="preserve">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Российской Федерации от 28.07.2023 № 1457</w:t>
      </w:r>
      <w:bookmarkEnd w:id="2"/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tabs>
          <w:tab w:val="left" w:pos="540" w:leader="none"/>
        </w:tabs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По итогам заседания Комиссии ОСФР принято решение: </w:t>
      </w:r>
      <w:bookmarkEnd w:id="1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исполнении должностных обязанностей у работника возникает личная заинтересованность, которая приводит или может привести к конфликту интересов. Работник</w:t>
      </w: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ом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приняты необходимые меры по урегулированию конфликта интересов. </w:t>
      </w:r>
    </w:p>
    <w:p>
      <w:pPr>
        <w:pStyle w:val="ConsPlusNormal"/>
        <w:spacing w:lineRule="auto" w:line="276"/>
        <w:ind w:firstLine="540"/>
        <w:jc w:val="both"/>
        <w:rPr/>
      </w:pPr>
      <w:r>
        <w:rPr/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ConsPlus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Style13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Style13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left" w:pos="540" w:leader="none"/>
        </w:tabs>
        <w:spacing w:lineRule="auto" w:line="276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ru-RU"/>
        </w:rPr>
      </w:pPr>
      <w:r>
        <w:rPr/>
      </w:r>
    </w:p>
    <w:p>
      <w:pPr>
        <w:pStyle w:val="Style1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134" w:right="70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6aa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 w:asciiTheme="minorHAnsi" w:hAnsiTheme="minorHAnsi"/>
      <w:color w:val="00000A"/>
      <w:sz w:val="22"/>
      <w:szCs w:val="22"/>
      <w:lang w:val="ru-RU" w:eastAsia="zh-CN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qFormat/>
    <w:rsid w:val="00be6aa6"/>
    <w:rPr>
      <w:rFonts w:ascii="Calibri" w:hAnsi="Calibri" w:eastAsia="Lucida Sans Unicode" w:cs="Calibri"/>
      <w:lang w:eastAsia="zh-CN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link w:val="a4"/>
    <w:rsid w:val="00be6aa6"/>
    <w:pPr>
      <w:spacing w:before="0" w:after="12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a21afa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ConsNormal" w:customStyle="1">
    <w:name w:val="ConsNormal"/>
    <w:qFormat/>
    <w:rsid w:val="008e5986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00000A"/>
      <w:sz w:val="20"/>
      <w:szCs w:val="20"/>
      <w:lang w:val="ru-RU" w:eastAsia="ru-RU" w:bidi="ar-SA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LibreOffice/5.0.1.2$Windows_x86 LibreOffice_project/81898c9f5c0d43f3473ba111d7b351050be20261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2019-08-16T02:14:00Z</dcterms:created>
  <dc:creator>Скуратова Ю. А. 0501</dc:creator>
  <dc:language>ru-RU</dc:language>
  <dcterms:modified xsi:type="dcterms:W3CDTF">2024-10-09T09:26:03Z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