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Style w:val="a4"/>
          <w:rFonts w:ascii="Verdana" w:hAnsi="Verdana"/>
          <w:color w:val="343434"/>
        </w:rPr>
        <w:t>1. Что такое коррупция?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Понятие коррупции раскрывается в части 1 статьи 1 Федерального закона "О противодействии коррупции" от 25.12.2008 № 273-ФЗ. Так установлено, что коррупция - это: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б) совершение деяний, указанных в подпункте "а" настоящего пункта, от имени или в интересах юридического лица.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 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Style w:val="a4"/>
          <w:rFonts w:ascii="Verdana" w:hAnsi="Verdana"/>
          <w:color w:val="343434"/>
        </w:rPr>
        <w:t>2. Что означает понятие «противодействие коррупции»?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Противодействие коррупции – это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в) по минимизации и (или) ликвидации последствий коррупционных правонарушений.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 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Style w:val="a4"/>
          <w:rFonts w:ascii="Verdana" w:hAnsi="Verdana"/>
          <w:color w:val="343434"/>
        </w:rPr>
        <w:t>3. Что может выступать предметом взятки?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 xml:space="preserve">Предметом взятки или коммерческого подкупа наряду с деньгами, ценными бумагами и иным имуществом могут быть выгоды или услуги имущественного характера, оказываемые безвозмездно, но подлежащие оплате (предоставление туристических путевок, ремонт квартиры, строительство дачи и т.п.). Под выгодами имущественного характера следует понимать, в частности, занижение стоимости передаваемого имущества, приватизируемых объектов, уменьшение арендных платежей, процентных ставок за пользование банковскими ссудами. (Постановление Пленума Верховного Суда РФ от 09.07.2013 N 24 (ред. </w:t>
      </w:r>
      <w:r>
        <w:rPr>
          <w:rFonts w:ascii="Verdana" w:hAnsi="Verdana"/>
          <w:color w:val="343434"/>
        </w:rPr>
        <w:lastRenderedPageBreak/>
        <w:t>от 03.12.2013) "О судебной практике по делам о взяточничестве и об иных коррупционных преступлениях").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 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Style w:val="a4"/>
          <w:rFonts w:ascii="Verdana" w:hAnsi="Verdana"/>
          <w:color w:val="343434"/>
        </w:rPr>
        <w:t>4. Какая ответственность предусмотрена за ложное сообщение о факте коррупции должностного лица Фонда?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Лицо, сообщившее заведомо ложные сведения, порочащие честь и достоинство другого лица или подрывающие его репутацию может быть привлечено к уголовной ответственности по статье 128.1 «Клевета» Уголовного кодекса РФ.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 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Style w:val="a4"/>
          <w:rFonts w:ascii="Verdana" w:hAnsi="Verdana"/>
          <w:color w:val="343434"/>
        </w:rPr>
        <w:t>5. В каких случаях взяткодатель может быть освобожден от уголовной ответственности?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Лицо, давшее взятку, освобождается от уголовной ответственности, если имело место вымогательство взятки со стороны должностного лица или если лицо добровольно сообщило органу, имеющему право возбудить уголовное дело, о даче взятки. (Примечание к ст. 291 Уголовного кодекса РФ).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 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Style w:val="a4"/>
          <w:rFonts w:ascii="Verdana" w:hAnsi="Verdana"/>
          <w:color w:val="343434"/>
        </w:rPr>
        <w:t>6. Может ли быть привлечен к уголовной ответственности посредник во взяточничестве?</w:t>
      </w:r>
    </w:p>
    <w:p w:rsidR="00AC7038" w:rsidRDefault="00AC7038" w:rsidP="00AC7038">
      <w:pPr>
        <w:pStyle w:val="a3"/>
        <w:shd w:val="clear" w:color="auto" w:fill="FFFFFF"/>
        <w:spacing w:before="225" w:beforeAutospacing="0" w:after="75" w:afterAutospacing="0"/>
        <w:rPr>
          <w:rFonts w:ascii="Verdana" w:hAnsi="Verdana"/>
          <w:color w:val="343434"/>
        </w:rPr>
      </w:pPr>
      <w:r>
        <w:rPr>
          <w:rFonts w:ascii="Verdana" w:hAnsi="Verdana"/>
          <w:color w:val="343434"/>
        </w:rPr>
        <w:t>Да, может.</w:t>
      </w:r>
      <w:r>
        <w:rPr>
          <w:rFonts w:ascii="Verdana" w:hAnsi="Verdana"/>
          <w:color w:val="343434"/>
        </w:rPr>
        <w:br/>
        <w:t>Уголовная ответственность посредника во взяточничестве в зависимости от конкретных обстоятельств по делу и его роли в даче или получении взятки наступает лишь в случаях, предусмотренных статьей 33 Уголовного кодекса РФ.</w:t>
      </w:r>
    </w:p>
    <w:p w:rsidR="00AA648A" w:rsidRDefault="00AC7038">
      <w:bookmarkStart w:id="0" w:name="_GoBack"/>
      <w:bookmarkEnd w:id="0"/>
    </w:p>
    <w:sectPr w:rsidR="00AA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38"/>
    <w:rsid w:val="00AC7038"/>
    <w:rsid w:val="00B84A86"/>
    <w:rsid w:val="00C0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3A8AF-1537-4B85-9B58-8B5BF8FA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7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35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Иванников Михаил Геннадьевич</dc:creator>
  <cp:keywords/>
  <dc:description/>
  <cp:lastModifiedBy>Иванников Михаил Геннадьевич</cp:lastModifiedBy>
  <cp:revision>1</cp:revision>
  <dcterms:created xsi:type="dcterms:W3CDTF">2023-06-01T07:55:00Z</dcterms:created>
  <dcterms:modified xsi:type="dcterms:W3CDTF">2023-06-01T07:55:00Z</dcterms:modified>
</cp:coreProperties>
</file>