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78" w:rsidRPr="009A0278" w:rsidRDefault="009A0278" w:rsidP="009A0278">
      <w:pPr>
        <w:pStyle w:val="1TimesNewRoman12"/>
        <w:keepNext/>
        <w:tabs>
          <w:tab w:val="clear" w:pos="851"/>
        </w:tabs>
        <w:spacing w:line="240" w:lineRule="auto"/>
        <w:ind w:left="5387" w:firstLine="0"/>
        <w:jc w:val="right"/>
        <w:rPr>
          <w:sz w:val="16"/>
          <w:szCs w:val="16"/>
        </w:rPr>
      </w:pPr>
      <w:r w:rsidRPr="009A0278">
        <w:rPr>
          <w:sz w:val="16"/>
          <w:szCs w:val="16"/>
        </w:rPr>
        <w:t>Приложение № 2</w:t>
      </w:r>
    </w:p>
    <w:p w:rsidR="00204B80" w:rsidRPr="009A0278" w:rsidRDefault="009A0278" w:rsidP="009A0278">
      <w:pPr>
        <w:pStyle w:val="ConsPlusNonformat"/>
        <w:ind w:left="5103"/>
        <w:jc w:val="right"/>
        <w:rPr>
          <w:rFonts w:ascii="Times New Roman" w:hAnsi="Times New Roman"/>
          <w:sz w:val="16"/>
          <w:szCs w:val="16"/>
        </w:rPr>
      </w:pPr>
      <w:r w:rsidRPr="009A0278">
        <w:rPr>
          <w:rFonts w:ascii="Times New Roman" w:hAnsi="Times New Roman"/>
          <w:sz w:val="16"/>
          <w:szCs w:val="16"/>
        </w:rPr>
        <w:t>к Административному регламенту Фонда пенсионного и социального страхования Российской Федерации по предоставлению государственной услуги «</w:t>
      </w:r>
      <w:r w:rsidRPr="009A0278">
        <w:rPr>
          <w:rFonts w:ascii="Times New Roman" w:hAnsi="Times New Roman"/>
          <w:noProof/>
          <w:sz w:val="16"/>
          <w:szCs w:val="16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9A0278">
        <w:rPr>
          <w:rFonts w:ascii="Times New Roman" w:hAnsi="Times New Roman"/>
          <w:sz w:val="16"/>
          <w:szCs w:val="16"/>
        </w:rPr>
        <w:t>»</w:t>
      </w:r>
    </w:p>
    <w:p w:rsidR="009A0278" w:rsidRPr="009A0278" w:rsidRDefault="009A0278" w:rsidP="009A0278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9A0278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9A0278" w:rsidRPr="009A0278" w:rsidRDefault="009A0278" w:rsidP="009A0278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9A0278">
        <w:rPr>
          <w:rFonts w:ascii="Times New Roman" w:hAnsi="Times New Roman"/>
          <w:b/>
          <w:sz w:val="24"/>
          <w:szCs w:val="24"/>
        </w:rPr>
        <w:t>о возмещении в 2025 году произведенных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204B80" w:rsidRPr="009A0278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103"/>
      </w:tblGrid>
      <w:tr w:rsidR="009A0278" w:rsidRPr="009A0278" w:rsidTr="009A027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78" w:rsidRPr="009A0278" w:rsidRDefault="009A0278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9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278" w:rsidRPr="009A0278" w:rsidRDefault="009A0278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ind w:left="567" w:right="139"/>
        <w:jc w:val="center"/>
        <w:rPr>
          <w:rFonts w:ascii="Times New Roman" w:hAnsi="Times New Roman"/>
          <w:sz w:val="18"/>
          <w:szCs w:val="18"/>
        </w:rPr>
      </w:pPr>
      <w:r w:rsidRPr="009A0278">
        <w:rPr>
          <w:rFonts w:ascii="Times New Roman" w:hAnsi="Times New Roman"/>
          <w:sz w:val="18"/>
          <w:szCs w:val="18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предпринимателем)</w:t>
      </w:r>
    </w:p>
    <w:p w:rsidR="009A0278" w:rsidRPr="009A0278" w:rsidRDefault="009A0278">
      <w:pPr>
        <w:pStyle w:val="ConsPlusNonformat"/>
        <w:ind w:left="567" w:right="139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60"/>
        <w:gridCol w:w="459"/>
        <w:gridCol w:w="460"/>
        <w:gridCol w:w="459"/>
        <w:gridCol w:w="459"/>
        <w:gridCol w:w="460"/>
        <w:gridCol w:w="459"/>
        <w:gridCol w:w="460"/>
      </w:tblGrid>
      <w:tr w:rsidR="00204B80" w:rsidRPr="009A0278" w:rsidTr="009A0278">
        <w:trPr>
          <w:trHeight w:val="397"/>
        </w:trPr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after="120"/>
        <w:ind w:firstLine="142"/>
        <w:jc w:val="center"/>
        <w:rPr>
          <w:rFonts w:ascii="Times New Roman" w:hAnsi="Times New Roman"/>
          <w:sz w:val="18"/>
          <w:szCs w:val="18"/>
        </w:rPr>
      </w:pPr>
      <w:r w:rsidRPr="009A0278">
        <w:rPr>
          <w:rFonts w:ascii="Times New Roman" w:hAnsi="Times New Roman"/>
          <w:sz w:val="18"/>
          <w:szCs w:val="18"/>
        </w:rPr>
        <w:t>(регистрационный номер страхователя, зарегистрированного в территориальном органе Фонда пенсионного и социального страхования Российской Федерации)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5"/>
        <w:gridCol w:w="515"/>
        <w:gridCol w:w="515"/>
        <w:gridCol w:w="515"/>
      </w:tblGrid>
      <w:tr w:rsidR="00204B80" w:rsidRPr="009A0278" w:rsidTr="009A0278">
        <w:trPr>
          <w:trHeight w:val="3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204B80" w:rsidRPr="009A0278" w:rsidRDefault="00FC75A9">
      <w:pPr>
        <w:pStyle w:val="ConsPlusNonformat"/>
        <w:ind w:firstLine="567"/>
        <w:jc w:val="both"/>
        <w:rPr>
          <w:rFonts w:ascii="Times New Roman" w:hAnsi="Times New Roman"/>
          <w:sz w:val="22"/>
        </w:rPr>
      </w:pPr>
      <w:r w:rsidRPr="009A0278">
        <w:rPr>
          <w:rFonts w:ascii="Times New Roman" w:hAnsi="Times New Roman"/>
          <w:sz w:val="22"/>
        </w:rPr>
        <w:t>код подчиненности</w:t>
      </w:r>
    </w:p>
    <w:p w:rsidR="00204B80" w:rsidRPr="009A0278" w:rsidRDefault="00204B80">
      <w:pPr>
        <w:pStyle w:val="ConsPlusNonformat"/>
        <w:jc w:val="both"/>
        <w:rPr>
          <w:rFonts w:ascii="Times New Roman" w:hAnsi="Times New Roman"/>
          <w:sz w:val="22"/>
        </w:rPr>
      </w:pPr>
    </w:p>
    <w:p w:rsidR="00204B80" w:rsidRPr="009A0278" w:rsidRDefault="00FC75A9">
      <w:pPr>
        <w:pStyle w:val="ConsPlusNonformat"/>
        <w:spacing w:after="120"/>
        <w:ind w:firstLine="709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 xml:space="preserve"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2025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</w:t>
      </w:r>
      <w:r w:rsidR="009A0278" w:rsidRPr="009A0278">
        <w:rPr>
          <w:rFonts w:ascii="Times New Roman" w:hAnsi="Times New Roman"/>
          <w:sz w:val="24"/>
        </w:rPr>
        <w:t xml:space="preserve">занятых на работах с вредными и </w:t>
      </w:r>
      <w:r w:rsidRPr="009A0278">
        <w:rPr>
          <w:rFonts w:ascii="Times New Roman" w:hAnsi="Times New Roman"/>
          <w:sz w:val="24"/>
        </w:rPr>
        <w:t>(или) опасными производственными факторами,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9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639"/>
        <w:gridCol w:w="397"/>
        <w:gridCol w:w="397"/>
        <w:gridCol w:w="642"/>
      </w:tblGrid>
      <w:tr w:rsidR="00204B80" w:rsidRPr="009A0278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Pr="009A0278" w:rsidRDefault="00FC75A9" w:rsidP="00661FF4">
            <w:pPr>
              <w:pStyle w:val="ConsPlusNonformat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 xml:space="preserve">в сумме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4B80" w:rsidRPr="009A0278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04B80" w:rsidRPr="009A0278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коп.</w:t>
            </w:r>
          </w:p>
        </w:tc>
      </w:tr>
    </w:tbl>
    <w:p w:rsidR="00204B80" w:rsidRPr="009A0278" w:rsidRDefault="00FC75A9">
      <w:pPr>
        <w:pStyle w:val="ConsPlusNonformat"/>
        <w:spacing w:before="120" w:after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 xml:space="preserve">в пределах разрешенной суммы согласно </w:t>
      </w:r>
      <w:r w:rsidR="00E140DF">
        <w:rPr>
          <w:rFonts w:ascii="Times New Roman" w:hAnsi="Times New Roman"/>
          <w:sz w:val="24"/>
        </w:rPr>
        <w:t>Р</w:t>
      </w:r>
      <w:r w:rsidRPr="009A0278">
        <w:rPr>
          <w:rFonts w:ascii="Times New Roman" w:hAnsi="Times New Roman"/>
          <w:sz w:val="24"/>
        </w:rPr>
        <w:t>ешению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 w:rsidRPr="00E140DF" w:rsidTr="00661FF4">
        <w:trPr>
          <w:trHeight w:val="2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1FF4" w:rsidRPr="00E140DF" w:rsidTr="00661FF4">
        <w:trPr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A844D0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A844D0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A844D0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A844D0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9A0278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04B80" w:rsidRPr="009A0278" w:rsidRDefault="00FC75A9">
      <w:pPr>
        <w:pStyle w:val="ConsPlusNonformat"/>
        <w:ind w:left="-142"/>
        <w:rPr>
          <w:rFonts w:ascii="Times New Roman" w:hAnsi="Times New Roman"/>
          <w:sz w:val="18"/>
          <w:szCs w:val="18"/>
        </w:rPr>
      </w:pPr>
      <w:r w:rsidRPr="009A0278">
        <w:rPr>
          <w:rFonts w:ascii="Times New Roman" w:hAnsi="Times New Roman"/>
          <w:sz w:val="18"/>
          <w:szCs w:val="18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204B80" w:rsidRPr="00E140DF" w:rsidRDefault="00204B80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:rsidR="009A0278" w:rsidRPr="009A0278" w:rsidRDefault="00FC75A9">
      <w:pPr>
        <w:pStyle w:val="ConsPlusNonformat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 xml:space="preserve">от _______________________ № __________ </w:t>
      </w:r>
    </w:p>
    <w:p w:rsidR="00E140DF" w:rsidRPr="00E140DF" w:rsidRDefault="00E140DF">
      <w:pPr>
        <w:pStyle w:val="ConsPlusNonformat"/>
        <w:jc w:val="both"/>
        <w:rPr>
          <w:rFonts w:ascii="Times New Roman" w:hAnsi="Times New Roman"/>
        </w:rPr>
      </w:pPr>
    </w:p>
    <w:p w:rsidR="00204B80" w:rsidRPr="009A0278" w:rsidRDefault="009A0278">
      <w:pPr>
        <w:pStyle w:val="ConsPlusNonformat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П</w:t>
      </w:r>
      <w:r w:rsidR="00FC75A9" w:rsidRPr="009A0278">
        <w:rPr>
          <w:rFonts w:ascii="Times New Roman" w:hAnsi="Times New Roman"/>
          <w:sz w:val="24"/>
        </w:rPr>
        <w:t>утем перечисления в кредитную организацию:</w:t>
      </w:r>
      <w:bookmarkStart w:id="0" w:name="_GoBack"/>
      <w:bookmarkEnd w:id="0"/>
    </w:p>
    <w:p w:rsidR="00204B80" w:rsidRPr="00E140DF" w:rsidRDefault="00204B80">
      <w:pPr>
        <w:pStyle w:val="ConsPlusNonformat"/>
        <w:jc w:val="both"/>
        <w:rPr>
          <w:rFonts w:ascii="Times New Roman" w:hAnsi="Times New Roman"/>
        </w:rPr>
      </w:pPr>
    </w:p>
    <w:p w:rsidR="00204B80" w:rsidRPr="009A0278" w:rsidRDefault="00FC75A9">
      <w:pPr>
        <w:pStyle w:val="ConsPlusNonformat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Наименование банка: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 w:rsidRPr="009A027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4B80" w:rsidRPr="009A027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4B80" w:rsidRPr="009A027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Счет 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 w:rsidRPr="009A027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БИК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204B80" w:rsidRPr="009A02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 w:rsidR="00204B80" w:rsidRPr="009A02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Код бюджетной классификации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204B80" w:rsidRPr="009A02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ОКТМО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204B80" w:rsidRPr="009A02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204B8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204B80" w:rsidRPr="009A0278" w:rsidRDefault="00FC75A9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К заявлению прилагаются следующие документы: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204B80" w:rsidRPr="009A0278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Cell"/>
              <w:jc w:val="center"/>
              <w:rPr>
                <w:rFonts w:ascii="Times New Roman" w:hAnsi="Times New Roman"/>
                <w:sz w:val="4"/>
              </w:rPr>
            </w:pPr>
            <w:r w:rsidRPr="009A0278">
              <w:rPr>
                <w:rFonts w:ascii="Times New Roman" w:hAnsi="Times New Roman"/>
                <w:sz w:val="24"/>
              </w:rPr>
              <w:t>№ п/п</w:t>
            </w:r>
          </w:p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Наименование документа</w:t>
            </w:r>
          </w:p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 w:rsidR="00204B80" w:rsidRPr="009A0278">
        <w:trPr>
          <w:trHeight w:val="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04B80" w:rsidRPr="009A0278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 w:rsidRPr="009A0278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 w:rsidRPr="009A0278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 w:rsidRPr="009A027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 w:rsidRPr="009A0278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4B80" w:rsidRPr="00774BDB" w:rsidRDefault="00204B80">
      <w:pPr>
        <w:pStyle w:val="ConsPlusNonformat"/>
        <w:jc w:val="both"/>
        <w:rPr>
          <w:rFonts w:ascii="Times New Roman" w:hAnsi="Times New Roman"/>
        </w:rPr>
      </w:pPr>
    </w:p>
    <w:p w:rsidR="009A0278" w:rsidRPr="009A0278" w:rsidRDefault="009A0278" w:rsidP="00115D12">
      <w:pPr>
        <w:spacing w:after="0" w:line="240" w:lineRule="auto"/>
        <w:ind w:firstLine="680"/>
        <w:jc w:val="both"/>
        <w:rPr>
          <w:rFonts w:ascii="Times New Roman" w:hAnsi="Times New Roman"/>
          <w:i/>
        </w:rPr>
      </w:pPr>
      <w:r w:rsidRPr="009A0278">
        <w:rPr>
          <w:rFonts w:ascii="Times New Roman" w:hAnsi="Times New Roman"/>
          <w:i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2"/>
        <w:gridCol w:w="652"/>
      </w:tblGrid>
      <w:tr w:rsidR="009A0278" w:rsidRPr="009A0278" w:rsidTr="00DD48FE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pStyle w:val="ad"/>
              <w:numPr>
                <w:ilvl w:val="0"/>
                <w:numId w:val="1"/>
              </w:numPr>
            </w:pPr>
            <w:r w:rsidRPr="009A0278">
              <w:t>на личном приеме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278" w:rsidRPr="009A0278" w:rsidTr="00DD48FE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pStyle w:val="ad"/>
              <w:numPr>
                <w:ilvl w:val="0"/>
                <w:numId w:val="1"/>
              </w:numPr>
            </w:pPr>
            <w:r w:rsidRPr="009A0278">
              <w:t>с использованием средств почтовой связи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278" w:rsidRPr="009A0278" w:rsidTr="00DD48FE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pStyle w:val="ad"/>
              <w:numPr>
                <w:ilvl w:val="0"/>
                <w:numId w:val="1"/>
              </w:numPr>
              <w:ind w:right="113"/>
              <w:jc w:val="both"/>
            </w:pPr>
            <w:r w:rsidRPr="009A0278"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A0278" w:rsidRPr="009A0278" w:rsidRDefault="009A0278" w:rsidP="00115D12">
      <w:pPr>
        <w:spacing w:after="0" w:line="240" w:lineRule="auto"/>
        <w:rPr>
          <w:rFonts w:ascii="Times New Roman" w:hAnsi="Times New Roman"/>
          <w:sz w:val="2"/>
        </w:rPr>
      </w:pPr>
    </w:p>
    <w:p w:rsidR="00115D12" w:rsidRPr="00774BDB" w:rsidRDefault="00115D12" w:rsidP="00115D12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115D12" w:rsidRPr="00774BDB" w:rsidRDefault="00115D12" w:rsidP="00115D12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9A0278" w:rsidRPr="009A0278" w:rsidRDefault="009A0278" w:rsidP="00115D1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021"/>
        <w:gridCol w:w="1985"/>
        <w:gridCol w:w="397"/>
        <w:gridCol w:w="3062"/>
      </w:tblGrid>
      <w:tr w:rsidR="009A0278" w:rsidRPr="009A0278" w:rsidTr="00DD48FE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278" w:rsidRPr="009A0278" w:rsidTr="00DD48FE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Фамилия Имя Отчество (при наличии)</w:t>
            </w:r>
          </w:p>
        </w:tc>
      </w:tr>
    </w:tbl>
    <w:p w:rsidR="009A0278" w:rsidRPr="009A0278" w:rsidRDefault="009A0278" w:rsidP="00115D1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021"/>
        <w:gridCol w:w="1985"/>
        <w:gridCol w:w="397"/>
        <w:gridCol w:w="3062"/>
      </w:tblGrid>
      <w:tr w:rsidR="00115D12" w:rsidRPr="009A0278" w:rsidTr="00DD48FE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115D12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D12" w:rsidRPr="009A0278" w:rsidTr="00DD48FE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Фамилия Имя Отчество (при наличии)</w:t>
            </w:r>
          </w:p>
        </w:tc>
      </w:tr>
    </w:tbl>
    <w:tbl>
      <w:tblPr>
        <w:tblpPr w:leftFromText="180" w:rightFromText="180" w:vertAnchor="text" w:horzAnchor="margin" w:tblpY="39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115D12" w:rsidRPr="009A0278" w:rsidTr="00115D12">
        <w:tc>
          <w:tcPr>
            <w:tcW w:w="170" w:type="dxa"/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25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г.</w:t>
            </w:r>
          </w:p>
        </w:tc>
      </w:tr>
    </w:tbl>
    <w:p w:rsidR="009A0278" w:rsidRPr="00115D12" w:rsidRDefault="009A0278" w:rsidP="00115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D12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340"/>
        <w:gridCol w:w="1758"/>
        <w:gridCol w:w="397"/>
        <w:gridCol w:w="1814"/>
      </w:tblGrid>
      <w:tr w:rsidR="009A0278" w:rsidRPr="009A0278" w:rsidTr="00DD48FE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115D12" w:rsidRPr="00115D12" w:rsidRDefault="00115D12" w:rsidP="00115D12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9A0278" w:rsidRPr="009A0278" w:rsidRDefault="009A0278" w:rsidP="00115D12">
            <w:pPr>
              <w:spacing w:after="0" w:line="240" w:lineRule="auto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  <w:noProof/>
              </w:rPr>
              <w:t>Уполномоченный представитель страхователя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278" w:rsidRPr="009A0278" w:rsidTr="00DD48FE">
        <w:tc>
          <w:tcPr>
            <w:tcW w:w="1985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0E50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r w:rsidR="000E50A4">
              <w:rPr>
                <w:rFonts w:ascii="Times New Roman" w:hAnsi="Times New Roman"/>
                <w:sz w:val="16"/>
                <w:szCs w:val="16"/>
              </w:rPr>
              <w:t>подписания</w:t>
            </w:r>
          </w:p>
        </w:tc>
      </w:tr>
    </w:tbl>
    <w:p w:rsidR="009A0278" w:rsidRPr="009A0278" w:rsidRDefault="009A0278" w:rsidP="00115D12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9A0278" w:rsidRPr="009A0278" w:rsidTr="00DD48FE">
        <w:tc>
          <w:tcPr>
            <w:tcW w:w="4957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  <w:noProof/>
              </w:rPr>
              <w:t>Наименование и реквизиты документа, подтверждающего полномочия уполномоченного представителя страхователя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5D12" w:rsidRDefault="00115D12" w:rsidP="00115D12">
      <w:pPr>
        <w:pStyle w:val="ConsPlusNonformat"/>
        <w:jc w:val="both"/>
        <w:rPr>
          <w:rFonts w:ascii="Times New Roman" w:hAnsi="Times New Roman"/>
        </w:rPr>
      </w:pPr>
    </w:p>
    <w:p w:rsidR="00115D12" w:rsidRPr="00115D12" w:rsidRDefault="00115D12" w:rsidP="00115D12">
      <w:pPr>
        <w:pStyle w:val="ConsPlusNonformat"/>
        <w:jc w:val="both"/>
        <w:rPr>
          <w:rFonts w:ascii="Times New Roman" w:hAnsi="Times New Roman"/>
        </w:rPr>
      </w:pPr>
      <w:r w:rsidRPr="00115D12">
        <w:rPr>
          <w:rFonts w:ascii="Times New Roman" w:hAnsi="Times New Roman"/>
        </w:rPr>
        <w:t>Контактный номер телефона (с указанием кода)</w:t>
      </w:r>
    </w:p>
    <w:p w:rsidR="00115D12" w:rsidRPr="00115D12" w:rsidRDefault="00115D12" w:rsidP="00115D12">
      <w:pPr>
        <w:pStyle w:val="ConsPlusNonformat"/>
        <w:jc w:val="both"/>
        <w:rPr>
          <w:rFonts w:ascii="Times New Roman" w:hAnsi="Times New Roman"/>
        </w:rPr>
      </w:pPr>
      <w:r w:rsidRPr="00115D12">
        <w:rPr>
          <w:rFonts w:ascii="Times New Roman" w:hAnsi="Times New Roman"/>
        </w:rPr>
        <w:t>страхователя (уполномоченного представителя)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115D12" w:rsidRPr="009A0278" w:rsidTr="00115D12">
        <w:trPr>
          <w:trHeight w:val="379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15D12" w:rsidRPr="009A0278" w:rsidRDefault="00115D12" w:rsidP="00115D12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5953"/>
      </w:tblGrid>
      <w:tr w:rsidR="00115D12" w:rsidRPr="009A0278" w:rsidTr="00115D12">
        <w:trPr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5D12" w:rsidRPr="00115D12" w:rsidRDefault="00115D12" w:rsidP="00DD48FE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15D12">
              <w:rPr>
                <w:rFonts w:ascii="Times New Roman" w:hAnsi="Times New Roman"/>
              </w:rPr>
              <w:t>Адрес электронной почты</w:t>
            </w:r>
          </w:p>
          <w:p w:rsidR="00115D12" w:rsidRPr="00115D12" w:rsidRDefault="00115D12" w:rsidP="00DD48FE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15D12">
              <w:rPr>
                <w:rFonts w:ascii="Times New Roman" w:hAnsi="Times New Roman"/>
              </w:rPr>
              <w:t>страхователя (уполномоченного</w:t>
            </w:r>
          </w:p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115D12">
              <w:rPr>
                <w:rFonts w:ascii="Times New Roman" w:hAnsi="Times New Roman"/>
              </w:rPr>
              <w:t>представителя) (при наличии)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0278" w:rsidRPr="009A0278" w:rsidRDefault="009A0278" w:rsidP="00115D12">
      <w:pPr>
        <w:ind w:left="5572"/>
        <w:jc w:val="center"/>
        <w:rPr>
          <w:rFonts w:ascii="Times New Roman" w:hAnsi="Times New Roman"/>
          <w:sz w:val="20"/>
        </w:rPr>
      </w:pPr>
    </w:p>
    <w:sectPr w:rsidR="009A0278" w:rsidRPr="009A0278" w:rsidSect="00E140DF">
      <w:headerReference w:type="default" r:id="rId7"/>
      <w:pgSz w:w="11906" w:h="16838"/>
      <w:pgMar w:top="567" w:right="851" w:bottom="851" w:left="1418" w:header="39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1C" w:rsidRDefault="00BB201C">
      <w:pPr>
        <w:spacing w:after="0" w:line="240" w:lineRule="auto"/>
      </w:pPr>
      <w:r>
        <w:separator/>
      </w:r>
    </w:p>
  </w:endnote>
  <w:endnote w:type="continuationSeparator" w:id="0">
    <w:p w:rsidR="00BB201C" w:rsidRDefault="00BB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1C" w:rsidRDefault="00BB201C">
      <w:pPr>
        <w:spacing w:after="0" w:line="240" w:lineRule="auto"/>
      </w:pPr>
      <w:r>
        <w:separator/>
      </w:r>
    </w:p>
  </w:footnote>
  <w:footnote w:type="continuationSeparator" w:id="0">
    <w:p w:rsidR="00BB201C" w:rsidRDefault="00BB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80" w:rsidRDefault="001E62B3">
    <w:pPr>
      <w:framePr w:wrap="around" w:vAnchor="text" w:hAnchor="margin" w:xAlign="center" w:y="1"/>
    </w:pPr>
    <w:r>
      <w:fldChar w:fldCharType="begin"/>
    </w:r>
    <w:r w:rsidR="00FC75A9">
      <w:instrText xml:space="preserve">PAGE </w:instrText>
    </w:r>
    <w:r>
      <w:fldChar w:fldCharType="separate"/>
    </w:r>
    <w:r w:rsidR="00A844D0">
      <w:rPr>
        <w:noProof/>
      </w:rPr>
      <w:t>2</w:t>
    </w:r>
    <w:r>
      <w:fldChar w:fldCharType="end"/>
    </w:r>
  </w:p>
  <w:p w:rsidR="00204B80" w:rsidRDefault="00204B80">
    <w:pPr>
      <w:pStyle w:val="a3"/>
      <w:jc w:val="center"/>
    </w:pPr>
  </w:p>
  <w:p w:rsidR="00204B80" w:rsidRDefault="00204B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219D7"/>
    <w:multiLevelType w:val="hybridMultilevel"/>
    <w:tmpl w:val="B6CE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B80"/>
    <w:rsid w:val="00034CA7"/>
    <w:rsid w:val="000E50A4"/>
    <w:rsid w:val="00115D12"/>
    <w:rsid w:val="00176C69"/>
    <w:rsid w:val="001E62B3"/>
    <w:rsid w:val="00204B80"/>
    <w:rsid w:val="002779C8"/>
    <w:rsid w:val="0038756E"/>
    <w:rsid w:val="003C7AD5"/>
    <w:rsid w:val="005F69DF"/>
    <w:rsid w:val="00661FF4"/>
    <w:rsid w:val="007718D6"/>
    <w:rsid w:val="00774BDB"/>
    <w:rsid w:val="009A0278"/>
    <w:rsid w:val="00A1550B"/>
    <w:rsid w:val="00A844D0"/>
    <w:rsid w:val="00BB201C"/>
    <w:rsid w:val="00D6394A"/>
    <w:rsid w:val="00D80EF3"/>
    <w:rsid w:val="00E140DF"/>
    <w:rsid w:val="00F37184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4FCB-4364-4304-9480-C6E5893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E62B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E62B3"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E62B3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E62B3"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rsid w:val="001E62B3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E62B3"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62B3"/>
    <w:rPr>
      <w:color w:val="000000"/>
      <w:sz w:val="22"/>
    </w:rPr>
  </w:style>
  <w:style w:type="paragraph" w:styleId="21">
    <w:name w:val="toc 2"/>
    <w:next w:val="a"/>
    <w:link w:val="22"/>
    <w:uiPriority w:val="39"/>
    <w:rsid w:val="001E62B3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sid w:val="001E62B3"/>
    <w:rPr>
      <w:color w:val="000000"/>
      <w:sz w:val="22"/>
    </w:rPr>
  </w:style>
  <w:style w:type="paragraph" w:styleId="a3">
    <w:name w:val="header"/>
    <w:basedOn w:val="a"/>
    <w:link w:val="a4"/>
    <w:rsid w:val="001E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1E62B3"/>
    <w:rPr>
      <w:color w:val="000000"/>
      <w:sz w:val="22"/>
    </w:rPr>
  </w:style>
  <w:style w:type="paragraph" w:styleId="41">
    <w:name w:val="toc 4"/>
    <w:next w:val="a"/>
    <w:link w:val="42"/>
    <w:uiPriority w:val="39"/>
    <w:rsid w:val="001E62B3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sid w:val="001E62B3"/>
    <w:rPr>
      <w:color w:val="000000"/>
      <w:sz w:val="22"/>
    </w:rPr>
  </w:style>
  <w:style w:type="paragraph" w:styleId="6">
    <w:name w:val="toc 6"/>
    <w:next w:val="a"/>
    <w:link w:val="60"/>
    <w:uiPriority w:val="39"/>
    <w:rsid w:val="001E62B3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sid w:val="001E62B3"/>
    <w:rPr>
      <w:color w:val="000000"/>
      <w:sz w:val="22"/>
    </w:rPr>
  </w:style>
  <w:style w:type="paragraph" w:styleId="7">
    <w:name w:val="toc 7"/>
    <w:next w:val="a"/>
    <w:link w:val="70"/>
    <w:uiPriority w:val="39"/>
    <w:rsid w:val="001E62B3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sid w:val="001E62B3"/>
    <w:rPr>
      <w:color w:val="000000"/>
      <w:sz w:val="22"/>
    </w:rPr>
  </w:style>
  <w:style w:type="character" w:customStyle="1" w:styleId="30">
    <w:name w:val="Заголовок 3 Знак"/>
    <w:link w:val="3"/>
    <w:rsid w:val="001E62B3"/>
    <w:rPr>
      <w:rFonts w:ascii="XO Thames" w:hAnsi="XO Thames"/>
      <w:b/>
      <w:i/>
      <w:color w:val="000000"/>
      <w:sz w:val="22"/>
    </w:rPr>
  </w:style>
  <w:style w:type="paragraph" w:customStyle="1" w:styleId="12">
    <w:name w:val="Гиперссылка1"/>
    <w:link w:val="13"/>
    <w:rsid w:val="001E62B3"/>
    <w:pPr>
      <w:spacing w:after="200" w:line="276" w:lineRule="auto"/>
    </w:pPr>
    <w:rPr>
      <w:color w:val="0000FF"/>
      <w:sz w:val="22"/>
      <w:u w:val="single"/>
    </w:rPr>
  </w:style>
  <w:style w:type="character" w:customStyle="1" w:styleId="13">
    <w:name w:val="Гиперссылка1"/>
    <w:link w:val="12"/>
    <w:rsid w:val="001E62B3"/>
    <w:rPr>
      <w:color w:val="0000FF"/>
      <w:sz w:val="22"/>
      <w:u w:val="single"/>
    </w:rPr>
  </w:style>
  <w:style w:type="paragraph" w:customStyle="1" w:styleId="ConsPlusNormal">
    <w:name w:val="ConsPlusNormal"/>
    <w:link w:val="ConsPlusNormal0"/>
    <w:rsid w:val="001E62B3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1E62B3"/>
    <w:rPr>
      <w:color w:val="000000"/>
      <w:sz w:val="22"/>
    </w:rPr>
  </w:style>
  <w:style w:type="paragraph" w:styleId="31">
    <w:name w:val="toc 3"/>
    <w:next w:val="a"/>
    <w:link w:val="32"/>
    <w:uiPriority w:val="39"/>
    <w:rsid w:val="001E62B3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sid w:val="001E62B3"/>
    <w:rPr>
      <w:color w:val="000000"/>
      <w:sz w:val="22"/>
    </w:rPr>
  </w:style>
  <w:style w:type="paragraph" w:customStyle="1" w:styleId="14">
    <w:name w:val="Основной шрифт абзаца1"/>
    <w:link w:val="15"/>
    <w:rsid w:val="001E62B3"/>
    <w:pPr>
      <w:spacing w:after="200" w:line="276" w:lineRule="auto"/>
    </w:pPr>
    <w:rPr>
      <w:sz w:val="22"/>
    </w:rPr>
  </w:style>
  <w:style w:type="character" w:customStyle="1" w:styleId="15">
    <w:name w:val="Основной шрифт абзаца1"/>
    <w:link w:val="14"/>
    <w:rsid w:val="001E62B3"/>
    <w:rPr>
      <w:color w:val="000000"/>
      <w:sz w:val="22"/>
    </w:rPr>
  </w:style>
  <w:style w:type="paragraph" w:customStyle="1" w:styleId="ConsPlusNonformat">
    <w:name w:val="ConsPlusNonformat"/>
    <w:link w:val="ConsPlusNonformat0"/>
    <w:rsid w:val="001E62B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E62B3"/>
    <w:rPr>
      <w:rFonts w:ascii="Courier New" w:hAnsi="Courier New"/>
      <w:color w:val="000000"/>
    </w:rPr>
  </w:style>
  <w:style w:type="character" w:customStyle="1" w:styleId="50">
    <w:name w:val="Заголовок 5 Знак"/>
    <w:link w:val="5"/>
    <w:rsid w:val="001E62B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E62B3"/>
    <w:rPr>
      <w:rFonts w:ascii="XO Thames" w:hAnsi="XO Thames"/>
      <w:b/>
      <w:color w:val="000000"/>
      <w:sz w:val="32"/>
    </w:rPr>
  </w:style>
  <w:style w:type="paragraph" w:customStyle="1" w:styleId="ConsPlusCell">
    <w:name w:val="ConsPlusCell"/>
    <w:link w:val="ConsPlusCell0"/>
    <w:rsid w:val="001E62B3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1E62B3"/>
    <w:rPr>
      <w:rFonts w:ascii="Courier New" w:hAnsi="Courier New"/>
      <w:color w:val="000000"/>
    </w:rPr>
  </w:style>
  <w:style w:type="paragraph" w:customStyle="1" w:styleId="23">
    <w:name w:val="Гиперссылка2"/>
    <w:link w:val="a5"/>
    <w:rsid w:val="001E62B3"/>
    <w:rPr>
      <w:color w:val="0000FF"/>
      <w:u w:val="single"/>
    </w:rPr>
  </w:style>
  <w:style w:type="character" w:styleId="a5">
    <w:name w:val="Hyperlink"/>
    <w:link w:val="23"/>
    <w:rsid w:val="001E62B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E62B3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1E62B3"/>
    <w:rPr>
      <w:color w:val="000000"/>
      <w:sz w:val="20"/>
    </w:rPr>
  </w:style>
  <w:style w:type="paragraph" w:styleId="16">
    <w:name w:val="toc 1"/>
    <w:next w:val="a"/>
    <w:link w:val="17"/>
    <w:uiPriority w:val="39"/>
    <w:rsid w:val="001E62B3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sid w:val="001E62B3"/>
    <w:rPr>
      <w:rFonts w:ascii="XO Thames" w:hAnsi="XO Thames"/>
      <w:b/>
      <w:color w:val="000000"/>
      <w:sz w:val="22"/>
    </w:rPr>
  </w:style>
  <w:style w:type="paragraph" w:customStyle="1" w:styleId="24">
    <w:name w:val="Основной шрифт абзаца2"/>
    <w:rsid w:val="001E62B3"/>
  </w:style>
  <w:style w:type="paragraph" w:customStyle="1" w:styleId="18">
    <w:name w:val="Знак сноски1"/>
    <w:basedOn w:val="14"/>
    <w:link w:val="19"/>
    <w:rsid w:val="001E62B3"/>
    <w:rPr>
      <w:vertAlign w:val="superscript"/>
    </w:rPr>
  </w:style>
  <w:style w:type="character" w:customStyle="1" w:styleId="19">
    <w:name w:val="Знак сноски1"/>
    <w:basedOn w:val="15"/>
    <w:link w:val="18"/>
    <w:rsid w:val="001E62B3"/>
    <w:rPr>
      <w:color w:val="000000"/>
      <w:sz w:val="22"/>
      <w:vertAlign w:val="superscript"/>
    </w:rPr>
  </w:style>
  <w:style w:type="paragraph" w:customStyle="1" w:styleId="HeaderandFooter">
    <w:name w:val="Header and Footer"/>
    <w:link w:val="HeaderandFooter0"/>
    <w:rsid w:val="001E62B3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62B3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1E62B3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sid w:val="001E62B3"/>
    <w:rPr>
      <w:color w:val="000000"/>
      <w:sz w:val="22"/>
    </w:rPr>
  </w:style>
  <w:style w:type="paragraph" w:customStyle="1" w:styleId="1a">
    <w:name w:val="Обычный1"/>
    <w:link w:val="1b"/>
    <w:rsid w:val="001E62B3"/>
  </w:style>
  <w:style w:type="character" w:customStyle="1" w:styleId="1b">
    <w:name w:val="Обычный1"/>
    <w:link w:val="1a"/>
    <w:rsid w:val="001E62B3"/>
    <w:rPr>
      <w:rFonts w:ascii="Calibri" w:hAnsi="Calibri"/>
    </w:rPr>
  </w:style>
  <w:style w:type="paragraph" w:styleId="8">
    <w:name w:val="toc 8"/>
    <w:next w:val="a"/>
    <w:link w:val="80"/>
    <w:uiPriority w:val="39"/>
    <w:rsid w:val="001E62B3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sid w:val="001E62B3"/>
    <w:rPr>
      <w:color w:val="000000"/>
      <w:sz w:val="22"/>
    </w:rPr>
  </w:style>
  <w:style w:type="paragraph" w:styleId="51">
    <w:name w:val="toc 5"/>
    <w:next w:val="a"/>
    <w:link w:val="52"/>
    <w:uiPriority w:val="39"/>
    <w:rsid w:val="001E62B3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sid w:val="001E62B3"/>
    <w:rPr>
      <w:color w:val="000000"/>
      <w:sz w:val="22"/>
    </w:rPr>
  </w:style>
  <w:style w:type="paragraph" w:styleId="a6">
    <w:name w:val="Subtitle"/>
    <w:next w:val="a"/>
    <w:link w:val="a7"/>
    <w:uiPriority w:val="11"/>
    <w:qFormat/>
    <w:rsid w:val="001E62B3"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1E62B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E62B3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sid w:val="001E62B3"/>
    <w:rPr>
      <w:color w:val="000000"/>
      <w:sz w:val="22"/>
    </w:rPr>
  </w:style>
  <w:style w:type="paragraph" w:styleId="a8">
    <w:name w:val="Title"/>
    <w:next w:val="a"/>
    <w:link w:val="a9"/>
    <w:uiPriority w:val="10"/>
    <w:qFormat/>
    <w:rsid w:val="001E62B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1E62B3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sid w:val="001E62B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E62B3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rsid w:val="001E62B3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1E62B3"/>
    <w:rPr>
      <w:rFonts w:ascii="Segoe UI" w:hAnsi="Segoe UI"/>
      <w:color w:val="000000"/>
      <w:sz w:val="18"/>
    </w:rPr>
  </w:style>
  <w:style w:type="table" w:styleId="ac">
    <w:name w:val="Table Grid"/>
    <w:basedOn w:val="a1"/>
    <w:rsid w:val="001E62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9A027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/>
      <w:snapToGrid w:val="0"/>
      <w:color w:val="auto"/>
      <w:sz w:val="24"/>
    </w:rPr>
  </w:style>
  <w:style w:type="paragraph" w:styleId="ad">
    <w:name w:val="List Paragraph"/>
    <w:basedOn w:val="a"/>
    <w:uiPriority w:val="34"/>
    <w:qFormat/>
    <w:rsid w:val="009A0278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Куликова Марина Александровна</cp:lastModifiedBy>
  <cp:revision>3</cp:revision>
  <dcterms:created xsi:type="dcterms:W3CDTF">2025-01-31T12:16:00Z</dcterms:created>
  <dcterms:modified xsi:type="dcterms:W3CDTF">2025-02-14T05:59:00Z</dcterms:modified>
</cp:coreProperties>
</file>