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0" w:rsidRDefault="007455E5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Ессентуки Ставропольского края (межрайонного) по соблюдению требований к служебному поведению и урегулированию конфликта интересов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</w:rPr>
        <w:t>№  01 от 13.04.2018</w:t>
      </w:r>
    </w:p>
    <w:p w:rsidR="002A0C70" w:rsidRDefault="002A0C70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2A0C70">
        <w:tc>
          <w:tcPr>
            <w:tcW w:w="3190" w:type="dxa"/>
            <w:shd w:val="clear" w:color="auto" w:fill="auto"/>
          </w:tcPr>
          <w:p w:rsidR="002A0C70" w:rsidRDefault="002A0C70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A0C70" w:rsidRDefault="002A0C7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A0C70" w:rsidRDefault="002A0C70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2A0C70" w:rsidRDefault="002A0C70">
      <w:pPr>
        <w:spacing w:line="240" w:lineRule="exact"/>
        <w:jc w:val="center"/>
        <w:rPr>
          <w:sz w:val="28"/>
        </w:rPr>
      </w:pPr>
    </w:p>
    <w:p w:rsidR="002A0C70" w:rsidRDefault="007455E5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2A0C70" w:rsidRDefault="007455E5">
      <w:pPr>
        <w:spacing w:line="240" w:lineRule="exact"/>
        <w:jc w:val="both"/>
      </w:pPr>
      <w:r>
        <w:rPr>
          <w:sz w:val="28"/>
        </w:rPr>
        <w:t xml:space="preserve">13.04.2018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городу-курорту Ессентуки Ставропольского края (межрайонного) по соблюден</w:t>
      </w:r>
      <w:r>
        <w:rPr>
          <w:sz w:val="28"/>
          <w:szCs w:val="28"/>
        </w:rPr>
        <w:t>ию требований к служебному поведению и урегулированию конфликта интересов (далее - Комиссия Управления ПФР)</w:t>
      </w:r>
    </w:p>
    <w:p w:rsidR="002A0C70" w:rsidRDefault="007455E5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2A0C70" w:rsidRDefault="007455E5">
      <w:pPr>
        <w:pStyle w:val="ae"/>
        <w:ind w:left="0"/>
        <w:jc w:val="both"/>
      </w:pPr>
      <w:r>
        <w:rPr>
          <w:sz w:val="28"/>
        </w:rPr>
        <w:t>1. О</w:t>
      </w:r>
      <w:r>
        <w:rPr>
          <w:sz w:val="28"/>
        </w:rPr>
        <w:t xml:space="preserve"> принятии решения о голосовании Комиссией Управления ПФР.</w:t>
      </w:r>
    </w:p>
    <w:p w:rsidR="002A0C70" w:rsidRDefault="007455E5">
      <w:pPr>
        <w:jc w:val="both"/>
        <w:rPr>
          <w:sz w:val="28"/>
        </w:rPr>
      </w:pPr>
      <w:r>
        <w:rPr>
          <w:sz w:val="28"/>
        </w:rPr>
        <w:t>Вопрос рассматривался в соответст</w:t>
      </w:r>
      <w:r>
        <w:rPr>
          <w:sz w:val="28"/>
        </w:rPr>
        <w:t xml:space="preserve">вии с </w:t>
      </w:r>
      <w:r>
        <w:rPr>
          <w:sz w:val="28"/>
        </w:rPr>
        <w:t>п. 23 Положения о комиссиях территориальных органов ПФР (постановление Правления ПФР от 11.06.2013 г. №137п).</w:t>
      </w:r>
    </w:p>
    <w:p w:rsidR="002A0C70" w:rsidRDefault="007455E5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 xml:space="preserve">2. О </w:t>
      </w:r>
      <w:r>
        <w:rPr>
          <w:spacing w:val="3"/>
          <w:sz w:val="28"/>
          <w:szCs w:val="28"/>
        </w:rPr>
        <w:t xml:space="preserve">рассмотрении представления Прокуратуры г. Ессентуки от 30.03.2018 № 7-84-2018 «Об устранении нарушений федерального законодательства о </w:t>
      </w:r>
      <w:r>
        <w:rPr>
          <w:spacing w:val="3"/>
          <w:sz w:val="28"/>
          <w:szCs w:val="28"/>
        </w:rPr>
        <w:t>противодействии коррупции».</w:t>
      </w:r>
    </w:p>
    <w:p w:rsidR="002A0C70" w:rsidRDefault="007455E5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2A0C70" w:rsidRDefault="007455E5">
      <w:pPr>
        <w:pStyle w:val="ae"/>
        <w:snapToGrid w:val="0"/>
        <w:ind w:left="0"/>
        <w:jc w:val="both"/>
      </w:pPr>
      <w:r>
        <w:rPr>
          <w:sz w:val="28"/>
          <w:szCs w:val="28"/>
        </w:rPr>
        <w:t xml:space="preserve">1. По первому вопросу повестки дня заседания Комиссии выступил Председатель Комиссии Кузнецова С.А. с предложением членам комиссии о принятии решений в ходе </w:t>
      </w:r>
      <w:r>
        <w:rPr>
          <w:sz w:val="28"/>
          <w:szCs w:val="28"/>
        </w:rPr>
        <w:t>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2A0C70" w:rsidRDefault="007455E5">
      <w:pPr>
        <w:pStyle w:val="ae"/>
        <w:snapToGrid w:val="0"/>
        <w:ind w:left="0"/>
        <w:jc w:val="both"/>
      </w:pPr>
      <w:r>
        <w:rPr>
          <w:sz w:val="28"/>
          <w:szCs w:val="28"/>
        </w:rPr>
        <w:t>2. По второму вопросу единогласно приняты следующие решения:</w:t>
      </w:r>
    </w:p>
    <w:p w:rsidR="002A0C70" w:rsidRDefault="007455E5">
      <w:pPr>
        <w:jc w:val="both"/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Наличие конфликта интересов не подтверждено.</w:t>
      </w:r>
      <w:r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>, что  сведения  в справках о доходах сотрудников (их мужей) являются не полными/недостоверными, вместе с тем, тяжесть совершенного проступка не велика, и рекомендует:</w:t>
      </w:r>
    </w:p>
    <w:p w:rsidR="002A0C70" w:rsidRDefault="007455E5">
      <w:pPr>
        <w:jc w:val="both"/>
      </w:pPr>
      <w:r>
        <w:rPr>
          <w:sz w:val="28"/>
          <w:szCs w:val="28"/>
        </w:rPr>
        <w:t xml:space="preserve">- Заместителю начальника управления ПФР </w:t>
      </w:r>
      <w:r>
        <w:rPr>
          <w:b/>
          <w:bCs/>
          <w:sz w:val="28"/>
          <w:szCs w:val="28"/>
        </w:rPr>
        <w:t>применить</w:t>
      </w:r>
      <w:r>
        <w:rPr>
          <w:sz w:val="28"/>
          <w:szCs w:val="28"/>
        </w:rPr>
        <w:t xml:space="preserve"> дисциплинарное взыскание за предоставл</w:t>
      </w:r>
      <w:r>
        <w:rPr>
          <w:sz w:val="28"/>
          <w:szCs w:val="28"/>
        </w:rPr>
        <w:t>ение неполных сведений к 7 сотрудникам.</w:t>
      </w:r>
    </w:p>
    <w:p w:rsidR="002A0C70" w:rsidRDefault="007455E5">
      <w:pPr>
        <w:jc w:val="both"/>
      </w:pPr>
      <w:r>
        <w:rPr>
          <w:sz w:val="28"/>
          <w:szCs w:val="28"/>
        </w:rPr>
        <w:t xml:space="preserve">- Заместителю начальника управления ПФР </w:t>
      </w:r>
      <w:r>
        <w:rPr>
          <w:b/>
          <w:bCs/>
          <w:sz w:val="28"/>
          <w:szCs w:val="28"/>
        </w:rPr>
        <w:t>не применять</w:t>
      </w:r>
      <w:r>
        <w:rPr>
          <w:sz w:val="28"/>
          <w:szCs w:val="28"/>
        </w:rPr>
        <w:t xml:space="preserve">  дисциплинарное взыскание за предоставление неполных сведений к 4 сотрудникам.</w:t>
      </w:r>
    </w:p>
    <w:p w:rsidR="002A0C70" w:rsidRDefault="007455E5">
      <w:pPr>
        <w:jc w:val="both"/>
      </w:pPr>
      <w:r>
        <w:rPr>
          <w:sz w:val="28"/>
          <w:szCs w:val="28"/>
        </w:rPr>
        <w:t xml:space="preserve">- Комиссия, проанализировав справку 1 сотрудника за 2016 год признала, что сведения </w:t>
      </w:r>
      <w:r>
        <w:rPr>
          <w:sz w:val="28"/>
          <w:szCs w:val="28"/>
        </w:rPr>
        <w:t xml:space="preserve">в справке о доходах и расходах, об имуществе и обязательствах имущественного характера являются полными/достоверными.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0C70" w:rsidRDefault="002A0C70">
      <w:pPr>
        <w:pStyle w:val="ae"/>
        <w:snapToGrid w:val="0"/>
        <w:ind w:left="0"/>
      </w:pPr>
    </w:p>
    <w:sectPr w:rsidR="002A0C70" w:rsidSect="002A0C70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E5" w:rsidRDefault="007455E5" w:rsidP="002A0C70">
      <w:r>
        <w:separator/>
      </w:r>
    </w:p>
  </w:endnote>
  <w:endnote w:type="continuationSeparator" w:id="1">
    <w:p w:rsidR="007455E5" w:rsidRDefault="007455E5" w:rsidP="002A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0" w:rsidRDefault="002A0C70">
    <w:pPr>
      <w:pStyle w:val="Footer"/>
      <w:spacing w:line="240" w:lineRule="exact"/>
      <w:ind w:right="357"/>
    </w:pPr>
    <w:r>
      <w:pict>
        <v:rect id="Врезка1" o:spid="_x0000_s1025" style="position:absolute;margin-left:-38.75pt;margin-top:.05pt;width:1.25pt;height:48.9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2A0C70" w:rsidRDefault="002A0C70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2A0C70" w:rsidRDefault="002A0C70">
                <w:pPr>
                  <w:pStyle w:val="Footer"/>
                  <w:jc w:val="right"/>
                </w:pPr>
                <w:r>
                  <w:fldChar w:fldCharType="begin"/>
                </w:r>
                <w:r w:rsidR="007455E5">
                  <w:instrText>PAGE</w:instrText>
                </w:r>
                <w:r>
                  <w:fldChar w:fldCharType="separate"/>
                </w:r>
                <w:r w:rsidR="007455E5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7455E5">
      <w:t>Протокол заседания комиссии по соблюдению требований</w:t>
    </w:r>
    <w:r w:rsidR="007455E5">
      <w:t xml:space="preserve">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E5" w:rsidRDefault="007455E5" w:rsidP="002A0C70">
      <w:r>
        <w:separator/>
      </w:r>
    </w:p>
  </w:footnote>
  <w:footnote w:type="continuationSeparator" w:id="1">
    <w:p w:rsidR="007455E5" w:rsidRDefault="007455E5" w:rsidP="002A0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0" w:rsidRDefault="002A0C70">
    <w:pPr>
      <w:pStyle w:val="Header"/>
      <w:jc w:val="center"/>
    </w:pPr>
  </w:p>
  <w:p w:rsidR="002A0C70" w:rsidRDefault="002A0C7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A0C70"/>
    <w:rsid w:val="002A0C70"/>
    <w:rsid w:val="007455E5"/>
    <w:rsid w:val="009E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2A0C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2A0C70"/>
    <w:pPr>
      <w:spacing w:after="140" w:line="288" w:lineRule="auto"/>
    </w:pPr>
  </w:style>
  <w:style w:type="paragraph" w:styleId="aa">
    <w:name w:val="List"/>
    <w:basedOn w:val="a9"/>
    <w:rsid w:val="002A0C70"/>
    <w:rPr>
      <w:rFonts w:cs="Mangal"/>
    </w:rPr>
  </w:style>
  <w:style w:type="paragraph" w:customStyle="1" w:styleId="Caption">
    <w:name w:val="Caption"/>
    <w:basedOn w:val="a"/>
    <w:qFormat/>
    <w:rsid w:val="002A0C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2A0C70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2A0C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2020-02-04T11:51:00Z</dcterms:created>
  <dcterms:modified xsi:type="dcterms:W3CDTF">2020-02-04T11:51:00Z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