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EB" w:rsidRDefault="001E5A06" w:rsidP="00495283">
      <w:pPr>
        <w:spacing w:line="240" w:lineRule="exact"/>
        <w:jc w:val="center"/>
        <w:rPr>
          <w:b/>
          <w:sz w:val="28"/>
          <w:szCs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 xml:space="preserve">омиссии государственного учреждения - </w:t>
      </w:r>
      <w:r w:rsidR="00540CB7">
        <w:rPr>
          <w:b/>
          <w:sz w:val="28"/>
          <w:szCs w:val="28"/>
        </w:rPr>
        <w:t>Управления</w:t>
      </w:r>
      <w:r w:rsidR="00495283" w:rsidRPr="0056500F">
        <w:rPr>
          <w:b/>
          <w:sz w:val="28"/>
          <w:szCs w:val="28"/>
        </w:rPr>
        <w:t xml:space="preserve"> Пенсионного фонда Российской Федерации по</w:t>
      </w:r>
      <w:r w:rsidR="00540CB7">
        <w:rPr>
          <w:b/>
          <w:sz w:val="28"/>
          <w:szCs w:val="28"/>
        </w:rPr>
        <w:t xml:space="preserve"> г. Невинномысску</w:t>
      </w:r>
      <w:r w:rsidR="00495283" w:rsidRPr="0056500F">
        <w:rPr>
          <w:b/>
          <w:sz w:val="28"/>
          <w:szCs w:val="28"/>
        </w:rPr>
        <w:t xml:space="preserve"> Ставропольско</w:t>
      </w:r>
      <w:r w:rsidR="00540CB7">
        <w:rPr>
          <w:b/>
          <w:sz w:val="28"/>
          <w:szCs w:val="28"/>
        </w:rPr>
        <w:t>го</w:t>
      </w:r>
      <w:r w:rsidR="00495283" w:rsidRPr="0056500F">
        <w:rPr>
          <w:b/>
          <w:sz w:val="28"/>
          <w:szCs w:val="28"/>
        </w:rPr>
        <w:t xml:space="preserve"> кра</w:t>
      </w:r>
      <w:r w:rsidR="00540CB7">
        <w:rPr>
          <w:b/>
          <w:sz w:val="28"/>
          <w:szCs w:val="28"/>
        </w:rPr>
        <w:t>я (межрайонного)</w:t>
      </w:r>
      <w:r w:rsidR="00495283" w:rsidRPr="0056500F"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</w:p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</w:rPr>
        <w:t xml:space="preserve">№  </w:t>
      </w:r>
      <w:r w:rsidR="008923D9">
        <w:rPr>
          <w:b/>
          <w:sz w:val="28"/>
        </w:rPr>
        <w:t>1</w:t>
      </w:r>
      <w:r w:rsidRPr="0056500F">
        <w:rPr>
          <w:b/>
          <w:sz w:val="28"/>
        </w:rPr>
        <w:t xml:space="preserve"> от </w:t>
      </w:r>
      <w:r w:rsidR="008923D9">
        <w:rPr>
          <w:b/>
          <w:sz w:val="28"/>
        </w:rPr>
        <w:t>16</w:t>
      </w:r>
      <w:r w:rsidRPr="0056500F">
        <w:rPr>
          <w:b/>
          <w:sz w:val="28"/>
        </w:rPr>
        <w:t>.</w:t>
      </w:r>
      <w:r w:rsidR="008923D9">
        <w:rPr>
          <w:b/>
          <w:sz w:val="28"/>
        </w:rPr>
        <w:t>07</w:t>
      </w:r>
      <w:r w:rsidRPr="0056500F">
        <w:rPr>
          <w:b/>
          <w:sz w:val="28"/>
        </w:rPr>
        <w:t>.20</w:t>
      </w:r>
      <w:r w:rsidR="008923D9">
        <w:rPr>
          <w:b/>
          <w:sz w:val="28"/>
        </w:rPr>
        <w:t>20</w:t>
      </w:r>
    </w:p>
    <w:p w:rsidR="00495283" w:rsidRDefault="00495283" w:rsidP="00495283">
      <w:pPr>
        <w:spacing w:line="240" w:lineRule="exact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540CB7" w:rsidP="006E7C74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   </w:t>
      </w:r>
      <w:r w:rsidR="008923D9">
        <w:rPr>
          <w:sz w:val="28"/>
        </w:rPr>
        <w:t>16</w:t>
      </w:r>
      <w:r w:rsidR="001E5A06">
        <w:rPr>
          <w:sz w:val="28"/>
        </w:rPr>
        <w:t>.</w:t>
      </w:r>
      <w:r w:rsidR="008923D9">
        <w:rPr>
          <w:sz w:val="28"/>
        </w:rPr>
        <w:t>07</w:t>
      </w:r>
      <w:r w:rsidR="001E5A06">
        <w:rPr>
          <w:sz w:val="28"/>
        </w:rPr>
        <w:t>.20</w:t>
      </w:r>
      <w:r w:rsidR="008923D9">
        <w:rPr>
          <w:sz w:val="28"/>
        </w:rPr>
        <w:t>20</w:t>
      </w:r>
      <w:r w:rsidR="001E5A06">
        <w:rPr>
          <w:sz w:val="28"/>
        </w:rPr>
        <w:t xml:space="preserve"> 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 xml:space="preserve">омиссии государственного учреждения - </w:t>
      </w:r>
      <w:r>
        <w:rPr>
          <w:sz w:val="28"/>
          <w:szCs w:val="28"/>
        </w:rPr>
        <w:t>Управления</w:t>
      </w:r>
      <w:r w:rsidR="001E5A06" w:rsidRPr="0062656C">
        <w:rPr>
          <w:sz w:val="28"/>
          <w:szCs w:val="28"/>
        </w:rPr>
        <w:t xml:space="preserve"> Пенсионного фонда Российской Федерации по</w:t>
      </w:r>
      <w:r>
        <w:rPr>
          <w:sz w:val="28"/>
          <w:szCs w:val="28"/>
        </w:rPr>
        <w:t xml:space="preserve"> г. Невинномысску</w:t>
      </w:r>
      <w:r w:rsidR="001E5A06" w:rsidRPr="0062656C">
        <w:rPr>
          <w:sz w:val="28"/>
          <w:szCs w:val="28"/>
        </w:rPr>
        <w:t xml:space="preserve"> Ставропольско</w:t>
      </w:r>
      <w:r>
        <w:rPr>
          <w:sz w:val="28"/>
          <w:szCs w:val="28"/>
        </w:rPr>
        <w:t>го</w:t>
      </w:r>
      <w:r w:rsidR="001E5A06" w:rsidRPr="0062656C">
        <w:rPr>
          <w:sz w:val="28"/>
          <w:szCs w:val="28"/>
        </w:rPr>
        <w:t xml:space="preserve"> кра</w:t>
      </w:r>
      <w:r>
        <w:rPr>
          <w:sz w:val="28"/>
          <w:szCs w:val="28"/>
        </w:rPr>
        <w:t>я (межрайонного)</w:t>
      </w:r>
      <w:r w:rsidR="001E5A06" w:rsidRPr="0062656C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</w:t>
      </w:r>
      <w:r>
        <w:rPr>
          <w:sz w:val="28"/>
          <w:szCs w:val="28"/>
        </w:rPr>
        <w:t>Управления</w:t>
      </w:r>
      <w:r w:rsidR="001E5A06">
        <w:rPr>
          <w:sz w:val="28"/>
          <w:szCs w:val="28"/>
        </w:rPr>
        <w:t xml:space="preserve"> ПФР)</w:t>
      </w:r>
    </w:p>
    <w:p w:rsidR="00495283" w:rsidRDefault="001E5A06" w:rsidP="006E7C74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</w:t>
      </w:r>
      <w:r w:rsidR="00540CB7">
        <w:rPr>
          <w:b/>
          <w:sz w:val="28"/>
        </w:rPr>
        <w:t xml:space="preserve"> Управления</w:t>
      </w:r>
      <w:r>
        <w:rPr>
          <w:b/>
          <w:sz w:val="28"/>
        </w:rPr>
        <w:t xml:space="preserve">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6E7C74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 xml:space="preserve">О принятии решения о голосовании Комиссией </w:t>
      </w:r>
      <w:r w:rsidR="00540CB7">
        <w:rPr>
          <w:sz w:val="28"/>
        </w:rPr>
        <w:t>Управления</w:t>
      </w:r>
      <w:r w:rsidRPr="00E40A57">
        <w:rPr>
          <w:sz w:val="28"/>
        </w:rPr>
        <w:t xml:space="preserve"> ПФР.</w:t>
      </w:r>
    </w:p>
    <w:p w:rsidR="001E5A06" w:rsidRPr="00E40A57" w:rsidRDefault="001E5A06" w:rsidP="006E7C74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7F6056" w:rsidRPr="007F6056" w:rsidRDefault="007F6056" w:rsidP="007F6056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Pr="007F6056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Pr="007F6056">
        <w:rPr>
          <w:sz w:val="28"/>
          <w:szCs w:val="28"/>
        </w:rPr>
        <w:t xml:space="preserve"> </w:t>
      </w:r>
      <w:r w:rsidR="00C760C0">
        <w:rPr>
          <w:sz w:val="28"/>
          <w:szCs w:val="28"/>
        </w:rPr>
        <w:t xml:space="preserve"> полноты и достоверности сведений о доходах и расходах, об имуществе и обязательствах имущественного характера, представленных работниками Управления.</w:t>
      </w:r>
    </w:p>
    <w:p w:rsidR="007F6056" w:rsidRPr="00E40A57" w:rsidRDefault="007F6056" w:rsidP="007F6056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в) пункта 10 </w:t>
      </w:r>
      <w:r w:rsidRPr="00E40A57">
        <w:rPr>
          <w:sz w:val="28"/>
        </w:rPr>
        <w:t>Положения о комиссиях территориальных органов ПФР (постановление Правления ПФР от 11.06.2013 г. №</w:t>
      </w:r>
      <w:r>
        <w:rPr>
          <w:sz w:val="28"/>
        </w:rPr>
        <w:t xml:space="preserve"> </w:t>
      </w:r>
      <w:r w:rsidRPr="00E40A57">
        <w:rPr>
          <w:sz w:val="28"/>
        </w:rPr>
        <w:t>137п).</w:t>
      </w:r>
    </w:p>
    <w:p w:rsidR="00E40A57" w:rsidRPr="00E40A57" w:rsidRDefault="0056500F" w:rsidP="006E7C74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 xml:space="preserve">По итогам заседания Комиссии </w:t>
      </w:r>
      <w:r w:rsidR="00C760C0">
        <w:rPr>
          <w:b/>
          <w:sz w:val="28"/>
        </w:rPr>
        <w:t>Управления</w:t>
      </w:r>
      <w:r w:rsidRPr="0056500F">
        <w:rPr>
          <w:b/>
          <w:sz w:val="28"/>
        </w:rPr>
        <w:t xml:space="preserve">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6E7C74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>По первому вопросу повестки дня заседания Комиссии выступил</w:t>
      </w:r>
      <w:r w:rsidR="00C05D96">
        <w:rPr>
          <w:sz w:val="28"/>
          <w:szCs w:val="28"/>
        </w:rPr>
        <w:t>а</w:t>
      </w:r>
      <w:r w:rsidRPr="006E7C74">
        <w:rPr>
          <w:sz w:val="28"/>
          <w:szCs w:val="28"/>
        </w:rPr>
        <w:t xml:space="preserve"> </w:t>
      </w:r>
      <w:r w:rsidR="00495283" w:rsidRPr="006E7C74">
        <w:rPr>
          <w:sz w:val="28"/>
          <w:szCs w:val="28"/>
        </w:rPr>
        <w:t xml:space="preserve">Председатель Комиссии </w:t>
      </w:r>
      <w:r w:rsidR="00C760C0">
        <w:rPr>
          <w:sz w:val="28"/>
          <w:szCs w:val="28"/>
        </w:rPr>
        <w:t>Ващенко</w:t>
      </w:r>
      <w:r w:rsidR="00495283" w:rsidRPr="006E7C74">
        <w:rPr>
          <w:sz w:val="28"/>
          <w:szCs w:val="28"/>
        </w:rPr>
        <w:t xml:space="preserve"> </w:t>
      </w:r>
      <w:r w:rsidR="00C760C0">
        <w:rPr>
          <w:sz w:val="28"/>
          <w:szCs w:val="28"/>
        </w:rPr>
        <w:t>О</w:t>
      </w:r>
      <w:r w:rsidR="00495283" w:rsidRPr="006E7C74">
        <w:rPr>
          <w:sz w:val="28"/>
          <w:szCs w:val="28"/>
        </w:rPr>
        <w:t>.В.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</w:t>
      </w:r>
      <w:r w:rsidR="00C760C0">
        <w:rPr>
          <w:sz w:val="28"/>
          <w:szCs w:val="28"/>
        </w:rPr>
        <w:t>Управления</w:t>
      </w:r>
      <w:r w:rsidRPr="006E7C74">
        <w:rPr>
          <w:sz w:val="28"/>
          <w:szCs w:val="28"/>
        </w:rPr>
        <w:t xml:space="preserve">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56500F" w:rsidRPr="00D35061" w:rsidRDefault="0056500F" w:rsidP="00D35061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D35061">
        <w:rPr>
          <w:sz w:val="28"/>
          <w:szCs w:val="28"/>
        </w:rPr>
        <w:t>По второму вопросу единогласно принят</w:t>
      </w:r>
      <w:r w:rsidR="007F6056" w:rsidRPr="00D35061">
        <w:rPr>
          <w:sz w:val="28"/>
          <w:szCs w:val="28"/>
        </w:rPr>
        <w:t>ы</w:t>
      </w:r>
      <w:r w:rsidRPr="00D35061">
        <w:rPr>
          <w:sz w:val="28"/>
          <w:szCs w:val="28"/>
        </w:rPr>
        <w:t xml:space="preserve"> следующ</w:t>
      </w:r>
      <w:r w:rsidR="007F6056" w:rsidRPr="00D35061">
        <w:rPr>
          <w:sz w:val="28"/>
          <w:szCs w:val="28"/>
        </w:rPr>
        <w:t>ие</w:t>
      </w:r>
      <w:r w:rsidRPr="00D35061">
        <w:rPr>
          <w:sz w:val="28"/>
          <w:szCs w:val="28"/>
        </w:rPr>
        <w:t xml:space="preserve"> решени</w:t>
      </w:r>
      <w:r w:rsidR="007F6056" w:rsidRPr="00D35061">
        <w:rPr>
          <w:sz w:val="28"/>
          <w:szCs w:val="28"/>
        </w:rPr>
        <w:t>я</w:t>
      </w:r>
      <w:r w:rsidRPr="00D35061">
        <w:rPr>
          <w:sz w:val="28"/>
          <w:szCs w:val="28"/>
        </w:rPr>
        <w:t>:</w:t>
      </w:r>
    </w:p>
    <w:p w:rsidR="007F6056" w:rsidRPr="00D35061" w:rsidRDefault="007639EB" w:rsidP="00D35061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Установить</w:t>
      </w:r>
      <w:r w:rsidR="00F42A4F">
        <w:rPr>
          <w:spacing w:val="3"/>
          <w:sz w:val="28"/>
          <w:szCs w:val="28"/>
        </w:rPr>
        <w:t xml:space="preserve">, что </w:t>
      </w:r>
      <w:r w:rsidR="00F42A4F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="007F6056" w:rsidRPr="00D35061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 w:rsidR="00F42A4F">
        <w:rPr>
          <w:sz w:val="28"/>
          <w:szCs w:val="28"/>
        </w:rPr>
        <w:t>, своих, супруга (супруги) несовершеннолетних детей</w:t>
      </w:r>
      <w:r w:rsidR="007F6056" w:rsidRPr="00D35061">
        <w:rPr>
          <w:spacing w:val="3"/>
          <w:sz w:val="28"/>
          <w:szCs w:val="28"/>
        </w:rPr>
        <w:t xml:space="preserve"> </w:t>
      </w:r>
      <w:r w:rsidR="00F42A4F">
        <w:rPr>
          <w:spacing w:val="3"/>
          <w:sz w:val="28"/>
          <w:szCs w:val="28"/>
        </w:rPr>
        <w:t>2</w:t>
      </w:r>
      <w:r w:rsidR="006E7C74" w:rsidRPr="00D35061">
        <w:rPr>
          <w:spacing w:val="3"/>
          <w:sz w:val="28"/>
          <w:szCs w:val="28"/>
        </w:rPr>
        <w:t xml:space="preserve"> </w:t>
      </w:r>
      <w:r w:rsidR="006E7C74" w:rsidRPr="00D35061">
        <w:rPr>
          <w:sz w:val="28"/>
          <w:szCs w:val="28"/>
        </w:rPr>
        <w:t>работнико</w:t>
      </w:r>
      <w:r w:rsidR="007F6056" w:rsidRPr="00D35061">
        <w:rPr>
          <w:sz w:val="28"/>
          <w:szCs w:val="28"/>
        </w:rPr>
        <w:t>в</w:t>
      </w:r>
      <w:r w:rsidR="00F42A4F"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являются недостоверными и неполными</w:t>
      </w:r>
      <w:r w:rsidR="006E7C74" w:rsidRPr="00D3506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F6056" w:rsidRPr="00D35061">
        <w:rPr>
          <w:sz w:val="28"/>
          <w:szCs w:val="28"/>
        </w:rPr>
        <w:t xml:space="preserve"> – рекомендовать </w:t>
      </w:r>
      <w:r w:rsidR="00C760C0">
        <w:rPr>
          <w:sz w:val="28"/>
          <w:szCs w:val="28"/>
        </w:rPr>
        <w:t>начальнику Управления</w:t>
      </w:r>
      <w:r w:rsidR="00D35061" w:rsidRPr="00D35061">
        <w:rPr>
          <w:sz w:val="28"/>
          <w:szCs w:val="28"/>
        </w:rPr>
        <w:t xml:space="preserve"> </w:t>
      </w:r>
      <w:r w:rsidR="00C760C0">
        <w:rPr>
          <w:sz w:val="28"/>
          <w:szCs w:val="28"/>
        </w:rPr>
        <w:t xml:space="preserve">ПФР </w:t>
      </w:r>
      <w:r w:rsidR="007F6056" w:rsidRPr="00D35061">
        <w:rPr>
          <w:sz w:val="28"/>
          <w:szCs w:val="28"/>
        </w:rPr>
        <w:t>примен</w:t>
      </w:r>
      <w:r w:rsidR="00B66419">
        <w:rPr>
          <w:sz w:val="28"/>
          <w:szCs w:val="28"/>
        </w:rPr>
        <w:t>и</w:t>
      </w:r>
      <w:r w:rsidR="007F6056" w:rsidRPr="00D35061">
        <w:rPr>
          <w:sz w:val="28"/>
          <w:szCs w:val="28"/>
        </w:rPr>
        <w:t xml:space="preserve">ть </w:t>
      </w:r>
      <w:r w:rsidR="007F6056" w:rsidRPr="00D35061">
        <w:rPr>
          <w:sz w:val="28"/>
          <w:szCs w:val="28"/>
        </w:rPr>
        <w:br/>
      </w:r>
      <w:r w:rsidR="00D35061" w:rsidRPr="00D35061">
        <w:rPr>
          <w:sz w:val="28"/>
          <w:szCs w:val="28"/>
        </w:rPr>
        <w:t xml:space="preserve">в соответствии с Трудовым кодексом Российской Федерации </w:t>
      </w:r>
      <w:r w:rsidR="007F6056" w:rsidRPr="00D35061">
        <w:rPr>
          <w:sz w:val="28"/>
          <w:szCs w:val="28"/>
        </w:rPr>
        <w:t xml:space="preserve">в отношении </w:t>
      </w:r>
      <w:r w:rsidR="00F42A4F">
        <w:rPr>
          <w:sz w:val="28"/>
          <w:szCs w:val="28"/>
        </w:rPr>
        <w:t>2</w:t>
      </w:r>
      <w:r w:rsidR="007F6056" w:rsidRPr="00D35061">
        <w:rPr>
          <w:sz w:val="28"/>
          <w:szCs w:val="28"/>
        </w:rPr>
        <w:t xml:space="preserve"> работников</w:t>
      </w:r>
      <w:r w:rsidR="00B66419">
        <w:rPr>
          <w:sz w:val="28"/>
          <w:szCs w:val="28"/>
        </w:rPr>
        <w:t>,</w:t>
      </w:r>
      <w:r w:rsidR="007F6056" w:rsidRPr="00D35061">
        <w:rPr>
          <w:sz w:val="28"/>
          <w:szCs w:val="28"/>
        </w:rPr>
        <w:t xml:space="preserve"> </w:t>
      </w:r>
      <w:r w:rsidR="00C760C0">
        <w:rPr>
          <w:sz w:val="28"/>
          <w:szCs w:val="28"/>
        </w:rPr>
        <w:t>м</w:t>
      </w:r>
      <w:r w:rsidR="007F6056" w:rsidRPr="00D35061">
        <w:rPr>
          <w:sz w:val="28"/>
          <w:szCs w:val="28"/>
        </w:rPr>
        <w:t>ер</w:t>
      </w:r>
      <w:r w:rsidR="00C760C0">
        <w:rPr>
          <w:sz w:val="28"/>
          <w:szCs w:val="28"/>
        </w:rPr>
        <w:t>ы</w:t>
      </w:r>
      <w:r w:rsidR="007F6056" w:rsidRPr="00D35061">
        <w:rPr>
          <w:sz w:val="28"/>
          <w:szCs w:val="28"/>
        </w:rPr>
        <w:t xml:space="preserve"> дисциплинарного взыскания</w:t>
      </w:r>
      <w:r w:rsidR="00B66419">
        <w:rPr>
          <w:sz w:val="28"/>
          <w:szCs w:val="28"/>
        </w:rPr>
        <w:t xml:space="preserve"> - в виде замечания</w:t>
      </w:r>
      <w:r w:rsidR="00C760C0">
        <w:rPr>
          <w:sz w:val="28"/>
          <w:szCs w:val="28"/>
        </w:rPr>
        <w:t xml:space="preserve">. </w:t>
      </w:r>
      <w:r w:rsidR="00F42A4F">
        <w:rPr>
          <w:sz w:val="28"/>
          <w:szCs w:val="28"/>
        </w:rPr>
        <w:t xml:space="preserve">При принятии решения о наложении взыскания, учесть в отношении 1 работника, что он находится в отпуске по уходу за ребенком. </w:t>
      </w:r>
    </w:p>
    <w:p w:rsidR="006E7C74" w:rsidRPr="006E7C74" w:rsidRDefault="006E7C74" w:rsidP="006E7C74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18" w:rsidRDefault="00514118" w:rsidP="00977D85">
      <w:r>
        <w:separator/>
      </w:r>
    </w:p>
  </w:endnote>
  <w:endnote w:type="continuationSeparator" w:id="1">
    <w:p w:rsidR="00514118" w:rsidRDefault="00514118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815C81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514118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514118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815C81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C74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18" w:rsidRDefault="00514118" w:rsidP="00977D85">
      <w:r>
        <w:separator/>
      </w:r>
    </w:p>
  </w:footnote>
  <w:footnote w:type="continuationSeparator" w:id="1">
    <w:p w:rsidR="00514118" w:rsidRDefault="00514118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815C81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514118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514118">
    <w:pPr>
      <w:pStyle w:val="a5"/>
      <w:jc w:val="center"/>
    </w:pPr>
  </w:p>
  <w:p w:rsidR="00DE7845" w:rsidRDefault="00514118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0E4811"/>
    <w:rsid w:val="00104B1F"/>
    <w:rsid w:val="00181124"/>
    <w:rsid w:val="001A650D"/>
    <w:rsid w:val="001D1148"/>
    <w:rsid w:val="001E5A06"/>
    <w:rsid w:val="002C5943"/>
    <w:rsid w:val="002E2CA6"/>
    <w:rsid w:val="00317B4D"/>
    <w:rsid w:val="00345FE7"/>
    <w:rsid w:val="00347ABE"/>
    <w:rsid w:val="00381AA3"/>
    <w:rsid w:val="004663DF"/>
    <w:rsid w:val="00495283"/>
    <w:rsid w:val="00497540"/>
    <w:rsid w:val="004A5316"/>
    <w:rsid w:val="004E2EFB"/>
    <w:rsid w:val="00510506"/>
    <w:rsid w:val="00514118"/>
    <w:rsid w:val="00540CB7"/>
    <w:rsid w:val="00545533"/>
    <w:rsid w:val="0056500F"/>
    <w:rsid w:val="005A0A0A"/>
    <w:rsid w:val="005C670C"/>
    <w:rsid w:val="005F1E16"/>
    <w:rsid w:val="006E70CD"/>
    <w:rsid w:val="006E7C74"/>
    <w:rsid w:val="00700ADE"/>
    <w:rsid w:val="007639EB"/>
    <w:rsid w:val="00795EBE"/>
    <w:rsid w:val="007B7AC9"/>
    <w:rsid w:val="007D030D"/>
    <w:rsid w:val="007E496C"/>
    <w:rsid w:val="007F529B"/>
    <w:rsid w:val="007F6056"/>
    <w:rsid w:val="00805DAB"/>
    <w:rsid w:val="00815C81"/>
    <w:rsid w:val="00820F32"/>
    <w:rsid w:val="008266C0"/>
    <w:rsid w:val="00840C43"/>
    <w:rsid w:val="008417F2"/>
    <w:rsid w:val="008923D9"/>
    <w:rsid w:val="00977D85"/>
    <w:rsid w:val="009C19C8"/>
    <w:rsid w:val="009C3D5A"/>
    <w:rsid w:val="00A66171"/>
    <w:rsid w:val="00A76DFD"/>
    <w:rsid w:val="00AC7A74"/>
    <w:rsid w:val="00AD164E"/>
    <w:rsid w:val="00B12367"/>
    <w:rsid w:val="00B14176"/>
    <w:rsid w:val="00B41A35"/>
    <w:rsid w:val="00B65B23"/>
    <w:rsid w:val="00B66419"/>
    <w:rsid w:val="00B72541"/>
    <w:rsid w:val="00B91E42"/>
    <w:rsid w:val="00BB15B7"/>
    <w:rsid w:val="00BC2894"/>
    <w:rsid w:val="00BF4452"/>
    <w:rsid w:val="00C05D96"/>
    <w:rsid w:val="00C162D8"/>
    <w:rsid w:val="00C166E5"/>
    <w:rsid w:val="00C760C0"/>
    <w:rsid w:val="00CB4234"/>
    <w:rsid w:val="00D22DA6"/>
    <w:rsid w:val="00D30677"/>
    <w:rsid w:val="00D35061"/>
    <w:rsid w:val="00D75BAA"/>
    <w:rsid w:val="00E24E8F"/>
    <w:rsid w:val="00E40A57"/>
    <w:rsid w:val="00E4695C"/>
    <w:rsid w:val="00F42A4F"/>
    <w:rsid w:val="00F87372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3</cp:revision>
  <cp:lastPrinted>2020-07-16T08:18:00Z</cp:lastPrinted>
  <dcterms:created xsi:type="dcterms:W3CDTF">2020-07-20T08:05:00Z</dcterms:created>
  <dcterms:modified xsi:type="dcterms:W3CDTF">2020-07-30T14:13:00Z</dcterms:modified>
</cp:coreProperties>
</file>