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07" w:rsidRDefault="009B62E5">
      <w:pPr>
        <w:jc w:val="center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  </w:t>
      </w:r>
      <w:r>
        <w:rPr>
          <w:b/>
          <w:bCs/>
          <w:sz w:val="28"/>
          <w:szCs w:val="28"/>
          <w:lang w:val="ru-RU"/>
        </w:rPr>
        <w:t xml:space="preserve">Заседания Комиссии Государственного учреждения - Управления Пенсионного фонда Российской Федерации по </w:t>
      </w:r>
      <w:proofErr w:type="gramStart"/>
      <w:r>
        <w:rPr>
          <w:b/>
          <w:bCs/>
          <w:sz w:val="28"/>
          <w:szCs w:val="28"/>
          <w:lang w:val="ru-RU"/>
        </w:rPr>
        <w:t>г</w:t>
      </w:r>
      <w:proofErr w:type="gramEnd"/>
      <w:r>
        <w:rPr>
          <w:b/>
          <w:bCs/>
          <w:sz w:val="28"/>
          <w:szCs w:val="28"/>
          <w:lang w:val="ru-RU"/>
        </w:rPr>
        <w:t xml:space="preserve">. Ставрополю Ставропольского края (межрайонного) по соблюдению требований </w:t>
      </w:r>
    </w:p>
    <w:p w:rsidR="002C6D07" w:rsidRDefault="009B62E5">
      <w:pPr>
        <w:spacing w:line="283" w:lineRule="exac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 служебному поведению и урегулированию </w:t>
      </w:r>
    </w:p>
    <w:p w:rsidR="002C6D07" w:rsidRDefault="009B62E5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конфликта интересов от 11.03.2020</w:t>
      </w:r>
      <w:r>
        <w:rPr>
          <w:b/>
          <w:bCs/>
          <w:sz w:val="28"/>
          <w:szCs w:val="28"/>
          <w:lang w:val="ru-RU"/>
        </w:rPr>
        <w:t xml:space="preserve"> № 02</w:t>
      </w:r>
    </w:p>
    <w:p w:rsidR="002C6D07" w:rsidRDefault="002C6D07">
      <w:pPr>
        <w:jc w:val="center"/>
        <w:rPr>
          <w:b/>
          <w:bCs/>
          <w:sz w:val="28"/>
          <w:szCs w:val="28"/>
          <w:lang w:val="ru-RU"/>
        </w:rPr>
      </w:pPr>
    </w:p>
    <w:p w:rsidR="002C6D07" w:rsidRDefault="009B62E5">
      <w:pPr>
        <w:spacing w:line="283" w:lineRule="exact"/>
        <w:jc w:val="both"/>
      </w:pPr>
      <w:r>
        <w:rPr>
          <w:sz w:val="28"/>
          <w:szCs w:val="28"/>
          <w:lang w:val="ru-RU"/>
        </w:rPr>
        <w:t xml:space="preserve">11.03.2020 состоялось заседание Комиссии Государственного учреждения - Управления Пенсионного фонда Российской Федерации по 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 xml:space="preserve">. Ставрополю Ставропольского края (межрайонного) по соблюдению требований к служебному поведению и урегулированию конфликта </w:t>
      </w:r>
      <w:r>
        <w:rPr>
          <w:sz w:val="28"/>
          <w:szCs w:val="28"/>
          <w:lang w:val="ru-RU"/>
        </w:rPr>
        <w:t xml:space="preserve">интересов (далее - </w:t>
      </w:r>
      <w:r>
        <w:rPr>
          <w:sz w:val="28"/>
          <w:szCs w:val="28"/>
          <w:lang w:val="ru-RU"/>
        </w:rPr>
        <w:t xml:space="preserve">Комиссия). </w:t>
      </w:r>
    </w:p>
    <w:p w:rsidR="002C6D07" w:rsidRDefault="009B62E5">
      <w:pPr>
        <w:spacing w:line="283" w:lineRule="exact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Повестка дня заседания Комиссии включила в себя:</w:t>
      </w:r>
    </w:p>
    <w:p w:rsidR="002C6D07" w:rsidRDefault="009B62E5">
      <w:pPr>
        <w:pStyle w:val="Footer"/>
        <w:tabs>
          <w:tab w:val="left" w:pos="709"/>
        </w:tabs>
        <w:suppressAutoHyphen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proofErr w:type="spellStart"/>
      <w:r>
        <w:rPr>
          <w:sz w:val="27"/>
          <w:szCs w:val="27"/>
        </w:rPr>
        <w:t>Принятие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Комиссией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решения</w:t>
      </w:r>
      <w:proofErr w:type="spellEnd"/>
      <w:r>
        <w:rPr>
          <w:sz w:val="27"/>
          <w:szCs w:val="27"/>
        </w:rPr>
        <w:t xml:space="preserve"> о </w:t>
      </w:r>
      <w:proofErr w:type="spellStart"/>
      <w:r>
        <w:rPr>
          <w:sz w:val="27"/>
          <w:szCs w:val="27"/>
        </w:rPr>
        <w:t>способе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голосования</w:t>
      </w:r>
      <w:proofErr w:type="spellEnd"/>
      <w:r>
        <w:rPr>
          <w:sz w:val="27"/>
          <w:szCs w:val="27"/>
        </w:rPr>
        <w:t xml:space="preserve">. </w:t>
      </w:r>
    </w:p>
    <w:p w:rsidR="002C6D07" w:rsidRDefault="009B62E5">
      <w:pPr>
        <w:pStyle w:val="Footer"/>
        <w:tabs>
          <w:tab w:val="left" w:pos="709"/>
        </w:tabs>
        <w:suppressAutoHyphens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Вопрос рассматривался в соответствии с п. 23 Положения о Комиссии Управления (постановление Правления ПФР от 11.06.2013 № 13</w:t>
      </w:r>
      <w:r>
        <w:rPr>
          <w:sz w:val="27"/>
          <w:szCs w:val="27"/>
          <w:lang w:val="ru-RU"/>
        </w:rPr>
        <w:t>7п).</w:t>
      </w:r>
    </w:p>
    <w:p w:rsidR="002C6D07" w:rsidRDefault="009B62E5">
      <w:pPr>
        <w:pStyle w:val="Footer"/>
        <w:tabs>
          <w:tab w:val="left" w:pos="709"/>
        </w:tabs>
        <w:suppressAutoHyphens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-Рассмотрение уведомления о возникновении личной заинтересованности при исполнении должностных обязанностей, которая приводит или может </w:t>
      </w:r>
      <w:r>
        <w:rPr>
          <w:sz w:val="27"/>
          <w:szCs w:val="27"/>
          <w:lang w:val="ru-RU"/>
        </w:rPr>
        <w:t xml:space="preserve">привести к конфликту интересов от </w:t>
      </w:r>
      <w:r>
        <w:rPr>
          <w:sz w:val="27"/>
          <w:szCs w:val="27"/>
          <w:lang w:val="ru-RU"/>
        </w:rPr>
        <w:t xml:space="preserve">главного специалиста-эксперта отдела назначения и перерасчета пенсий </w:t>
      </w:r>
      <w:proofErr w:type="spellStart"/>
      <w:r>
        <w:rPr>
          <w:sz w:val="27"/>
          <w:szCs w:val="27"/>
          <w:lang w:val="ru-RU"/>
        </w:rPr>
        <w:t>Перекатиевой</w:t>
      </w:r>
      <w:proofErr w:type="spellEnd"/>
      <w:r>
        <w:rPr>
          <w:sz w:val="27"/>
          <w:szCs w:val="27"/>
          <w:lang w:val="ru-RU"/>
        </w:rPr>
        <w:t xml:space="preserve"> Т.Ю.</w:t>
      </w:r>
      <w:r>
        <w:rPr>
          <w:sz w:val="27"/>
          <w:szCs w:val="27"/>
          <w:lang w:val="ru-RU"/>
        </w:rPr>
        <w:t xml:space="preserve"> </w:t>
      </w:r>
    </w:p>
    <w:p w:rsidR="002C6D07" w:rsidRDefault="009B62E5">
      <w:pPr>
        <w:pStyle w:val="Footer"/>
        <w:tabs>
          <w:tab w:val="left" w:pos="709"/>
        </w:tabs>
        <w:suppressAutoHyphens/>
        <w:jc w:val="both"/>
        <w:rPr>
          <w:sz w:val="27"/>
          <w:szCs w:val="27"/>
          <w:lang w:val="ru-RU"/>
        </w:rPr>
      </w:pPr>
      <w:r>
        <w:rPr>
          <w:bCs/>
          <w:sz w:val="27"/>
          <w:szCs w:val="27"/>
          <w:lang w:val="ru-RU"/>
        </w:rPr>
        <w:t>В</w:t>
      </w:r>
      <w:r>
        <w:rPr>
          <w:bCs/>
          <w:sz w:val="27"/>
          <w:szCs w:val="27"/>
          <w:highlight w:val="white"/>
          <w:lang w:val="ru-RU"/>
        </w:rPr>
        <w:t xml:space="preserve">опрос </w:t>
      </w:r>
      <w:r>
        <w:rPr>
          <w:bCs/>
          <w:sz w:val="27"/>
          <w:szCs w:val="27"/>
          <w:highlight w:val="white"/>
          <w:lang w:val="ru-RU"/>
        </w:rPr>
        <w:t xml:space="preserve">рассматривался в соответствии с подпунктом </w:t>
      </w:r>
      <w:proofErr w:type="spellStart"/>
      <w:r>
        <w:rPr>
          <w:bCs/>
          <w:sz w:val="27"/>
          <w:szCs w:val="27"/>
          <w:highlight w:val="white"/>
          <w:lang w:val="ru-RU"/>
        </w:rPr>
        <w:t>д</w:t>
      </w:r>
      <w:proofErr w:type="spellEnd"/>
      <w:r>
        <w:rPr>
          <w:bCs/>
          <w:sz w:val="27"/>
          <w:szCs w:val="27"/>
          <w:highlight w:val="white"/>
          <w:lang w:val="ru-RU"/>
        </w:rPr>
        <w:t>) п.10 Положения о Комиссии Управления (постановление Правления ПФР от 11.06.2013 № 137п).</w:t>
      </w:r>
    </w:p>
    <w:p w:rsidR="002C6D07" w:rsidRDefault="002C6D07">
      <w:pPr>
        <w:pStyle w:val="Footer"/>
        <w:tabs>
          <w:tab w:val="left" w:pos="709"/>
        </w:tabs>
        <w:suppressAutoHyphens/>
        <w:jc w:val="both"/>
        <w:rPr>
          <w:bCs/>
          <w:sz w:val="27"/>
          <w:szCs w:val="27"/>
          <w:lang w:val="ru-RU"/>
        </w:rPr>
      </w:pPr>
    </w:p>
    <w:p w:rsidR="002C6D07" w:rsidRDefault="009B62E5">
      <w:pPr>
        <w:pStyle w:val="Footer"/>
        <w:tabs>
          <w:tab w:val="left" w:pos="709"/>
        </w:tabs>
        <w:suppressAutoHyphens/>
        <w:spacing w:line="283" w:lineRule="exact"/>
        <w:jc w:val="both"/>
        <w:rPr>
          <w:b/>
          <w:bCs/>
          <w:sz w:val="27"/>
          <w:szCs w:val="27"/>
          <w:lang w:val="ru-RU"/>
        </w:rPr>
      </w:pPr>
      <w:r>
        <w:rPr>
          <w:b/>
          <w:bCs/>
          <w:sz w:val="27"/>
          <w:szCs w:val="27"/>
          <w:lang w:val="ru-RU"/>
        </w:rPr>
        <w:t>По итогам заседания Комиссии приняты следующие решения:</w:t>
      </w:r>
    </w:p>
    <w:p w:rsidR="002C6D07" w:rsidRDefault="009B62E5">
      <w:pPr>
        <w:pStyle w:val="Footer"/>
        <w:tabs>
          <w:tab w:val="left" w:pos="709"/>
        </w:tabs>
        <w:suppressAutoHyphens/>
        <w:spacing w:line="283" w:lineRule="exact"/>
        <w:jc w:val="both"/>
      </w:pPr>
      <w:r>
        <w:rPr>
          <w:sz w:val="27"/>
          <w:szCs w:val="27"/>
          <w:lang w:val="ru-RU"/>
        </w:rPr>
        <w:t>-</w:t>
      </w:r>
      <w:proofErr w:type="spellStart"/>
      <w:r>
        <w:rPr>
          <w:sz w:val="27"/>
          <w:szCs w:val="27"/>
          <w:u w:val="single"/>
        </w:rPr>
        <w:t>По</w:t>
      </w:r>
      <w:proofErr w:type="spellEnd"/>
      <w:r>
        <w:rPr>
          <w:sz w:val="27"/>
          <w:szCs w:val="27"/>
          <w:u w:val="single"/>
        </w:rPr>
        <w:t xml:space="preserve"> </w:t>
      </w:r>
      <w:proofErr w:type="spellStart"/>
      <w:r>
        <w:rPr>
          <w:sz w:val="27"/>
          <w:szCs w:val="27"/>
          <w:u w:val="single"/>
        </w:rPr>
        <w:t>первому</w:t>
      </w:r>
      <w:proofErr w:type="spellEnd"/>
      <w:r>
        <w:rPr>
          <w:sz w:val="27"/>
          <w:szCs w:val="27"/>
          <w:u w:val="single"/>
        </w:rPr>
        <w:t xml:space="preserve"> </w:t>
      </w:r>
      <w:proofErr w:type="spellStart"/>
      <w:r>
        <w:rPr>
          <w:sz w:val="27"/>
          <w:szCs w:val="27"/>
          <w:u w:val="single"/>
        </w:rPr>
        <w:t>вопросу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  <w:lang w:val="ru-RU"/>
        </w:rPr>
        <w:t xml:space="preserve">повестки дня </w:t>
      </w:r>
      <w:r>
        <w:rPr>
          <w:sz w:val="27"/>
          <w:szCs w:val="27"/>
        </w:rPr>
        <w:t>в</w:t>
      </w:r>
      <w:proofErr w:type="spellStart"/>
      <w:r>
        <w:rPr>
          <w:sz w:val="27"/>
          <w:szCs w:val="27"/>
          <w:lang w:val="ru-RU"/>
        </w:rPr>
        <w:t>ыступил</w:t>
      </w:r>
      <w:proofErr w:type="spellEnd"/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председатель Комиссии            Чернова М.В. с предложением об определении порядка принятия Комиссией решения по рассматриваемому вопросу путем открытого голосования простым большинством голосов присутствующих на заседании членов Комиссии. Принято единогл</w:t>
      </w:r>
      <w:r>
        <w:rPr>
          <w:sz w:val="27"/>
          <w:szCs w:val="27"/>
          <w:lang w:val="ru-RU"/>
        </w:rPr>
        <w:t>асно.</w:t>
      </w:r>
    </w:p>
    <w:p w:rsidR="002C6D07" w:rsidRDefault="009B62E5">
      <w:pPr>
        <w:suppressAutoHyphens/>
        <w:ind w:left="720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proofErr w:type="spellStart"/>
      <w:r>
        <w:rPr>
          <w:sz w:val="27"/>
          <w:szCs w:val="27"/>
          <w:u w:val="single"/>
        </w:rPr>
        <w:t>По</w:t>
      </w:r>
      <w:proofErr w:type="spellEnd"/>
      <w:r>
        <w:rPr>
          <w:sz w:val="27"/>
          <w:szCs w:val="27"/>
          <w:u w:val="single"/>
        </w:rPr>
        <w:t xml:space="preserve"> </w:t>
      </w:r>
      <w:proofErr w:type="spellStart"/>
      <w:r>
        <w:rPr>
          <w:sz w:val="27"/>
          <w:szCs w:val="27"/>
          <w:u w:val="single"/>
        </w:rPr>
        <w:t>второму</w:t>
      </w:r>
      <w:proofErr w:type="spellEnd"/>
      <w:r>
        <w:rPr>
          <w:sz w:val="27"/>
          <w:szCs w:val="27"/>
          <w:u w:val="single"/>
        </w:rPr>
        <w:t xml:space="preserve"> </w:t>
      </w:r>
      <w:proofErr w:type="spellStart"/>
      <w:r>
        <w:rPr>
          <w:sz w:val="27"/>
          <w:szCs w:val="27"/>
          <w:u w:val="single"/>
        </w:rPr>
        <w:t>вопросу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  <w:highlight w:val="white"/>
          <w:lang w:val="ru-RU"/>
        </w:rPr>
        <w:t xml:space="preserve">Чернова М.В. предложила Комиссии, установить, что при исполнении работником Управления должностных обязанностей конфликт интересов отсутствует. </w:t>
      </w:r>
    </w:p>
    <w:p w:rsidR="002C6D07" w:rsidRDefault="009B62E5">
      <w:pPr>
        <w:pStyle w:val="Footer"/>
        <w:tabs>
          <w:tab w:val="left" w:pos="709"/>
        </w:tabs>
        <w:suppressAutoHyphens/>
        <w:spacing w:line="283" w:lineRule="exact"/>
        <w:jc w:val="both"/>
        <w:rPr>
          <w:bCs/>
          <w:sz w:val="27"/>
          <w:szCs w:val="27"/>
          <w:lang w:val="ru-RU"/>
        </w:rPr>
      </w:pPr>
      <w:r>
        <w:rPr>
          <w:sz w:val="27"/>
          <w:szCs w:val="27"/>
          <w:highlight w:val="white"/>
          <w:lang w:val="ru-RU"/>
        </w:rPr>
        <w:t>Единогласно было принято следующее решение:</w:t>
      </w:r>
      <w:r>
        <w:rPr>
          <w:b/>
          <w:bCs/>
          <w:sz w:val="27"/>
          <w:szCs w:val="27"/>
          <w:highlight w:val="white"/>
          <w:lang w:val="ru-RU"/>
        </w:rPr>
        <w:t xml:space="preserve"> </w:t>
      </w:r>
      <w:r>
        <w:rPr>
          <w:sz w:val="27"/>
          <w:szCs w:val="27"/>
          <w:highlight w:val="white"/>
          <w:lang w:val="ru-RU"/>
        </w:rPr>
        <w:t>признать, что при исполнении работником У</w:t>
      </w:r>
      <w:r>
        <w:rPr>
          <w:sz w:val="27"/>
          <w:szCs w:val="27"/>
          <w:highlight w:val="white"/>
          <w:lang w:val="ru-RU"/>
        </w:rPr>
        <w:t>правления должностных обязанностей конфликт интересов отсутствует.</w:t>
      </w:r>
    </w:p>
    <w:p w:rsidR="002C6D07" w:rsidRDefault="002C6D07">
      <w:pPr>
        <w:pStyle w:val="Footer"/>
        <w:tabs>
          <w:tab w:val="left" w:pos="709"/>
        </w:tabs>
        <w:suppressAutoHyphens/>
        <w:spacing w:line="283" w:lineRule="exact"/>
        <w:jc w:val="both"/>
        <w:rPr>
          <w:sz w:val="27"/>
          <w:szCs w:val="27"/>
          <w:highlight w:val="white"/>
          <w:lang w:val="ru-RU"/>
        </w:rPr>
      </w:pPr>
    </w:p>
    <w:sectPr w:rsidR="002C6D07" w:rsidSect="002C6D07">
      <w:pgSz w:w="11906" w:h="16838"/>
      <w:pgMar w:top="1134" w:right="567" w:bottom="1134" w:left="1701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0E0"/>
    <w:multiLevelType w:val="multilevel"/>
    <w:tmpl w:val="1FCA0D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00A52EE"/>
    <w:multiLevelType w:val="multilevel"/>
    <w:tmpl w:val="7CF65E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6"/>
  <w:characterSpacingControl w:val="doNotCompress"/>
  <w:compat/>
  <w:rsids>
    <w:rsidRoot w:val="002C6D07"/>
    <w:rsid w:val="002C6D07"/>
    <w:rsid w:val="009B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4"/>
        <w:szCs w:val="24"/>
        <w:lang w:val="de-DE" w:eastAsia="ja-JP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3"/>
    <w:next w:val="a4"/>
    <w:qFormat/>
    <w:rsid w:val="002C6D07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customStyle="1" w:styleId="a5">
    <w:name w:val="Маркеры списка"/>
    <w:qFormat/>
    <w:rsid w:val="002C6D07"/>
    <w:rPr>
      <w:rFonts w:ascii="OpenSymbol" w:eastAsia="OpenSymbol" w:hAnsi="OpenSymbol" w:cs="OpenSymbol"/>
    </w:rPr>
  </w:style>
  <w:style w:type="character" w:customStyle="1" w:styleId="a6">
    <w:name w:val="Символ нумерации"/>
    <w:qFormat/>
    <w:rsid w:val="002C6D07"/>
  </w:style>
  <w:style w:type="paragraph" w:customStyle="1" w:styleId="a3">
    <w:name w:val="Заголовок"/>
    <w:basedOn w:val="a"/>
    <w:next w:val="a4"/>
    <w:qFormat/>
    <w:rsid w:val="002C6D0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2C6D07"/>
    <w:pPr>
      <w:spacing w:after="120"/>
    </w:pPr>
  </w:style>
  <w:style w:type="paragraph" w:styleId="a7">
    <w:name w:val="List"/>
    <w:basedOn w:val="a4"/>
    <w:rsid w:val="002C6D07"/>
  </w:style>
  <w:style w:type="paragraph" w:customStyle="1" w:styleId="Caption">
    <w:name w:val="Caption"/>
    <w:basedOn w:val="a"/>
    <w:qFormat/>
    <w:rsid w:val="002C6D07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2C6D07"/>
    <w:pPr>
      <w:suppressLineNumbers/>
    </w:pPr>
  </w:style>
  <w:style w:type="paragraph" w:customStyle="1" w:styleId="Standard">
    <w:name w:val="Standard"/>
    <w:qFormat/>
    <w:rsid w:val="002C6D07"/>
    <w:pPr>
      <w:widowControl w:val="0"/>
      <w:suppressAutoHyphens/>
      <w:textAlignment w:val="baseline"/>
    </w:pPr>
    <w:rPr>
      <w:rFonts w:eastAsia="Lucida Sans Unicode"/>
      <w:color w:val="000000"/>
      <w:lang w:val="ru-RU" w:bidi="ar-SA"/>
    </w:rPr>
  </w:style>
  <w:style w:type="paragraph" w:customStyle="1" w:styleId="a9">
    <w:name w:val="Содержимое таблицы"/>
    <w:basedOn w:val="a"/>
    <w:qFormat/>
    <w:rsid w:val="002C6D07"/>
    <w:pPr>
      <w:suppressLineNumbers/>
    </w:pPr>
  </w:style>
  <w:style w:type="paragraph" w:customStyle="1" w:styleId="Header">
    <w:name w:val="Header"/>
    <w:basedOn w:val="a"/>
    <w:rsid w:val="002C6D07"/>
    <w:pPr>
      <w:suppressLineNumbers/>
      <w:tabs>
        <w:tab w:val="center" w:pos="4827"/>
        <w:tab w:val="right" w:pos="9655"/>
      </w:tabs>
    </w:pPr>
  </w:style>
  <w:style w:type="paragraph" w:customStyle="1" w:styleId="aa">
    <w:name w:val="Заголовок таблицы"/>
    <w:basedOn w:val="a9"/>
    <w:qFormat/>
    <w:rsid w:val="002C6D07"/>
    <w:pPr>
      <w:jc w:val="center"/>
    </w:pPr>
    <w:rPr>
      <w:b/>
      <w:bCs/>
    </w:rPr>
  </w:style>
  <w:style w:type="paragraph" w:customStyle="1" w:styleId="Footer">
    <w:name w:val="Footer"/>
    <w:basedOn w:val="a"/>
    <w:rsid w:val="002C6D07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qFormat/>
    <w:rsid w:val="002C6D07"/>
    <w:pPr>
      <w:ind w:right="-1"/>
      <w:jc w:val="center"/>
    </w:pPr>
    <w:rPr>
      <w:b/>
    </w:rPr>
  </w:style>
  <w:style w:type="paragraph" w:customStyle="1" w:styleId="ab">
    <w:name w:val="Содержимое врезки"/>
    <w:basedOn w:val="a4"/>
    <w:qFormat/>
    <w:rsid w:val="002C6D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cp:lastPrinted>2020-03-19T14:47:00Z</cp:lastPrinted>
  <dcterms:created xsi:type="dcterms:W3CDTF">2020-06-17T07:24:00Z</dcterms:created>
  <dcterms:modified xsi:type="dcterms:W3CDTF">2020-06-17T07:24:00Z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