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B3" w:rsidRDefault="00CB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FB3" w:rsidRDefault="00CB4FB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CB4FB3" w:rsidRPr="005879D6" w:rsidRDefault="00223D2C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5879D6">
        <w:rPr>
          <w:rFonts w:ascii="Times New Roman" w:hAnsi="Times New Roman" w:cs="Times New Roman"/>
          <w:b/>
          <w:color w:val="C00000"/>
          <w:sz w:val="24"/>
          <w:szCs w:val="24"/>
        </w:rPr>
        <w:t>Информирование о</w:t>
      </w:r>
      <w:r w:rsidR="005759E4" w:rsidRPr="005879D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б изменениях, внесенных в сведения по форме ЕФС-1</w:t>
      </w:r>
      <w:r w:rsidR="008932C9" w:rsidRPr="005879D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DB688D" w:rsidRPr="005879D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с 01 января 2024 года.</w:t>
      </w:r>
    </w:p>
    <w:p w:rsidR="0036209E" w:rsidRPr="005879D6" w:rsidRDefault="0036209E" w:rsidP="0073376A">
      <w:pPr>
        <w:pStyle w:val="a3"/>
        <w:tabs>
          <w:tab w:val="left" w:pos="851"/>
        </w:tabs>
        <w:autoSpaceDE w:val="0"/>
        <w:autoSpaceDN w:val="0"/>
        <w:adjustRightInd w:val="0"/>
        <w:spacing w:before="240"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9D6">
        <w:rPr>
          <w:rFonts w:ascii="Times New Roman" w:hAnsi="Times New Roman" w:cs="Times New Roman"/>
          <w:color w:val="000000"/>
          <w:sz w:val="24"/>
          <w:szCs w:val="24"/>
        </w:rPr>
        <w:t>С 01 января 2024 года вступили в силу следующие приказы Фонда пенсионного и социального страхования Российской Федерации:</w:t>
      </w:r>
    </w:p>
    <w:p w:rsidR="0036209E" w:rsidRPr="005879D6" w:rsidRDefault="0036209E" w:rsidP="003620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9D6">
        <w:rPr>
          <w:rFonts w:ascii="Times New Roman" w:hAnsi="Times New Roman" w:cs="Times New Roman"/>
          <w:color w:val="000000"/>
          <w:sz w:val="24"/>
          <w:szCs w:val="24"/>
        </w:rPr>
        <w:t>- от 17 ноября 2023 года № 2281 «О</w:t>
      </w:r>
      <w:r w:rsidRPr="005879D6">
        <w:rPr>
          <w:rFonts w:ascii="Times New Roman" w:hAnsi="Times New Roman" w:cs="Times New Roman"/>
          <w:sz w:val="24"/>
          <w:szCs w:val="24"/>
        </w:rPr>
        <w:t>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</w:t>
      </w:r>
      <w:r w:rsidRPr="005879D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5879D6">
        <w:rPr>
          <w:rFonts w:ascii="Times New Roman" w:hAnsi="Times New Roman" w:cs="Times New Roman"/>
          <w:color w:val="000000"/>
          <w:sz w:val="24"/>
          <w:szCs w:val="24"/>
        </w:rPr>
        <w:t xml:space="preserve">» (зарегистрировано в Минюсте </w:t>
      </w:r>
      <w:r w:rsidRPr="005879D6">
        <w:rPr>
          <w:rFonts w:ascii="Times New Roman" w:hAnsi="Times New Roman" w:cs="Times New Roman"/>
          <w:sz w:val="24"/>
          <w:szCs w:val="24"/>
        </w:rPr>
        <w:t>России 20 декабря 2023 года № 76506)</w:t>
      </w:r>
      <w:r w:rsidR="00B44CD7" w:rsidRPr="005879D6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5879D6">
        <w:rPr>
          <w:rFonts w:ascii="Times New Roman" w:hAnsi="Times New Roman" w:cs="Times New Roman"/>
          <w:sz w:val="24"/>
          <w:szCs w:val="24"/>
        </w:rPr>
        <w:t>;</w:t>
      </w:r>
    </w:p>
    <w:p w:rsidR="0036209E" w:rsidRPr="005879D6" w:rsidRDefault="0036209E" w:rsidP="00622B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9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2232" w:rsidRPr="005879D6">
        <w:rPr>
          <w:rFonts w:ascii="Times New Roman" w:hAnsi="Times New Roman" w:cs="Times New Roman"/>
          <w:color w:val="000000"/>
          <w:sz w:val="24"/>
          <w:szCs w:val="24"/>
        </w:rPr>
        <w:t xml:space="preserve"> от 23 ноября 2023 года № 2315 «О</w:t>
      </w:r>
      <w:r w:rsidR="009F2232" w:rsidRPr="005879D6">
        <w:rPr>
          <w:rFonts w:ascii="Times New Roman" w:hAnsi="Times New Roman" w:cs="Times New Roman"/>
          <w:sz w:val="24"/>
          <w:szCs w:val="24"/>
        </w:rPr>
        <w:t>б определении фор</w:t>
      </w:r>
      <w:r w:rsidR="00622B4F" w:rsidRPr="005879D6">
        <w:rPr>
          <w:rFonts w:ascii="Times New Roman" w:hAnsi="Times New Roman" w:cs="Times New Roman"/>
          <w:sz w:val="24"/>
          <w:szCs w:val="24"/>
        </w:rPr>
        <w:t>матов сведений для единой формы «С</w:t>
      </w:r>
      <w:r w:rsidR="009F2232" w:rsidRPr="005879D6">
        <w:rPr>
          <w:rFonts w:ascii="Times New Roman" w:hAnsi="Times New Roman" w:cs="Times New Roman"/>
          <w:sz w:val="24"/>
          <w:szCs w:val="24"/>
        </w:rPr>
        <w:t>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622B4F" w:rsidRPr="005879D6">
        <w:rPr>
          <w:rFonts w:ascii="Times New Roman" w:hAnsi="Times New Roman" w:cs="Times New Roman"/>
          <w:sz w:val="24"/>
          <w:szCs w:val="24"/>
        </w:rPr>
        <w:t>ЕФС</w:t>
      </w:r>
      <w:r w:rsidR="009F2232" w:rsidRPr="005879D6">
        <w:rPr>
          <w:rFonts w:ascii="Times New Roman" w:hAnsi="Times New Roman" w:cs="Times New Roman"/>
          <w:sz w:val="24"/>
          <w:szCs w:val="24"/>
        </w:rPr>
        <w:t>-1)"</w:t>
      </w:r>
      <w:r w:rsidR="009F2232" w:rsidRPr="005879D6">
        <w:rPr>
          <w:rFonts w:ascii="Times New Roman" w:hAnsi="Times New Roman" w:cs="Times New Roman"/>
          <w:color w:val="000000"/>
          <w:sz w:val="24"/>
          <w:szCs w:val="24"/>
        </w:rPr>
        <w:t xml:space="preserve">» (зарегистрировано в Минюсте России </w:t>
      </w:r>
      <w:r w:rsidR="00622B4F" w:rsidRPr="005879D6">
        <w:rPr>
          <w:rFonts w:ascii="Times New Roman" w:hAnsi="Times New Roman" w:cs="Times New Roman"/>
          <w:sz w:val="24"/>
          <w:szCs w:val="24"/>
        </w:rPr>
        <w:t>20 декабря 2023 г. N 76493</w:t>
      </w:r>
      <w:r w:rsidR="009F2232" w:rsidRPr="005879D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4147" w:rsidRPr="005879D6" w:rsidRDefault="008E4147" w:rsidP="00F2084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79D6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F20846" w:rsidRPr="005879D6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 этом утратили силу постановления Пенсионного фонда Российской Федерации от 31 октября 2022 </w:t>
      </w:r>
      <w:proofErr w:type="gramStart"/>
      <w:r w:rsidR="00F20846" w:rsidRPr="005879D6">
        <w:rPr>
          <w:rFonts w:ascii="Times New Roman" w:hAnsi="Times New Roman" w:cs="Times New Roman"/>
          <w:i/>
          <w:sz w:val="24"/>
          <w:szCs w:val="24"/>
          <w:u w:val="single"/>
        </w:rPr>
        <w:t>года  №</w:t>
      </w:r>
      <w:proofErr w:type="gramEnd"/>
      <w:r w:rsidR="00F20846" w:rsidRPr="005879D6">
        <w:rPr>
          <w:rFonts w:ascii="Times New Roman" w:hAnsi="Times New Roman" w:cs="Times New Roman"/>
          <w:i/>
          <w:sz w:val="24"/>
          <w:szCs w:val="24"/>
          <w:u w:val="single"/>
        </w:rPr>
        <w:t xml:space="preserve"> 245п</w:t>
      </w:r>
      <w:r w:rsidR="00F20846" w:rsidRPr="005879D6">
        <w:rPr>
          <w:rStyle w:val="a7"/>
          <w:rFonts w:ascii="Times New Roman" w:hAnsi="Times New Roman" w:cs="Times New Roman"/>
          <w:i/>
          <w:sz w:val="24"/>
          <w:szCs w:val="24"/>
          <w:u w:val="single"/>
        </w:rPr>
        <w:footnoteReference w:id="3"/>
      </w:r>
      <w:r w:rsidR="00F20846" w:rsidRPr="005879D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№ 246п</w:t>
      </w:r>
      <w:r w:rsidR="00F20846" w:rsidRPr="005879D6">
        <w:rPr>
          <w:rStyle w:val="a7"/>
          <w:rFonts w:ascii="Times New Roman" w:hAnsi="Times New Roman" w:cs="Times New Roman"/>
          <w:i/>
          <w:sz w:val="24"/>
          <w:szCs w:val="24"/>
          <w:u w:val="single"/>
        </w:rPr>
        <w:footnoteReference w:id="4"/>
      </w:r>
      <w:r w:rsidR="00F20846" w:rsidRPr="005879D6">
        <w:rPr>
          <w:rFonts w:ascii="Times New Roman" w:hAnsi="Times New Roman" w:cs="Times New Roman"/>
          <w:i/>
          <w:sz w:val="24"/>
          <w:szCs w:val="24"/>
          <w:u w:val="single"/>
        </w:rPr>
        <w:t>, которыми были утверждены ранее действовавшая форма ЕФС-1</w:t>
      </w:r>
      <w:r w:rsidR="00FB7AF1">
        <w:rPr>
          <w:rFonts w:ascii="Times New Roman" w:hAnsi="Times New Roman" w:cs="Times New Roman"/>
          <w:i/>
          <w:sz w:val="24"/>
          <w:szCs w:val="24"/>
          <w:u w:val="single"/>
        </w:rPr>
        <w:t xml:space="preserve"> (а также поряд</w:t>
      </w:r>
      <w:r w:rsidR="00310140">
        <w:rPr>
          <w:rFonts w:ascii="Times New Roman" w:hAnsi="Times New Roman" w:cs="Times New Roman"/>
          <w:i/>
          <w:sz w:val="24"/>
          <w:szCs w:val="24"/>
          <w:u w:val="single"/>
        </w:rPr>
        <w:t xml:space="preserve">ок </w:t>
      </w:r>
      <w:r w:rsidR="006733B6">
        <w:rPr>
          <w:rFonts w:ascii="Times New Roman" w:hAnsi="Times New Roman" w:cs="Times New Roman"/>
          <w:i/>
          <w:sz w:val="24"/>
          <w:szCs w:val="24"/>
          <w:u w:val="single"/>
        </w:rPr>
        <w:t>заполнения)</w:t>
      </w:r>
      <w:r w:rsidR="00F20846" w:rsidRPr="005879D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формат сведений в электронном виде.</w:t>
      </w:r>
    </w:p>
    <w:p w:rsidR="0036209E" w:rsidRPr="005879D6" w:rsidRDefault="0036209E" w:rsidP="005759E4">
      <w:pPr>
        <w:pStyle w:val="a3"/>
        <w:tabs>
          <w:tab w:val="left" w:pos="851"/>
        </w:tabs>
        <w:autoSpaceDE w:val="0"/>
        <w:autoSpaceDN w:val="0"/>
        <w:adjustRightInd w:val="0"/>
        <w:spacing w:before="120" w:after="12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879D6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</w:t>
      </w:r>
      <w:r w:rsidR="006B7970" w:rsidRPr="005879D6">
        <w:rPr>
          <w:rFonts w:ascii="Times New Roman" w:hAnsi="Times New Roman" w:cs="Times New Roman"/>
          <w:color w:val="000000"/>
          <w:sz w:val="24"/>
          <w:szCs w:val="24"/>
        </w:rPr>
        <w:t>этим</w:t>
      </w:r>
      <w:r w:rsidR="00F20846" w:rsidRPr="005879D6">
        <w:rPr>
          <w:rFonts w:ascii="Times New Roman" w:hAnsi="Times New Roman" w:cs="Times New Roman"/>
          <w:color w:val="000000"/>
          <w:sz w:val="24"/>
          <w:szCs w:val="24"/>
        </w:rPr>
        <w:t xml:space="preserve"> с 2024 года </w:t>
      </w:r>
      <w:r w:rsidR="006B7970" w:rsidRPr="005879D6">
        <w:rPr>
          <w:rFonts w:ascii="Times New Roman" w:hAnsi="Times New Roman" w:cs="Times New Roman"/>
          <w:color w:val="000000"/>
          <w:sz w:val="24"/>
          <w:szCs w:val="24"/>
        </w:rPr>
        <w:t>разделы и подразделы ЕФС-1</w:t>
      </w:r>
      <w:r w:rsidR="00F20846" w:rsidRPr="00587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9D6">
        <w:rPr>
          <w:rFonts w:ascii="Times New Roman" w:hAnsi="Times New Roman" w:cs="Times New Roman"/>
          <w:color w:val="000000"/>
          <w:sz w:val="24"/>
          <w:szCs w:val="24"/>
        </w:rPr>
        <w:t>необходимо представлять в органы СФР по новой форме и в соответствии с новым форматом сведений в электронном виде.</w:t>
      </w:r>
    </w:p>
    <w:p w:rsidR="00A46C46" w:rsidRPr="005879D6" w:rsidRDefault="00622B4F" w:rsidP="00622B4F">
      <w:pPr>
        <w:pStyle w:val="a3"/>
        <w:autoSpaceDE w:val="0"/>
        <w:autoSpaceDN w:val="0"/>
        <w:adjustRightInd w:val="0"/>
        <w:spacing w:before="240"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879D6">
        <w:rPr>
          <w:rFonts w:ascii="Times New Roman" w:hAnsi="Times New Roman" w:cs="Times New Roman"/>
          <w:color w:val="000000"/>
          <w:sz w:val="24"/>
          <w:szCs w:val="24"/>
        </w:rPr>
        <w:t>Основные и</w:t>
      </w:r>
      <w:r w:rsidR="00A46C46" w:rsidRPr="005879D6">
        <w:rPr>
          <w:rFonts w:ascii="Times New Roman" w:hAnsi="Times New Roman" w:cs="Times New Roman"/>
          <w:color w:val="000000"/>
          <w:sz w:val="24"/>
          <w:szCs w:val="24"/>
        </w:rPr>
        <w:t>зменения в порядке заполнения и представления ЕФС-1 с 01</w:t>
      </w:r>
      <w:r w:rsidR="00F027CE" w:rsidRPr="005879D6">
        <w:rPr>
          <w:rFonts w:ascii="Times New Roman" w:hAnsi="Times New Roman" w:cs="Times New Roman"/>
          <w:color w:val="000000"/>
          <w:sz w:val="24"/>
          <w:szCs w:val="24"/>
        </w:rPr>
        <w:t>.01.</w:t>
      </w:r>
      <w:r w:rsidR="00A46C46" w:rsidRPr="005879D6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5879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  <w:gridCol w:w="1418"/>
      </w:tblGrid>
      <w:tr w:rsidR="00A46C46" w:rsidRPr="005759E4" w:rsidTr="00E96826">
        <w:tc>
          <w:tcPr>
            <w:tcW w:w="2093" w:type="dxa"/>
            <w:tcBorders>
              <w:bottom w:val="single" w:sz="4" w:space="0" w:color="auto"/>
            </w:tcBorders>
            <w:shd w:val="clear" w:color="auto" w:fill="B8CCE4"/>
          </w:tcPr>
          <w:p w:rsidR="00076A70" w:rsidRPr="00076A70" w:rsidRDefault="005759E4" w:rsidP="00076A7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76A70">
              <w:rPr>
                <w:rFonts w:ascii="Times New Roman" w:eastAsia="Calibri" w:hAnsi="Times New Roman" w:cs="Times New Roman"/>
                <w:b/>
                <w:lang w:eastAsia="en-US"/>
              </w:rPr>
              <w:t>Подраздел/</w:t>
            </w:r>
          </w:p>
          <w:p w:rsidR="00A46C46" w:rsidRPr="00076A70" w:rsidRDefault="005759E4" w:rsidP="00076A7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76A7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Раздел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B8CCE4"/>
          </w:tcPr>
          <w:p w:rsidR="00A46C46" w:rsidRPr="00076A70" w:rsidRDefault="00A46C46" w:rsidP="00076A7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76A7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Изменения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/>
          </w:tcPr>
          <w:p w:rsidR="00A46C46" w:rsidRPr="00076A70" w:rsidRDefault="00A46C46" w:rsidP="00076A70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76A70">
              <w:rPr>
                <w:rFonts w:ascii="Times New Roman" w:eastAsia="Calibri" w:hAnsi="Times New Roman" w:cs="Times New Roman"/>
                <w:b/>
                <w:lang w:eastAsia="en-US"/>
              </w:rPr>
              <w:t>Основание</w:t>
            </w:r>
          </w:p>
        </w:tc>
      </w:tr>
      <w:tr w:rsidR="006B7970" w:rsidRPr="005759E4" w:rsidTr="00E96826">
        <w:tc>
          <w:tcPr>
            <w:tcW w:w="2093" w:type="dxa"/>
            <w:vAlign w:val="center"/>
          </w:tcPr>
          <w:p w:rsidR="004D64D8" w:rsidRPr="00FB7AF1" w:rsidRDefault="004D64D8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5B5DC0">
              <w:rPr>
                <w:rFonts w:ascii="Times New Roman" w:hAnsi="Times New Roman" w:cs="Times New Roman"/>
                <w:b/>
                <w:color w:val="000000"/>
              </w:rPr>
              <w:t>Подраздел 1.1</w:t>
            </w:r>
          </w:p>
          <w:p w:rsidR="004D64D8" w:rsidRPr="00FB7AF1" w:rsidRDefault="004D64D8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5B5DC0">
              <w:rPr>
                <w:rFonts w:ascii="Times New Roman" w:hAnsi="Times New Roman" w:cs="Times New Roman"/>
                <w:b/>
                <w:color w:val="000000"/>
              </w:rPr>
              <w:t>Подраздел 1.</w:t>
            </w:r>
            <w:r w:rsidRPr="00FB7AF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4D64D8" w:rsidRPr="00FB7AF1" w:rsidRDefault="004D64D8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5B5DC0">
              <w:rPr>
                <w:rFonts w:ascii="Times New Roman" w:hAnsi="Times New Roman" w:cs="Times New Roman"/>
                <w:b/>
                <w:color w:val="000000"/>
              </w:rPr>
              <w:t>Подраздел 1.</w:t>
            </w:r>
            <w:r w:rsidRPr="00FB7AF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4D64D8" w:rsidRPr="00FB7AF1" w:rsidRDefault="004D64D8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5B5DC0">
              <w:rPr>
                <w:rFonts w:ascii="Times New Roman" w:hAnsi="Times New Roman" w:cs="Times New Roman"/>
                <w:b/>
                <w:color w:val="000000"/>
              </w:rPr>
              <w:t xml:space="preserve">Подраздел </w:t>
            </w:r>
            <w:r w:rsidRPr="00FB7AF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6B7970" w:rsidRPr="005B5DC0" w:rsidRDefault="006B7970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B5DC0">
              <w:rPr>
                <w:rFonts w:ascii="Times New Roman" w:eastAsia="Calibri" w:hAnsi="Times New Roman" w:cs="Times New Roman"/>
                <w:b/>
                <w:lang w:eastAsia="en-US"/>
              </w:rPr>
              <w:t>ЕФС-1</w:t>
            </w:r>
          </w:p>
        </w:tc>
        <w:tc>
          <w:tcPr>
            <w:tcW w:w="7371" w:type="dxa"/>
            <w:vAlign w:val="center"/>
          </w:tcPr>
          <w:p w:rsidR="006B7970" w:rsidRPr="005B5DC0" w:rsidRDefault="005B5DC0" w:rsidP="005B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</w:t>
            </w:r>
            <w:r w:rsidR="006B7970" w:rsidRPr="005B5DC0">
              <w:rPr>
                <w:rFonts w:ascii="Times New Roman" w:hAnsi="Times New Roman" w:cs="Times New Roman"/>
                <w:color w:val="000000"/>
              </w:rPr>
              <w:t xml:space="preserve"> порядок представления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подразделов </w:t>
            </w:r>
            <w:r w:rsidR="006B7970" w:rsidRPr="005B5DC0">
              <w:rPr>
                <w:rFonts w:ascii="Times New Roman" w:hAnsi="Times New Roman" w:cs="Times New Roman"/>
                <w:color w:val="000000"/>
              </w:rPr>
              <w:t xml:space="preserve">ЕФС-1 в случае </w:t>
            </w:r>
            <w:r w:rsidR="006B7970" w:rsidRPr="005B5DC0">
              <w:rPr>
                <w:rFonts w:ascii="Times New Roman" w:hAnsi="Times New Roman" w:cs="Times New Roman"/>
                <w:b/>
                <w:color w:val="000000"/>
              </w:rPr>
              <w:t>ликвидации</w:t>
            </w:r>
            <w:r w:rsidR="006B7970" w:rsidRPr="005B5DC0">
              <w:rPr>
                <w:rFonts w:ascii="Times New Roman" w:hAnsi="Times New Roman" w:cs="Times New Roman"/>
                <w:color w:val="000000"/>
              </w:rPr>
              <w:t xml:space="preserve"> организации или прекращения статуса страхователя (ИП).</w:t>
            </w:r>
          </w:p>
          <w:p w:rsidR="006B7970" w:rsidRPr="005B5DC0" w:rsidRDefault="006B7970" w:rsidP="005B5DC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5DC0">
              <w:rPr>
                <w:rFonts w:ascii="Times New Roman" w:hAnsi="Times New Roman" w:cs="Times New Roman"/>
                <w:color w:val="000000"/>
              </w:rPr>
              <w:t xml:space="preserve">Необходимо подать </w:t>
            </w:r>
            <w:r w:rsidR="005B5DC0" w:rsidRPr="005B5DC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5B5DC0">
              <w:rPr>
                <w:rFonts w:ascii="Times New Roman" w:hAnsi="Times New Roman" w:cs="Times New Roman"/>
                <w:b/>
                <w:color w:val="000000"/>
              </w:rPr>
              <w:t>одраздел 1.1</w:t>
            </w:r>
            <w:r w:rsidRPr="005B5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5DC0"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="005B5DC0" w:rsidRPr="00076A70">
              <w:rPr>
                <w:rFonts w:ascii="Times New Roman" w:hAnsi="Times New Roman" w:cs="Times New Roman"/>
              </w:rPr>
              <w:t xml:space="preserve">Сведения о трудовой (иной) </w:t>
            </w:r>
            <w:proofErr w:type="gramStart"/>
            <w:r w:rsidR="005B5DC0" w:rsidRPr="00076A70">
              <w:rPr>
                <w:rFonts w:ascii="Times New Roman" w:hAnsi="Times New Roman" w:cs="Times New Roman"/>
              </w:rPr>
              <w:t>деятельности»</w:t>
            </w:r>
            <w:r w:rsidRPr="005B5DC0">
              <w:rPr>
                <w:rFonts w:ascii="Times New Roman" w:hAnsi="Times New Roman" w:cs="Times New Roman"/>
                <w:color w:val="000000"/>
              </w:rPr>
              <w:t xml:space="preserve">  и</w:t>
            </w:r>
            <w:proofErr w:type="gramEnd"/>
            <w:r w:rsidRPr="005B5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5DC0" w:rsidRPr="005B5DC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5B5DC0">
              <w:rPr>
                <w:rFonts w:ascii="Times New Roman" w:hAnsi="Times New Roman" w:cs="Times New Roman"/>
                <w:b/>
                <w:color w:val="000000"/>
              </w:rPr>
              <w:t>одраздел 1.2</w:t>
            </w:r>
            <w:r w:rsidRPr="005B5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5DC0"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="005B5DC0">
              <w:rPr>
                <w:rFonts w:ascii="Times New Roman" w:hAnsi="Times New Roman" w:cs="Times New Roman"/>
                <w:color w:val="000000"/>
              </w:rPr>
              <w:t>Сведения о страховом стаже</w:t>
            </w:r>
            <w:r w:rsidR="005B5DC0" w:rsidRPr="00076A70">
              <w:rPr>
                <w:rFonts w:ascii="Times New Roman" w:hAnsi="Times New Roman" w:cs="Times New Roman"/>
                <w:color w:val="000000"/>
              </w:rPr>
              <w:t>»</w:t>
            </w:r>
            <w:r w:rsidRPr="005B5DC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B7970" w:rsidRPr="005B5DC0" w:rsidRDefault="006B7970" w:rsidP="005B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5DC0">
              <w:rPr>
                <w:rFonts w:ascii="Times New Roman" w:hAnsi="Times New Roman" w:cs="Times New Roman"/>
                <w:color w:val="000000"/>
              </w:rPr>
              <w:t>Названные подразделы представляются на всех застрахованных лиц, в т. ч. на тех, которые работали у страхователя в отчетном периоде.</w:t>
            </w:r>
          </w:p>
          <w:p w:rsidR="005B5DC0" w:rsidRDefault="006B7970" w:rsidP="005B5DC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5DC0">
              <w:rPr>
                <w:rFonts w:ascii="Times New Roman" w:hAnsi="Times New Roman" w:cs="Times New Roman"/>
                <w:color w:val="000000"/>
              </w:rPr>
              <w:t xml:space="preserve">Государственные и муниципальные учреждения в указанном случае подают </w:t>
            </w:r>
            <w:r w:rsidR="005B5DC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5B5DC0">
              <w:rPr>
                <w:rFonts w:ascii="Times New Roman" w:hAnsi="Times New Roman" w:cs="Times New Roman"/>
                <w:b/>
                <w:color w:val="000000"/>
              </w:rPr>
              <w:t>одраздел 1.3</w:t>
            </w:r>
            <w:r w:rsidRPr="005B5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5DC0" w:rsidRPr="00B523D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5B5DC0" w:rsidRPr="00B523DC">
              <w:rPr>
                <w:rFonts w:ascii="Times New Roman" w:eastAsia="Times New Roman" w:hAnsi="Times New Roman" w:cs="Times New Roman"/>
              </w:rPr>
              <w:t>Сведения о заработной плате и условиях осуществления деятельности работников государственных (муниципальных) учреждений»</w:t>
            </w:r>
            <w:r w:rsidRPr="005B5DC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B7970" w:rsidRPr="005B5DC0" w:rsidRDefault="005B5DC0" w:rsidP="005B5DC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6B7970" w:rsidRPr="005B5DC0">
              <w:rPr>
                <w:rFonts w:ascii="Times New Roman" w:hAnsi="Times New Roman" w:cs="Times New Roman"/>
                <w:color w:val="000000"/>
              </w:rPr>
              <w:t xml:space="preserve">сли </w:t>
            </w:r>
            <w:r w:rsidRPr="00450E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рамках Закона № 56-ФЗ</w:t>
            </w:r>
            <w:r w:rsidRPr="00450E1B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  <w:footnoteReference w:id="5"/>
            </w:r>
            <w:r w:rsidRPr="00450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осуществляла исчисление, удержание и перечисление из заработка (дохода) работников дополнительных страховых взносов на накопительную пенсию и/или уплату взносов работодателя</w:t>
            </w:r>
            <w:r w:rsidR="006B7970" w:rsidRPr="005B5DC0">
              <w:rPr>
                <w:rFonts w:ascii="Times New Roman" w:hAnsi="Times New Roman" w:cs="Times New Roman"/>
                <w:color w:val="000000"/>
              </w:rPr>
              <w:t xml:space="preserve">, потребуется дополнительно представить </w:t>
            </w:r>
            <w:r w:rsidRPr="005B5DC0"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6B7970" w:rsidRPr="005B5DC0">
              <w:rPr>
                <w:rFonts w:ascii="Times New Roman" w:hAnsi="Times New Roman" w:cs="Times New Roman"/>
                <w:b/>
                <w:color w:val="000000"/>
              </w:rPr>
              <w:t>одраздел 3</w:t>
            </w:r>
            <w:r w:rsidR="006B7970" w:rsidRPr="005B5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450E1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о застрахованных лицах, за которых перечислены дополнительные страховые взносы на накопительную пенсию и уплачены взносы работодателя»</w:t>
            </w:r>
            <w:r w:rsidR="006B7970" w:rsidRPr="005B5DC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B7970" w:rsidRPr="005B5DC0" w:rsidRDefault="006B7970" w:rsidP="005B5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B7970" w:rsidRPr="005B5DC0" w:rsidRDefault="006B7970" w:rsidP="00076A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B5D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Пункт 11 </w:t>
            </w:r>
            <w:r w:rsidRPr="005B5DC0">
              <w:rPr>
                <w:rFonts w:ascii="Times New Roman" w:hAnsi="Times New Roman" w:cs="Times New Roman"/>
                <w:bCs/>
                <w:color w:val="000000"/>
              </w:rPr>
              <w:t>Порядка заполнения</w:t>
            </w:r>
          </w:p>
        </w:tc>
      </w:tr>
      <w:tr w:rsidR="00726EFC" w:rsidRPr="005759E4" w:rsidTr="00E96826">
        <w:tc>
          <w:tcPr>
            <w:tcW w:w="2093" w:type="dxa"/>
            <w:vAlign w:val="center"/>
          </w:tcPr>
          <w:p w:rsidR="00726EFC" w:rsidRPr="00076A70" w:rsidRDefault="00726EFC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76A7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Титульный лист </w:t>
            </w:r>
          </w:p>
        </w:tc>
        <w:tc>
          <w:tcPr>
            <w:tcW w:w="7371" w:type="dxa"/>
            <w:vAlign w:val="center"/>
          </w:tcPr>
          <w:p w:rsidR="00FC58CB" w:rsidRPr="00076A70" w:rsidRDefault="00726EFC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 xml:space="preserve">Добавлено поле </w:t>
            </w:r>
            <w:r w:rsidRPr="006052A9">
              <w:rPr>
                <w:rFonts w:ascii="Times New Roman" w:hAnsi="Times New Roman" w:cs="Times New Roman"/>
                <w:b/>
                <w:color w:val="000000"/>
              </w:rPr>
              <w:t>«Код категории страхователя - физического лица»</w:t>
            </w:r>
            <w:r w:rsidR="00FC58CB" w:rsidRPr="00076A70">
              <w:rPr>
                <w:rFonts w:ascii="Times New Roman" w:hAnsi="Times New Roman" w:cs="Times New Roman"/>
                <w:color w:val="000000"/>
              </w:rPr>
              <w:t xml:space="preserve">, в которой </w:t>
            </w:r>
            <w:r w:rsidR="00FC58CB" w:rsidRPr="00076A70">
              <w:rPr>
                <w:rFonts w:ascii="Times New Roman" w:hAnsi="Times New Roman" w:cs="Times New Roman"/>
              </w:rPr>
              <w:t>указываются следующие коды категории страхователей - индивидуальных предпринимателей и физических лиц, производящих выплаты физическим лицам:</w:t>
            </w:r>
          </w:p>
          <w:p w:rsidR="00726EFC" w:rsidRPr="00076A70" w:rsidRDefault="00FC58CB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</w:rPr>
              <w:t>«</w:t>
            </w:r>
            <w:r w:rsidRPr="00076A70">
              <w:rPr>
                <w:rFonts w:ascii="Times New Roman" w:hAnsi="Times New Roman"/>
                <w:b/>
              </w:rPr>
              <w:t>ИП01</w:t>
            </w:r>
            <w:r w:rsidRPr="00076A70">
              <w:rPr>
                <w:rFonts w:ascii="Times New Roman" w:hAnsi="Times New Roman" w:cs="Times New Roman"/>
                <w:b/>
              </w:rPr>
              <w:t>», «</w:t>
            </w:r>
            <w:r w:rsidRPr="00076A70">
              <w:rPr>
                <w:rFonts w:ascii="Times New Roman" w:hAnsi="Times New Roman"/>
                <w:b/>
              </w:rPr>
              <w:t>ИП02</w:t>
            </w:r>
            <w:r w:rsidRPr="00076A70">
              <w:rPr>
                <w:rFonts w:ascii="Times New Roman" w:hAnsi="Times New Roman" w:cs="Times New Roman"/>
                <w:b/>
              </w:rPr>
              <w:t>», «ФЛ01», «ФЛ02</w:t>
            </w:r>
            <w:proofErr w:type="gramStart"/>
            <w:r w:rsidRPr="00076A70">
              <w:rPr>
                <w:rFonts w:ascii="Times New Roman" w:hAnsi="Times New Roman" w:cs="Times New Roman"/>
                <w:b/>
              </w:rPr>
              <w:t>»,  «</w:t>
            </w:r>
            <w:proofErr w:type="gramEnd"/>
            <w:r w:rsidRPr="00076A70">
              <w:rPr>
                <w:rFonts w:ascii="Times New Roman" w:hAnsi="Times New Roman" w:cs="Times New Roman"/>
                <w:b/>
              </w:rPr>
              <w:t xml:space="preserve">ФЛ03»,  «ФЛ04»,  «ФЛ05»,  </w:t>
            </w:r>
            <w:r w:rsidRPr="00076A70">
              <w:rPr>
                <w:rFonts w:ascii="Times New Roman" w:hAnsi="Times New Roman" w:cs="Times New Roman"/>
                <w:b/>
              </w:rPr>
              <w:lastRenderedPageBreak/>
              <w:t>«ФЛ06»,  «ФЛ07»</w:t>
            </w:r>
          </w:p>
        </w:tc>
        <w:tc>
          <w:tcPr>
            <w:tcW w:w="1418" w:type="dxa"/>
            <w:vAlign w:val="center"/>
          </w:tcPr>
          <w:p w:rsidR="00726EFC" w:rsidRPr="00076A70" w:rsidRDefault="00726EFC" w:rsidP="00076A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Пункт 28</w:t>
            </w:r>
            <w:r w:rsidRPr="00076A70">
              <w:rPr>
                <w:rFonts w:ascii="Times New Roman" w:hAnsi="Times New Roman" w:cs="Times New Roman"/>
                <w:bCs/>
                <w:color w:val="000000"/>
              </w:rPr>
              <w:t xml:space="preserve"> П</w:t>
            </w:r>
            <w:r w:rsidRPr="00076A70">
              <w:rPr>
                <w:rFonts w:ascii="Times New Roman" w:hAnsi="Times New Roman" w:cs="Times New Roman"/>
                <w:color w:val="000000"/>
              </w:rPr>
              <w:t>орядка заполнения</w:t>
            </w:r>
          </w:p>
        </w:tc>
      </w:tr>
      <w:tr w:rsidR="00564D63" w:rsidRPr="005759E4" w:rsidTr="00E96826">
        <w:tc>
          <w:tcPr>
            <w:tcW w:w="2093" w:type="dxa"/>
            <w:vAlign w:val="center"/>
          </w:tcPr>
          <w:p w:rsidR="00564D63" w:rsidRPr="00076A70" w:rsidRDefault="00564D63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  <w:p w:rsidR="00564D63" w:rsidRPr="00076A70" w:rsidRDefault="0039634D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76A70">
              <w:rPr>
                <w:rFonts w:ascii="Times New Roman" w:hAnsi="Times New Roman" w:cs="Times New Roman"/>
                <w:b/>
                <w:color w:val="000000"/>
              </w:rPr>
              <w:t xml:space="preserve">Подраздел 1.1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</w:rPr>
              <w:t>Сведения о трудовой (иной) деятельности»</w:t>
            </w:r>
          </w:p>
        </w:tc>
        <w:tc>
          <w:tcPr>
            <w:tcW w:w="7371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 xml:space="preserve">Уточнен порядок представления </w:t>
            </w:r>
            <w:r w:rsidR="005759E4" w:rsidRPr="00076A70">
              <w:rPr>
                <w:rFonts w:ascii="Times New Roman" w:hAnsi="Times New Roman" w:cs="Times New Roman"/>
                <w:color w:val="000000"/>
              </w:rPr>
              <w:t>кадрового мероприятия</w:t>
            </w:r>
            <w:r w:rsidR="005759E4" w:rsidRPr="00076A70">
              <w:rPr>
                <w:rStyle w:val="a7"/>
                <w:rFonts w:ascii="Times New Roman" w:hAnsi="Times New Roman" w:cs="Times New Roman"/>
                <w:color w:val="000000"/>
              </w:rPr>
              <w:footnoteReference w:id="6"/>
            </w:r>
            <w:r w:rsidR="005759E4" w:rsidRPr="00076A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6A70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gramStart"/>
            <w:r w:rsidRPr="00076A70">
              <w:rPr>
                <w:rFonts w:ascii="Times New Roman" w:hAnsi="Times New Roman" w:cs="Times New Roman"/>
                <w:bCs/>
                <w:color w:val="000000"/>
              </w:rPr>
              <w:t>Увольнение»</w:t>
            </w:r>
            <w:r w:rsidR="00FC58CB" w:rsidRPr="00076A7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gramEnd"/>
            <w:r w:rsidR="00FC58CB" w:rsidRPr="00076A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FC58CB" w:rsidRPr="00076A70">
              <w:rPr>
                <w:rFonts w:ascii="Times New Roman" w:hAnsi="Times New Roman" w:cs="Times New Roman"/>
                <w:bCs/>
              </w:rPr>
              <w:t>при увольнении работника</w:t>
            </w:r>
            <w:r w:rsidR="00FC58CB" w:rsidRPr="00076A7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C58CB" w:rsidRPr="00076A70">
              <w:rPr>
                <w:rFonts w:ascii="Times New Roman" w:hAnsi="Times New Roman" w:cs="Times New Roman"/>
                <w:bCs/>
              </w:rPr>
              <w:t>в том числе</w:t>
            </w:r>
            <w:r w:rsidR="00FC58CB" w:rsidRPr="00076A70">
              <w:rPr>
                <w:rFonts w:ascii="Times New Roman" w:hAnsi="Times New Roman" w:cs="Times New Roman"/>
                <w:b/>
                <w:bCs/>
              </w:rPr>
              <w:t xml:space="preserve"> при прекращении трудового договора в связи с осуществлением перевода </w:t>
            </w:r>
            <w:r w:rsidR="00FC58CB" w:rsidRPr="00076A70">
              <w:rPr>
                <w:rFonts w:ascii="Times New Roman" w:hAnsi="Times New Roman" w:cs="Times New Roman"/>
                <w:bCs/>
              </w:rPr>
              <w:t>работника по его просьбе или с его согласия</w:t>
            </w:r>
            <w:r w:rsidR="00FC58CB" w:rsidRPr="00076A70">
              <w:rPr>
                <w:rFonts w:ascii="Times New Roman" w:hAnsi="Times New Roman" w:cs="Times New Roman"/>
                <w:b/>
                <w:bCs/>
              </w:rPr>
              <w:t xml:space="preserve"> на постоянную работу к другому работодателю</w:t>
            </w:r>
          </w:p>
        </w:tc>
        <w:tc>
          <w:tcPr>
            <w:tcW w:w="1418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>Пункт 43</w:t>
            </w:r>
            <w:r w:rsidRPr="00076A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76A70">
              <w:rPr>
                <w:rFonts w:ascii="Times New Roman" w:hAnsi="Times New Roman" w:cs="Times New Roman"/>
                <w:color w:val="000000"/>
              </w:rPr>
              <w:t>Порядка заполнения</w:t>
            </w:r>
          </w:p>
        </w:tc>
      </w:tr>
      <w:tr w:rsidR="00564D63" w:rsidRPr="005759E4" w:rsidTr="00E96826">
        <w:tc>
          <w:tcPr>
            <w:tcW w:w="2093" w:type="dxa"/>
            <w:vAlign w:val="center"/>
          </w:tcPr>
          <w:p w:rsidR="00564D63" w:rsidRPr="00076A70" w:rsidRDefault="0039634D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color w:val="000000"/>
              </w:rPr>
              <w:t xml:space="preserve">Подраздел 1.1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</w:rPr>
              <w:t>Сведения о трудовой (иной) деятельности»</w:t>
            </w:r>
          </w:p>
        </w:tc>
        <w:tc>
          <w:tcPr>
            <w:tcW w:w="7371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 xml:space="preserve">Расширен перечень возможных значений для элемента формата 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>«Является совместителем»</w:t>
            </w:r>
            <w:r w:rsidR="005759E4" w:rsidRPr="00076A70">
              <w:rPr>
                <w:rFonts w:ascii="Times New Roman" w:hAnsi="Times New Roman" w:cs="Times New Roman"/>
                <w:color w:val="000000"/>
              </w:rPr>
              <w:t>:</w:t>
            </w:r>
            <w:r w:rsidRPr="00076A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076A70">
              <w:rPr>
                <w:rFonts w:ascii="Times New Roman" w:hAnsi="Times New Roman" w:cs="Times New Roman"/>
                <w:color w:val="000000"/>
              </w:rPr>
              <w:t>» -  бессрочный трудовой договор,</w:t>
            </w:r>
          </w:p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076A70">
              <w:rPr>
                <w:rFonts w:ascii="Times New Roman" w:hAnsi="Times New Roman" w:cs="Times New Roman"/>
                <w:color w:val="000000"/>
              </w:rPr>
              <w:t>» - трудовой договор по совместительству,</w:t>
            </w:r>
          </w:p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>0.1</w:t>
            </w:r>
            <w:r w:rsidRPr="00076A70">
              <w:rPr>
                <w:rFonts w:ascii="Times New Roman" w:hAnsi="Times New Roman" w:cs="Times New Roman"/>
                <w:color w:val="000000"/>
              </w:rPr>
              <w:t>» - срочный трудовой договор, заключаемый на срок до 6 месяцев,</w:t>
            </w:r>
          </w:p>
          <w:p w:rsid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>1.1</w:t>
            </w:r>
            <w:r w:rsidRPr="00076A70">
              <w:rPr>
                <w:rFonts w:ascii="Times New Roman" w:hAnsi="Times New Roman" w:cs="Times New Roman"/>
                <w:color w:val="000000"/>
              </w:rPr>
              <w:t xml:space="preserve">» - трудовой договор по совместительству, заключаемый на срок до </w:t>
            </w:r>
            <w:proofErr w:type="gramStart"/>
            <w:r w:rsidRPr="00076A70">
              <w:rPr>
                <w:rFonts w:ascii="Times New Roman" w:hAnsi="Times New Roman" w:cs="Times New Roman"/>
                <w:color w:val="000000"/>
              </w:rPr>
              <w:t>6  месяцев</w:t>
            </w:r>
            <w:proofErr w:type="gramEnd"/>
            <w:r w:rsidRPr="00076A70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>0.2</w:t>
            </w:r>
            <w:r w:rsidRPr="00076A70">
              <w:rPr>
                <w:rFonts w:ascii="Times New Roman" w:hAnsi="Times New Roman" w:cs="Times New Roman"/>
                <w:color w:val="000000"/>
              </w:rPr>
              <w:t>» - срочный трудовой договор, заключаемый на срок более 6 месяцев,</w:t>
            </w:r>
          </w:p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>1.2</w:t>
            </w:r>
            <w:r w:rsidRPr="00076A70">
              <w:rPr>
                <w:rFonts w:ascii="Times New Roman" w:hAnsi="Times New Roman" w:cs="Times New Roman"/>
                <w:color w:val="000000"/>
              </w:rPr>
              <w:t>» - трудовой договор по совместительству, закл</w:t>
            </w:r>
            <w:r w:rsidR="00076A70" w:rsidRPr="00076A70">
              <w:rPr>
                <w:rFonts w:ascii="Times New Roman" w:hAnsi="Times New Roman" w:cs="Times New Roman"/>
                <w:color w:val="000000"/>
              </w:rPr>
              <w:t>ючаемый на срок более 6 месяцев.</w:t>
            </w:r>
          </w:p>
        </w:tc>
        <w:tc>
          <w:tcPr>
            <w:tcW w:w="1418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>Пункт 45</w:t>
            </w:r>
            <w:r w:rsidRPr="00076A7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76A70">
              <w:rPr>
                <w:rFonts w:ascii="Times New Roman" w:hAnsi="Times New Roman" w:cs="Times New Roman"/>
                <w:color w:val="000000"/>
              </w:rPr>
              <w:t xml:space="preserve">Порядка заполнения </w:t>
            </w:r>
          </w:p>
          <w:p w:rsidR="00564D63" w:rsidRPr="00076A70" w:rsidRDefault="00564D63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64D63" w:rsidRPr="005759E4" w:rsidTr="00E96826">
        <w:tc>
          <w:tcPr>
            <w:tcW w:w="2093" w:type="dxa"/>
            <w:vAlign w:val="center"/>
          </w:tcPr>
          <w:p w:rsidR="00564D63" w:rsidRPr="00076A70" w:rsidRDefault="0039634D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color w:val="000000"/>
              </w:rPr>
              <w:t xml:space="preserve">Подраздел 1.1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</w:rPr>
              <w:t>Сведения о трудовой (иной) деятельности»</w:t>
            </w:r>
          </w:p>
        </w:tc>
        <w:tc>
          <w:tcPr>
            <w:tcW w:w="7371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Добавлены новые коды видов договоров ГПХ для указания в графе 6 «Код выполняемой функции»:</w:t>
            </w:r>
          </w:p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«ДГПХФЛНС» </w:t>
            </w:r>
            <w:r w:rsidRPr="00076A70"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>«ДАВТФЛНС»</w:t>
            </w:r>
          </w:p>
        </w:tc>
        <w:tc>
          <w:tcPr>
            <w:tcW w:w="1418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>Пункт 46</w:t>
            </w:r>
            <w:r w:rsidRPr="00076A70">
              <w:rPr>
                <w:rFonts w:ascii="Times New Roman" w:hAnsi="Times New Roman" w:cs="Times New Roman"/>
                <w:bCs/>
                <w:color w:val="000000"/>
              </w:rPr>
              <w:t xml:space="preserve"> Порядка заполнения</w:t>
            </w:r>
          </w:p>
        </w:tc>
      </w:tr>
      <w:tr w:rsidR="00564D63" w:rsidRPr="005759E4" w:rsidTr="00E96826">
        <w:tc>
          <w:tcPr>
            <w:tcW w:w="2093" w:type="dxa"/>
            <w:vAlign w:val="center"/>
          </w:tcPr>
          <w:p w:rsidR="00564D63" w:rsidRPr="00076A70" w:rsidRDefault="0039634D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color w:val="000000"/>
              </w:rPr>
              <w:t xml:space="preserve">Подраздел 1.1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</w:rPr>
              <w:t>Сведения о трудовой (иной) деятельности»</w:t>
            </w:r>
          </w:p>
        </w:tc>
        <w:tc>
          <w:tcPr>
            <w:tcW w:w="7371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 xml:space="preserve">Добавлены новые коды для указания в графе 6 «Код выполняемой функции»: </w:t>
            </w: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>«ОСОБ», «ДИСТ», «НДОМ», «НЕПД» и «НЕПН».</w:t>
            </w:r>
          </w:p>
        </w:tc>
        <w:tc>
          <w:tcPr>
            <w:tcW w:w="1418" w:type="dxa"/>
            <w:vAlign w:val="center"/>
          </w:tcPr>
          <w:p w:rsidR="00564D63" w:rsidRPr="00076A70" w:rsidRDefault="0039634D" w:rsidP="00076A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>Пункт 46</w:t>
            </w:r>
            <w:r w:rsidRPr="00076A70">
              <w:rPr>
                <w:rFonts w:ascii="Times New Roman" w:hAnsi="Times New Roman" w:cs="Times New Roman"/>
                <w:bCs/>
                <w:color w:val="000000"/>
              </w:rPr>
              <w:t xml:space="preserve"> Порядка заполнения</w:t>
            </w:r>
          </w:p>
        </w:tc>
      </w:tr>
      <w:tr w:rsidR="00564D63" w:rsidRPr="005759E4" w:rsidTr="00E96826">
        <w:tc>
          <w:tcPr>
            <w:tcW w:w="2093" w:type="dxa"/>
            <w:vAlign w:val="center"/>
          </w:tcPr>
          <w:p w:rsidR="00564D63" w:rsidRPr="00076A70" w:rsidRDefault="0039634D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color w:val="000000"/>
              </w:rPr>
              <w:t xml:space="preserve">Подраздел 1.1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 w:rsidRPr="00076A70">
              <w:rPr>
                <w:rFonts w:ascii="Times New Roman" w:hAnsi="Times New Roman" w:cs="Times New Roman"/>
              </w:rPr>
              <w:t>Сведения о трудовой (иной) деятельности»</w:t>
            </w:r>
          </w:p>
        </w:tc>
        <w:tc>
          <w:tcPr>
            <w:tcW w:w="7371" w:type="dxa"/>
            <w:vAlign w:val="center"/>
          </w:tcPr>
          <w:p w:rsidR="0039634D" w:rsidRPr="00076A70" w:rsidRDefault="0039634D" w:rsidP="00076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Cs/>
                <w:color w:val="000000"/>
              </w:rPr>
              <w:t>Уточнены</w:t>
            </w:r>
            <w:r w:rsidR="00564D63" w:rsidRPr="00076A70">
              <w:rPr>
                <w:rFonts w:ascii="Times New Roman" w:hAnsi="Times New Roman" w:cs="Times New Roman"/>
                <w:bCs/>
                <w:color w:val="000000"/>
              </w:rPr>
              <w:t xml:space="preserve"> правила заполнения для кадрового мероприятия «Переименование»</w:t>
            </w:r>
            <w:r w:rsidR="00076A70" w:rsidRPr="00076A70">
              <w:rPr>
                <w:rFonts w:ascii="Times New Roman" w:hAnsi="Times New Roman" w:cs="Times New Roman"/>
                <w:color w:val="000000"/>
              </w:rPr>
              <w:t>:</w:t>
            </w:r>
            <w:r w:rsidR="00564D63" w:rsidRPr="00076A70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076A70" w:rsidRDefault="00076A70" w:rsidP="00076A7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 xml:space="preserve">Указывается </w:t>
            </w:r>
            <w:r w:rsidRPr="00076A70">
              <w:rPr>
                <w:rFonts w:ascii="Times New Roman" w:hAnsi="Times New Roman" w:cs="Times New Roman"/>
              </w:rPr>
              <w:t xml:space="preserve">при изменении наименования страхователя, в том числе в случае </w:t>
            </w:r>
            <w:r w:rsidRPr="00076A70">
              <w:rPr>
                <w:rFonts w:ascii="Times New Roman" w:hAnsi="Times New Roman" w:cs="Times New Roman"/>
                <w:b/>
              </w:rPr>
              <w:t>реорганизации</w:t>
            </w:r>
            <w:r w:rsidRPr="00076A70">
              <w:rPr>
                <w:rFonts w:ascii="Times New Roman" w:hAnsi="Times New Roman" w:cs="Times New Roman"/>
              </w:rPr>
              <w:t xml:space="preserve"> страхователя, </w:t>
            </w:r>
            <w:r w:rsidRPr="00076A70">
              <w:rPr>
                <w:rFonts w:ascii="Times New Roman" w:hAnsi="Times New Roman" w:cs="Times New Roman"/>
                <w:b/>
              </w:rPr>
              <w:t>перевода</w:t>
            </w:r>
            <w:r w:rsidRPr="00076A70">
              <w:rPr>
                <w:rFonts w:ascii="Times New Roman" w:hAnsi="Times New Roman" w:cs="Times New Roman"/>
              </w:rPr>
              <w:t xml:space="preserve"> зарегистрированного лица </w:t>
            </w:r>
            <w:r w:rsidRPr="00076A70">
              <w:rPr>
                <w:rFonts w:ascii="Times New Roman" w:hAnsi="Times New Roman" w:cs="Times New Roman"/>
                <w:b/>
              </w:rPr>
              <w:t>из одного обособленного подразделения</w:t>
            </w:r>
            <w:r w:rsidRPr="00076A70">
              <w:rPr>
                <w:rFonts w:ascii="Times New Roman" w:hAnsi="Times New Roman" w:cs="Times New Roman"/>
              </w:rPr>
              <w:t xml:space="preserve"> юридического лица </w:t>
            </w:r>
            <w:r w:rsidRPr="00076A70">
              <w:rPr>
                <w:rFonts w:ascii="Times New Roman" w:hAnsi="Times New Roman" w:cs="Times New Roman"/>
                <w:b/>
              </w:rPr>
              <w:t>в другое</w:t>
            </w:r>
            <w:r w:rsidRPr="00076A70">
              <w:rPr>
                <w:rFonts w:ascii="Times New Roman" w:hAnsi="Times New Roman" w:cs="Times New Roman"/>
              </w:rPr>
              <w:t xml:space="preserve">, а также в случае </w:t>
            </w:r>
            <w:r w:rsidRPr="00076A70">
              <w:rPr>
                <w:rFonts w:ascii="Times New Roman" w:hAnsi="Times New Roman" w:cs="Times New Roman"/>
                <w:b/>
              </w:rPr>
              <w:t>снятия с учета в СФР</w:t>
            </w:r>
            <w:r w:rsidRPr="00076A70">
              <w:rPr>
                <w:rFonts w:ascii="Times New Roman" w:hAnsi="Times New Roman" w:cs="Times New Roman"/>
              </w:rPr>
              <w:t xml:space="preserve"> юридического лица по месту нахождения </w:t>
            </w:r>
            <w:r w:rsidRPr="00076A70">
              <w:rPr>
                <w:rFonts w:ascii="Times New Roman" w:hAnsi="Times New Roman" w:cs="Times New Roman"/>
                <w:b/>
              </w:rPr>
              <w:t>обособленного подразделения</w:t>
            </w:r>
            <w:r w:rsidRPr="00076A70">
              <w:rPr>
                <w:rFonts w:ascii="Times New Roman" w:hAnsi="Times New Roman" w:cs="Times New Roman"/>
              </w:rPr>
              <w:t xml:space="preserve"> (на зарегистрированных лиц, продолжающих работать в организации).</w:t>
            </w:r>
          </w:p>
          <w:p w:rsidR="00076A70" w:rsidRPr="00076A70" w:rsidRDefault="00076A70" w:rsidP="00076A7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>З</w:t>
            </w:r>
            <w:r w:rsidRPr="00076A70">
              <w:rPr>
                <w:rFonts w:ascii="Times New Roman" w:hAnsi="Times New Roman" w:cs="Times New Roman"/>
              </w:rPr>
              <w:t>аполняется в отношении каждого договора (трудового договора, трудового договора по совместительству, договора гражданско-правового характера) зарегистрированного лица со страхователем</w:t>
            </w:r>
            <w:r w:rsidR="00564D63" w:rsidRPr="00076A7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564D63" w:rsidRPr="00076A70" w:rsidRDefault="00076A70" w:rsidP="00076A7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color w:val="000000"/>
              </w:rPr>
              <w:t xml:space="preserve">Заполняются </w:t>
            </w:r>
            <w:r w:rsidRPr="00076A70">
              <w:rPr>
                <w:rFonts w:ascii="Times New Roman" w:hAnsi="Times New Roman" w:cs="Times New Roman"/>
                <w:b/>
              </w:rPr>
              <w:t>прежний и новый</w:t>
            </w:r>
            <w:r w:rsidRPr="00076A70">
              <w:rPr>
                <w:rFonts w:ascii="Times New Roman" w:hAnsi="Times New Roman" w:cs="Times New Roman"/>
              </w:rPr>
              <w:t xml:space="preserve"> регистрационные номера страхователя в СФР.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4D63" w:rsidRPr="00076A70">
              <w:rPr>
                <w:rFonts w:ascii="Times New Roman" w:hAnsi="Times New Roman" w:cs="Times New Roman"/>
                <w:color w:val="000000"/>
              </w:rPr>
              <w:t xml:space="preserve">Если переименование страхователя производится </w:t>
            </w:r>
            <w:r w:rsidR="00564D63" w:rsidRPr="00076A70">
              <w:rPr>
                <w:rFonts w:ascii="Times New Roman" w:hAnsi="Times New Roman" w:cs="Times New Roman"/>
                <w:b/>
                <w:color w:val="000000"/>
              </w:rPr>
              <w:t>без изменения регистрационного номера</w:t>
            </w:r>
            <w:r w:rsidR="00564D63" w:rsidRPr="00076A70">
              <w:rPr>
                <w:rFonts w:ascii="Times New Roman" w:hAnsi="Times New Roman" w:cs="Times New Roman"/>
                <w:color w:val="000000"/>
              </w:rPr>
              <w:t xml:space="preserve">, то необходимо </w:t>
            </w:r>
            <w:r w:rsidR="00564D63" w:rsidRPr="00076A70">
              <w:rPr>
                <w:rFonts w:ascii="Times New Roman" w:hAnsi="Times New Roman" w:cs="Times New Roman"/>
                <w:b/>
                <w:color w:val="000000"/>
              </w:rPr>
              <w:t xml:space="preserve">дважды указывать действующий </w:t>
            </w:r>
            <w:r w:rsidR="00564D63" w:rsidRPr="00076A70">
              <w:rPr>
                <w:rFonts w:ascii="Times New Roman" w:hAnsi="Times New Roman" w:cs="Times New Roman"/>
                <w:color w:val="000000"/>
              </w:rPr>
              <w:t>регистрационный номер в СФР.</w:t>
            </w:r>
          </w:p>
        </w:tc>
        <w:tc>
          <w:tcPr>
            <w:tcW w:w="1418" w:type="dxa"/>
            <w:vAlign w:val="center"/>
          </w:tcPr>
          <w:p w:rsidR="00564D63" w:rsidRPr="00076A70" w:rsidRDefault="00564D63" w:rsidP="00076A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6A70">
              <w:rPr>
                <w:rFonts w:ascii="Times New Roman" w:hAnsi="Times New Roman" w:cs="Times New Roman"/>
                <w:b/>
                <w:bCs/>
                <w:color w:val="000000"/>
              </w:rPr>
              <w:t>Пункт 53</w:t>
            </w:r>
            <w:r w:rsidRPr="00076A70">
              <w:rPr>
                <w:rFonts w:ascii="Times New Roman" w:hAnsi="Times New Roman" w:cs="Times New Roman"/>
                <w:bCs/>
                <w:color w:val="000000"/>
              </w:rPr>
              <w:t xml:space="preserve"> Порядка заполнения </w:t>
            </w:r>
          </w:p>
          <w:p w:rsidR="00564D63" w:rsidRPr="00076A70" w:rsidRDefault="00564D63" w:rsidP="00076A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76A70" w:rsidRPr="005759E4" w:rsidTr="00E96826">
        <w:tc>
          <w:tcPr>
            <w:tcW w:w="2093" w:type="dxa"/>
            <w:vAlign w:val="center"/>
          </w:tcPr>
          <w:p w:rsidR="00076A70" w:rsidRPr="00076A70" w:rsidRDefault="00076A70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Подраздел 1.2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Сведения о страховом стаже</w:t>
            </w:r>
            <w:r w:rsidRPr="00076A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371" w:type="dxa"/>
            <w:vAlign w:val="center"/>
          </w:tcPr>
          <w:p w:rsidR="006052A9" w:rsidRDefault="006052A9" w:rsidP="0060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Внесено 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 xml:space="preserve">уточнение по указанию периода работы: </w:t>
            </w:r>
          </w:p>
          <w:p w:rsidR="00076A70" w:rsidRPr="00076A70" w:rsidRDefault="006052A9" w:rsidP="0060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052A9">
              <w:rPr>
                <w:rFonts w:ascii="Times New Roman" w:hAnsi="Times New Roman" w:cs="Times New Roman"/>
                <w:b/>
                <w:bCs/>
                <w:color w:val="000000"/>
              </w:rPr>
              <w:t>должен указываться весь период работы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 xml:space="preserve"> ЗЛ </w:t>
            </w:r>
            <w:r w:rsidR="004D64D8">
              <w:rPr>
                <w:rFonts w:ascii="Times New Roman" w:hAnsi="Times New Roman" w:cs="Times New Roman"/>
                <w:bCs/>
                <w:color w:val="000000"/>
              </w:rPr>
              <w:t xml:space="preserve">в отчетном году 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 xml:space="preserve">у страхователя в отчетном периоде, </w:t>
            </w:r>
            <w:r w:rsidRPr="006052A9">
              <w:rPr>
                <w:rFonts w:ascii="Times New Roman" w:hAnsi="Times New Roman" w:cs="Times New Roman"/>
                <w:b/>
                <w:bCs/>
                <w:color w:val="000000"/>
              </w:rPr>
              <w:t>а не только периоды, перечисленные в пункте 3 статьи 11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Закона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6052A9">
              <w:rPr>
                <w:rFonts w:ascii="Times New Roman" w:hAnsi="Times New Roman" w:cs="Times New Roman"/>
                <w:b/>
                <w:bCs/>
                <w:color w:val="000000"/>
              </w:rPr>
              <w:t>№ 27-ФЗ</w:t>
            </w:r>
            <w:r>
              <w:rPr>
                <w:rStyle w:val="a7"/>
                <w:rFonts w:ascii="Times New Roman" w:hAnsi="Times New Roman" w:cs="Times New Roman"/>
                <w:b/>
                <w:bCs/>
                <w:color w:val="000000"/>
              </w:rPr>
              <w:footnoteReference w:id="7"/>
            </w:r>
          </w:p>
        </w:tc>
        <w:tc>
          <w:tcPr>
            <w:tcW w:w="1418" w:type="dxa"/>
            <w:vAlign w:val="center"/>
          </w:tcPr>
          <w:p w:rsidR="00076A70" w:rsidRPr="00076A70" w:rsidRDefault="006052A9" w:rsidP="006052A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Pr="006052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ункт 6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>орядка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заполнения</w:t>
            </w:r>
          </w:p>
        </w:tc>
      </w:tr>
      <w:tr w:rsidR="006052A9" w:rsidRPr="005759E4" w:rsidTr="00E96826">
        <w:tc>
          <w:tcPr>
            <w:tcW w:w="2093" w:type="dxa"/>
            <w:vAlign w:val="center"/>
          </w:tcPr>
          <w:p w:rsidR="006052A9" w:rsidRDefault="006052A9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Подраздел 1.2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Сведения о страховом стаже</w:t>
            </w:r>
            <w:r w:rsidRPr="00076A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371" w:type="dxa"/>
            <w:vAlign w:val="center"/>
          </w:tcPr>
          <w:p w:rsidR="006052A9" w:rsidRPr="006052A9" w:rsidRDefault="006052A9" w:rsidP="00605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Добавлен 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>новы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 xml:space="preserve"> типом сведений </w:t>
            </w:r>
            <w:r w:rsidRPr="006052A9">
              <w:rPr>
                <w:rFonts w:ascii="Times New Roman" w:hAnsi="Times New Roman" w:cs="Times New Roman"/>
                <w:b/>
                <w:bCs/>
                <w:color w:val="000000"/>
              </w:rPr>
              <w:t>«Назначение выплат по ОСС»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 xml:space="preserve"> представляется при подаче ЗЛ заявления о предоставлении отпуска по беременности и родам или заявления о предоставлении отпуска по уходу за ребенком</w:t>
            </w:r>
          </w:p>
        </w:tc>
        <w:tc>
          <w:tcPr>
            <w:tcW w:w="1418" w:type="dxa"/>
            <w:vAlign w:val="center"/>
          </w:tcPr>
          <w:p w:rsidR="006052A9" w:rsidRPr="00076A70" w:rsidRDefault="006052A9" w:rsidP="006052A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Пункт 55 </w:t>
            </w:r>
            <w:r w:rsidRPr="006052A9">
              <w:rPr>
                <w:rFonts w:ascii="Times New Roman" w:hAnsi="Times New Roman" w:cs="Times New Roman"/>
                <w:bCs/>
                <w:color w:val="000000"/>
              </w:rPr>
              <w:t>Порядка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заполнения</w:t>
            </w:r>
          </w:p>
        </w:tc>
      </w:tr>
      <w:tr w:rsidR="006052A9" w:rsidRPr="005759E4" w:rsidTr="00E96826">
        <w:tc>
          <w:tcPr>
            <w:tcW w:w="2093" w:type="dxa"/>
            <w:vAlign w:val="center"/>
          </w:tcPr>
          <w:p w:rsidR="006052A9" w:rsidRDefault="006052A9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Подраздел 1.2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Сведения о страховом стаже</w:t>
            </w:r>
            <w:r w:rsidRPr="00076A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371" w:type="dxa"/>
            <w:vAlign w:val="center"/>
          </w:tcPr>
          <w:p w:rsidR="006052A9" w:rsidRPr="006052A9" w:rsidRDefault="00774EBA" w:rsidP="0077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Добавлен </w:t>
            </w:r>
            <w:r w:rsidR="006052A9"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новый код </w:t>
            </w:r>
            <w:r w:rsidR="006052A9"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«ОКУ»</w:t>
            </w:r>
            <w:r w:rsidR="006052A9"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(особые климатические условия) для указания в графе 4 «Код территориальных условий»</w:t>
            </w:r>
          </w:p>
        </w:tc>
        <w:tc>
          <w:tcPr>
            <w:tcW w:w="1418" w:type="dxa"/>
            <w:vAlign w:val="center"/>
          </w:tcPr>
          <w:p w:rsidR="006052A9" w:rsidRPr="00076A70" w:rsidRDefault="006052A9" w:rsidP="00076A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52A9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Pr="006052A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ункт 65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</w:t>
            </w:r>
            <w:r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>орядка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заполнения</w:t>
            </w:r>
          </w:p>
        </w:tc>
      </w:tr>
      <w:tr w:rsidR="006052A9" w:rsidRPr="005759E4" w:rsidTr="00E96826">
        <w:tc>
          <w:tcPr>
            <w:tcW w:w="2093" w:type="dxa"/>
            <w:vAlign w:val="center"/>
          </w:tcPr>
          <w:p w:rsidR="006052A9" w:rsidRDefault="006052A9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Подраздел 1.2 </w:t>
            </w:r>
            <w:r w:rsidRPr="00076A70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Сведения о страховом стаже</w:t>
            </w:r>
            <w:r w:rsidRPr="00076A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371" w:type="dxa"/>
            <w:vAlign w:val="center"/>
          </w:tcPr>
          <w:p w:rsidR="00774EBA" w:rsidRDefault="00774EBA" w:rsidP="0077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У</w:t>
            </w:r>
            <w:r w:rsidR="006052A9"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>точнен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ы </w:t>
            </w:r>
            <w:r w:rsidR="006052A9"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>правил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а</w:t>
            </w:r>
            <w:r w:rsidR="006052A9"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заполнения граф по СОУТ: </w:t>
            </w:r>
          </w:p>
          <w:p w:rsidR="00774EBA" w:rsidRDefault="006052A9" w:rsidP="0077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графа 11</w:t>
            </w:r>
            <w:r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«Индивидуальный номер рабочего места» и </w:t>
            </w:r>
          </w:p>
          <w:p w:rsidR="00774EBA" w:rsidRDefault="00774EBA" w:rsidP="0077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</w:t>
            </w:r>
            <w:r w:rsidR="006052A9"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рафа 12</w:t>
            </w:r>
            <w:r w:rsidR="006052A9"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«Класс (подкласс) условий труда» </w:t>
            </w:r>
          </w:p>
          <w:p w:rsidR="006052A9" w:rsidRPr="006052A9" w:rsidRDefault="006052A9" w:rsidP="00774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обязательны</w:t>
            </w:r>
            <w:r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к заполнению </w:t>
            </w:r>
            <w:r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только в случае если </w:t>
            </w:r>
            <w:r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 страхователя </w:t>
            </w:r>
            <w:r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проведена специальная оценка условий труда, и у ЗЛ имеются основания для досрочного назначения пенсии</w:t>
            </w:r>
            <w:r w:rsidR="00774EBA" w:rsidRPr="00774EB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:rsidR="006052A9" w:rsidRPr="00076A70" w:rsidRDefault="006052A9" w:rsidP="00076A7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r w:rsidRPr="006052A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ункт 105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r w:rsidRPr="006052A9">
              <w:rPr>
                <w:rFonts w:ascii="Times New Roman" w:hAnsi="Times New Roman" w:cs="Times New Roman"/>
                <w:bCs/>
                <w:iCs/>
                <w:color w:val="000000"/>
              </w:rPr>
              <w:t>орядка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заполнения</w:t>
            </w:r>
          </w:p>
        </w:tc>
      </w:tr>
      <w:tr w:rsidR="00B523DC" w:rsidRPr="005759E4" w:rsidTr="00E96826">
        <w:tc>
          <w:tcPr>
            <w:tcW w:w="2093" w:type="dxa"/>
            <w:vAlign w:val="center"/>
          </w:tcPr>
          <w:p w:rsidR="00B523DC" w:rsidRPr="00B523DC" w:rsidRDefault="00B523DC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523D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Подраздел 1.3 </w:t>
            </w:r>
            <w:r w:rsidRPr="00B523D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523DC">
              <w:rPr>
                <w:rFonts w:ascii="Times New Roman" w:eastAsia="Times New Roman" w:hAnsi="Times New Roman" w:cs="Times New Roman"/>
              </w:rPr>
              <w:t>Сведения о заработной плате и условиях осуществления деятельности работников государственных (муниципальных) учреждений»</w:t>
            </w:r>
          </w:p>
        </w:tc>
        <w:tc>
          <w:tcPr>
            <w:tcW w:w="7371" w:type="dxa"/>
            <w:vAlign w:val="center"/>
          </w:tcPr>
          <w:p w:rsidR="00B523DC" w:rsidRPr="00B523DC" w:rsidRDefault="00B523DC" w:rsidP="00B52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Из справочников 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исключены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следующие 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коды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: </w:t>
            </w:r>
          </w:p>
          <w:p w:rsidR="00B523DC" w:rsidRDefault="00B523DC" w:rsidP="00B523DC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из справочника кодов 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типа организации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- 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код 6.0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«Иные организации, не заполняющие формы статистического наблюдения в соответствии с приказом Росстата № 457</w:t>
            </w:r>
            <w:r w:rsidR="00B44CD7">
              <w:rPr>
                <w:rStyle w:val="a7"/>
                <w:rFonts w:ascii="Times New Roman" w:hAnsi="Times New Roman" w:cs="Times New Roman"/>
                <w:bCs/>
                <w:iCs/>
                <w:color w:val="000000"/>
              </w:rPr>
              <w:footnoteReference w:id="8"/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;</w:t>
            </w:r>
          </w:p>
          <w:p w:rsidR="00B523DC" w:rsidRDefault="00B523DC" w:rsidP="00B44CD7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из справочника кодов 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категории персонала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- код 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600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«Работники организаций, не представляющих формы статистической отчетности в соответствии с приказом Росстата № 457»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  <w:p w:rsidR="00187CB0" w:rsidRDefault="00187CB0" w:rsidP="0018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Заполняют этот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</w:rPr>
                <w:t>подраздел</w:t>
              </w:r>
            </w:hyperlink>
            <w:r>
              <w:rPr>
                <w:rFonts w:ascii="Times New Roman" w:hAnsi="Times New Roman" w:cs="Times New Roman"/>
              </w:rPr>
              <w:t xml:space="preserve"> страхователи - государственные (муниципальные) учреждения, чья деятельность относится 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</w:rPr>
                <w:t>Видам</w:t>
              </w:r>
            </w:hyperlink>
            <w:r>
              <w:rPr>
                <w:rFonts w:ascii="Times New Roman" w:hAnsi="Times New Roman" w:cs="Times New Roman"/>
              </w:rPr>
              <w:t xml:space="preserve">, перечисленным в приказе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</w:rPr>
                <w:t>Минтруд России</w:t>
              </w:r>
            </w:hyperlink>
            <w:r>
              <w:rPr>
                <w:rFonts w:ascii="Times New Roman" w:hAnsi="Times New Roman" w:cs="Times New Roman"/>
              </w:rPr>
              <w:t xml:space="preserve"> № 507н</w:t>
            </w:r>
            <w:r>
              <w:rPr>
                <w:rStyle w:val="a7"/>
                <w:rFonts w:ascii="Times New Roman" w:hAnsi="Times New Roman" w:cs="Times New Roman"/>
              </w:rPr>
              <w:footnoteReference w:id="9"/>
            </w:r>
          </w:p>
          <w:p w:rsidR="00187CB0" w:rsidRPr="00B523DC" w:rsidRDefault="00187CB0" w:rsidP="00187CB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44CD7" w:rsidRPr="00B44CD7" w:rsidRDefault="00991552" w:rsidP="00187CB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9155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Пункты </w:t>
            </w:r>
            <w:r w:rsidR="00187CB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7, 111, </w:t>
            </w:r>
            <w:r w:rsidRPr="0099155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115, 125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Порядка заполнения, </w:t>
            </w:r>
            <w:r w:rsidR="00B44CD7">
              <w:rPr>
                <w:rFonts w:ascii="Times New Roman" w:hAnsi="Times New Roman" w:cs="Times New Roman"/>
                <w:bCs/>
                <w:iCs/>
                <w:color w:val="000000"/>
              </w:rPr>
              <w:t>Классификатор параметров</w:t>
            </w:r>
            <w:r w:rsidR="00B44CD7">
              <w:rPr>
                <w:rStyle w:val="a7"/>
                <w:rFonts w:ascii="Times New Roman" w:hAnsi="Times New Roman" w:cs="Times New Roman"/>
                <w:bCs/>
                <w:iCs/>
                <w:color w:val="000000"/>
              </w:rPr>
              <w:footnoteReference w:id="10"/>
            </w:r>
          </w:p>
        </w:tc>
      </w:tr>
      <w:tr w:rsidR="00B523DC" w:rsidRPr="005759E4" w:rsidTr="00E96826">
        <w:tc>
          <w:tcPr>
            <w:tcW w:w="2093" w:type="dxa"/>
            <w:vAlign w:val="center"/>
          </w:tcPr>
          <w:p w:rsidR="00B523DC" w:rsidRPr="00B523DC" w:rsidRDefault="00E96826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523DC">
              <w:rPr>
                <w:rFonts w:ascii="Times New Roman" w:hAnsi="Times New Roman" w:cs="Times New Roman"/>
                <w:b/>
                <w:color w:val="000000"/>
              </w:rPr>
              <w:t xml:space="preserve">Подраздел 1.3 </w:t>
            </w:r>
            <w:r w:rsidRPr="00B523D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523DC">
              <w:rPr>
                <w:rFonts w:ascii="Times New Roman" w:eastAsia="Times New Roman" w:hAnsi="Times New Roman" w:cs="Times New Roman"/>
              </w:rPr>
              <w:t>Сведения о заработной плате и условиях осуществления деятельности работников государственных (муниципальных) учреждений»</w:t>
            </w:r>
          </w:p>
        </w:tc>
        <w:tc>
          <w:tcPr>
            <w:tcW w:w="7371" w:type="dxa"/>
            <w:vAlign w:val="center"/>
          </w:tcPr>
          <w:p w:rsidR="00B523DC" w:rsidRPr="00B523DC" w:rsidRDefault="00B523DC" w:rsidP="00B52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В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ведена 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новая графа 4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«Работники, не включаемые в расчет среднесписочной численности» в таблице «Сведения об условиях занятости и заработной плате» для следующих категорий работников:</w:t>
            </w:r>
          </w:p>
          <w:p w:rsidR="00B528BC" w:rsidRDefault="00B523DC" w:rsidP="00B528BC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>женщины, находившиеся в отпусках по беременности и родам, и в отпусках по уходу за ребенком;</w:t>
            </w:r>
          </w:p>
          <w:p w:rsidR="00B528BC" w:rsidRDefault="00B523DC" w:rsidP="00B528BC">
            <w:pPr>
              <w:numPr>
                <w:ilvl w:val="0"/>
                <w:numId w:val="10"/>
              </w:numPr>
              <w:tabs>
                <w:tab w:val="clear" w:pos="72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8B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работники, которые находятся в отпуске без сохранения заработной платы в связи с обучением или поступлением в ВУЗ; </w:t>
            </w:r>
          </w:p>
          <w:p w:rsidR="00B523DC" w:rsidRPr="00B528BC" w:rsidRDefault="00B523DC" w:rsidP="00B528BC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8BC">
              <w:rPr>
                <w:rFonts w:ascii="Times New Roman" w:hAnsi="Times New Roman" w:cs="Times New Roman"/>
                <w:bCs/>
                <w:iCs/>
                <w:color w:val="000000"/>
              </w:rPr>
              <w:t>работники – участники СВО</w:t>
            </w:r>
            <w:r w:rsidR="00B528BC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:rsidR="00B523DC" w:rsidRDefault="00B523DC" w:rsidP="00B523D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r w:rsidRPr="00B523D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ункт 122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</w:t>
            </w:r>
            <w:r w:rsidRPr="00B523DC">
              <w:rPr>
                <w:rFonts w:ascii="Times New Roman" w:hAnsi="Times New Roman" w:cs="Times New Roman"/>
                <w:bCs/>
                <w:iCs/>
                <w:color w:val="000000"/>
              </w:rPr>
              <w:t>орядка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заполнения</w:t>
            </w:r>
          </w:p>
        </w:tc>
      </w:tr>
      <w:tr w:rsidR="00E96826" w:rsidRPr="005759E4" w:rsidTr="00E96826">
        <w:tc>
          <w:tcPr>
            <w:tcW w:w="2093" w:type="dxa"/>
            <w:vAlign w:val="center"/>
          </w:tcPr>
          <w:p w:rsidR="00E96826" w:rsidRPr="00E96826" w:rsidRDefault="00E96826" w:rsidP="00E96826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E96826">
              <w:rPr>
                <w:rFonts w:ascii="Times New Roman" w:hAnsi="Times New Roman" w:cs="Times New Roman"/>
                <w:b/>
                <w:color w:val="000000"/>
              </w:rPr>
              <w:t xml:space="preserve">Раздел 2 </w:t>
            </w:r>
            <w:r w:rsidRPr="00E96826">
              <w:rPr>
                <w:rFonts w:ascii="Times New Roman" w:hAnsi="Times New Roman" w:cs="Times New Roman"/>
                <w:color w:val="000000"/>
              </w:rPr>
              <w:t>«</w:t>
            </w:r>
            <w:r w:rsidRPr="00E96826">
              <w:rPr>
                <w:rFonts w:ascii="Times New Roman" w:hAnsi="Times New Roman"/>
              </w:rPr>
      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</w:t>
            </w:r>
          </w:p>
        </w:tc>
        <w:tc>
          <w:tcPr>
            <w:tcW w:w="7371" w:type="dxa"/>
            <w:vAlign w:val="center"/>
          </w:tcPr>
          <w:p w:rsidR="00E96826" w:rsidRPr="00E96826" w:rsidRDefault="00B528BC" w:rsidP="00B5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Добавлено </w:t>
            </w:r>
            <w:r w:rsidR="00E96826"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новое поле </w:t>
            </w:r>
            <w:r w:rsidR="00E96826" w:rsidRPr="00E9682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«Льгота» </w:t>
            </w:r>
            <w:r w:rsidR="00E96826"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>для следующих категорий работодателей:</w:t>
            </w:r>
          </w:p>
          <w:p w:rsidR="00B528BC" w:rsidRDefault="00E96826" w:rsidP="00B528B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8BC">
              <w:rPr>
                <w:rFonts w:ascii="Times New Roman" w:hAnsi="Times New Roman" w:cs="Times New Roman"/>
                <w:bCs/>
                <w:iCs/>
                <w:color w:val="000000"/>
              </w:rPr>
              <w:t>общественные организации инвалидов, среди членов которых инвалиды и их законные представители составляют не менее 80 процентов;</w:t>
            </w:r>
          </w:p>
          <w:p w:rsidR="00B528BC" w:rsidRDefault="00E96826" w:rsidP="00B528B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8BC">
              <w:rPr>
                <w:rFonts w:ascii="Times New Roman" w:hAnsi="Times New Roman" w:cs="Times New Roman"/>
                <w:bCs/>
                <w:iCs/>
                <w:color w:val="000000"/>
              </w:rPr>
              <w:t>организации,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процентов, а доля заработной платы инвалидов в фонде оплаты труда составляет не менее 25 процентов;</w:t>
            </w:r>
          </w:p>
          <w:p w:rsidR="00E96826" w:rsidRPr="00B528BC" w:rsidRDefault="00E96826" w:rsidP="00B528BC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B528BC">
              <w:rPr>
                <w:rFonts w:ascii="Times New Roman" w:hAnsi="Times New Roman" w:cs="Times New Roman"/>
                <w:bCs/>
                <w:iCs/>
                <w:color w:val="000000"/>
              </w:rPr>
              <w:t>учреждения, которые созданы для достижения образовательных, культурных и иных социальных целей, единственными собственниками имущества которых являются указанные общественные организации инвалидов</w:t>
            </w:r>
            <w:r w:rsidR="00B528BC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:rsidR="00E96826" w:rsidRDefault="00E96826" w:rsidP="00E9682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r w:rsidRPr="00E9682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ункт 162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r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>орядка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заполнения</w:t>
            </w:r>
          </w:p>
        </w:tc>
      </w:tr>
      <w:tr w:rsidR="00E96826" w:rsidRPr="005759E4" w:rsidTr="00E96826">
        <w:tc>
          <w:tcPr>
            <w:tcW w:w="2093" w:type="dxa"/>
            <w:vAlign w:val="center"/>
          </w:tcPr>
          <w:p w:rsidR="00E96826" w:rsidRPr="00E96826" w:rsidRDefault="00E96826" w:rsidP="00076A70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Подраздел 2.1 </w:t>
            </w:r>
            <w:r w:rsidRPr="00E96826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Расчет сумм страховых взносов</w:t>
            </w:r>
            <w:r w:rsidRPr="00E968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371" w:type="dxa"/>
            <w:vAlign w:val="center"/>
          </w:tcPr>
          <w:p w:rsidR="00E96826" w:rsidRDefault="00E96826" w:rsidP="00E96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Изменено </w:t>
            </w:r>
            <w:r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>наименовани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е</w:t>
            </w:r>
            <w:r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E9682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графы 4</w:t>
            </w:r>
            <w:r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изменено с «На начало отчетного периода» на </w:t>
            </w:r>
            <w:r w:rsidRPr="00E9682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«На конец предыдущего отчетного периода»</w:t>
            </w:r>
          </w:p>
          <w:p w:rsidR="00E96826" w:rsidRDefault="00E96826" w:rsidP="00E96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E96826" w:rsidRPr="00991552" w:rsidRDefault="00991552" w:rsidP="00B523D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Пункт 174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Порядка заполнения</w:t>
            </w:r>
          </w:p>
        </w:tc>
      </w:tr>
      <w:tr w:rsidR="00E96826" w:rsidRPr="005759E4" w:rsidTr="00E96826">
        <w:tc>
          <w:tcPr>
            <w:tcW w:w="2093" w:type="dxa"/>
            <w:vAlign w:val="center"/>
          </w:tcPr>
          <w:p w:rsidR="002756CD" w:rsidRDefault="00E96826" w:rsidP="002756CD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E96826">
              <w:rPr>
                <w:rFonts w:ascii="Times New Roman" w:hAnsi="Times New Roman" w:cs="Times New Roman"/>
                <w:b/>
                <w:color w:val="000000"/>
              </w:rPr>
              <w:t>Подраздел 2.1.1</w:t>
            </w:r>
          </w:p>
          <w:p w:rsidR="00E96826" w:rsidRPr="002756CD" w:rsidRDefault="00E96826" w:rsidP="002756CD">
            <w:pPr>
              <w:pStyle w:val="a3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vAlign w:val="center"/>
          </w:tcPr>
          <w:p w:rsidR="00E96826" w:rsidRDefault="00E96826" w:rsidP="00E96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Изменены </w:t>
            </w:r>
            <w:r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>наименовани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я</w:t>
            </w:r>
            <w:r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E9682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граф 11-12 и 20</w:t>
            </w:r>
            <w:r w:rsidRPr="00E9682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: наименование изменено с «На начало отчетного периода» на </w:t>
            </w:r>
            <w:r w:rsidRPr="00E9682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«На конец предыдущего отчетного периода»</w:t>
            </w:r>
          </w:p>
        </w:tc>
        <w:tc>
          <w:tcPr>
            <w:tcW w:w="1418" w:type="dxa"/>
            <w:vAlign w:val="center"/>
          </w:tcPr>
          <w:p w:rsidR="00E96826" w:rsidRPr="00991552" w:rsidRDefault="00991552" w:rsidP="00B523D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Пункты 191, 192, 196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Порядка заполнения</w:t>
            </w:r>
          </w:p>
        </w:tc>
      </w:tr>
    </w:tbl>
    <w:p w:rsidR="00DB023B" w:rsidRPr="00192D92" w:rsidRDefault="00DB023B" w:rsidP="00192D92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DB023B" w:rsidRPr="00192D92" w:rsidSect="00192D92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93" w:rsidRDefault="003E5293">
      <w:pPr>
        <w:spacing w:after="0" w:line="240" w:lineRule="auto"/>
      </w:pPr>
      <w:r>
        <w:separator/>
      </w:r>
    </w:p>
  </w:endnote>
  <w:endnote w:type="continuationSeparator" w:id="0">
    <w:p w:rsidR="003E5293" w:rsidRDefault="003E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93" w:rsidRDefault="003E5293">
      <w:pPr>
        <w:spacing w:after="0" w:line="240" w:lineRule="auto"/>
      </w:pPr>
      <w:r>
        <w:separator/>
      </w:r>
    </w:p>
  </w:footnote>
  <w:footnote w:type="continuationSeparator" w:id="0">
    <w:p w:rsidR="003E5293" w:rsidRDefault="003E5293">
      <w:pPr>
        <w:spacing w:after="0" w:line="240" w:lineRule="auto"/>
      </w:pPr>
      <w:r>
        <w:continuationSeparator/>
      </w:r>
    </w:p>
  </w:footnote>
  <w:footnote w:id="1">
    <w:p w:rsidR="00192D92" w:rsidRPr="0073376A" w:rsidRDefault="00192D92" w:rsidP="0036209E">
      <w:pPr>
        <w:pStyle w:val="a5"/>
        <w:rPr>
          <w:rFonts w:ascii="Times New Roman" w:hAnsi="Times New Roman" w:cs="Times New Roman"/>
          <w:sz w:val="18"/>
          <w:szCs w:val="18"/>
        </w:rPr>
      </w:pPr>
      <w:r w:rsidRPr="0073376A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73376A">
        <w:rPr>
          <w:rFonts w:ascii="Times New Roman" w:hAnsi="Times New Roman" w:cs="Times New Roman"/>
          <w:sz w:val="18"/>
          <w:szCs w:val="18"/>
        </w:rPr>
        <w:t xml:space="preserve"> Далее – Порядка заполнения</w:t>
      </w:r>
    </w:p>
  </w:footnote>
  <w:footnote w:id="2">
    <w:p w:rsidR="00192D92" w:rsidRPr="0073376A" w:rsidRDefault="00192D92">
      <w:pPr>
        <w:pStyle w:val="a5"/>
        <w:rPr>
          <w:rFonts w:ascii="Times New Roman" w:hAnsi="Times New Roman" w:cs="Times New Roman"/>
          <w:sz w:val="18"/>
          <w:szCs w:val="18"/>
        </w:rPr>
      </w:pPr>
      <w:r w:rsidRPr="0073376A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73376A">
        <w:rPr>
          <w:rFonts w:ascii="Times New Roman" w:hAnsi="Times New Roman" w:cs="Times New Roman"/>
          <w:sz w:val="18"/>
          <w:szCs w:val="18"/>
        </w:rPr>
        <w:t xml:space="preserve"> Далее – Приказ СФР № 2281</w:t>
      </w:r>
    </w:p>
  </w:footnote>
  <w:footnote w:id="3">
    <w:p w:rsidR="00192D92" w:rsidRPr="0073376A" w:rsidRDefault="00192D92" w:rsidP="00F2084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73376A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73376A">
        <w:rPr>
          <w:rFonts w:ascii="Times New Roman" w:hAnsi="Times New Roman" w:cs="Times New Roman"/>
          <w:sz w:val="18"/>
          <w:szCs w:val="18"/>
        </w:rPr>
        <w:t xml:space="preserve"> Постановление Пенсионного фонда Российской Федерации от 31.10.2022 № 245п «Об утверждении единой формы «Сведения для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</w:t>
      </w:r>
    </w:p>
  </w:footnote>
  <w:footnote w:id="4">
    <w:p w:rsidR="00192D92" w:rsidRPr="0073376A" w:rsidRDefault="00192D92">
      <w:pPr>
        <w:pStyle w:val="a5"/>
        <w:rPr>
          <w:rFonts w:ascii="Times New Roman" w:hAnsi="Times New Roman" w:cs="Times New Roman"/>
          <w:sz w:val="18"/>
          <w:szCs w:val="18"/>
        </w:rPr>
      </w:pPr>
      <w:r w:rsidRPr="0073376A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73376A">
        <w:rPr>
          <w:rFonts w:ascii="Times New Roman" w:hAnsi="Times New Roman" w:cs="Times New Roman"/>
          <w:sz w:val="18"/>
          <w:szCs w:val="18"/>
        </w:rPr>
        <w:t xml:space="preserve"> Постановление Пенсионного фонда Российской Федерации от 31.10.2022 № 246п «Об определении форматов сведений для единой формы «Сведения для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</w:p>
  </w:footnote>
  <w:footnote w:id="5">
    <w:p w:rsidR="00192D92" w:rsidRPr="002D58D0" w:rsidRDefault="00192D92" w:rsidP="005B5DC0">
      <w:pPr>
        <w:pStyle w:val="a5"/>
        <w:jc w:val="both"/>
        <w:rPr>
          <w:rFonts w:ascii="Times New Roman" w:eastAsia="Times New Roman" w:hAnsi="Times New Roman" w:cs="Times New Roman"/>
        </w:rPr>
      </w:pPr>
      <w:r w:rsidRPr="0073376A">
        <w:rPr>
          <w:rStyle w:val="a7"/>
          <w:rFonts w:ascii="Times New Roman" w:eastAsia="Times New Roman" w:hAnsi="Times New Roman" w:cs="Times New Roman"/>
          <w:sz w:val="18"/>
          <w:szCs w:val="18"/>
        </w:rPr>
        <w:footnoteRef/>
      </w:r>
      <w:r w:rsidRPr="0073376A">
        <w:rPr>
          <w:rFonts w:ascii="Times New Roman" w:eastAsia="Times New Roman" w:hAnsi="Times New Roman" w:cs="Times New Roman"/>
          <w:sz w:val="18"/>
          <w:szCs w:val="18"/>
        </w:rPr>
        <w:t xml:space="preserve"> Федеральный закон от 30.04.2008 № 56-ФЗ «О дополнительных страховых взносах на накопительную пенсию и государственной поддержке формирования пенсионных накоплений»</w:t>
      </w:r>
    </w:p>
  </w:footnote>
  <w:footnote w:id="6">
    <w:p w:rsidR="00192D92" w:rsidRDefault="00192D92">
      <w:pPr>
        <w:pStyle w:val="a5"/>
      </w:pPr>
      <w:r w:rsidRPr="006052A9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6052A9">
        <w:rPr>
          <w:rFonts w:ascii="Times New Roman" w:hAnsi="Times New Roman" w:cs="Times New Roman"/>
          <w:sz w:val="18"/>
          <w:szCs w:val="18"/>
        </w:rPr>
        <w:t xml:space="preserve"> Далее - КМ</w:t>
      </w:r>
    </w:p>
  </w:footnote>
  <w:footnote w:id="7">
    <w:p w:rsidR="00192D92" w:rsidRDefault="00192D92">
      <w:pPr>
        <w:pStyle w:val="a5"/>
      </w:pPr>
      <w:r>
        <w:rPr>
          <w:rStyle w:val="a7"/>
        </w:rPr>
        <w:footnoteRef/>
      </w:r>
      <w:r>
        <w:t xml:space="preserve"> </w:t>
      </w:r>
      <w:r w:rsidRPr="009C67BB">
        <w:rPr>
          <w:rFonts w:ascii="Times New Roman" w:hAnsi="Times New Roman"/>
          <w:sz w:val="18"/>
          <w:szCs w:val="18"/>
        </w:rPr>
        <w:t>Федеральный закон от 01.04.1996 № 27-ФЗ «Об</w:t>
      </w:r>
      <w:r w:rsidRPr="009C67BB">
        <w:rPr>
          <w:rFonts w:ascii="Times New Roman" w:hAnsi="Times New Roman"/>
          <w:sz w:val="18"/>
          <w:szCs w:val="18"/>
          <w:lang w:val="en-US"/>
        </w:rPr>
        <w:t> </w:t>
      </w:r>
      <w:r w:rsidRPr="009C67BB">
        <w:rPr>
          <w:rFonts w:ascii="Times New Roman" w:hAnsi="Times New Roman"/>
          <w:sz w:val="18"/>
          <w:szCs w:val="18"/>
        </w:rPr>
        <w:t>индивидуальном (персонифицированном) учете в системах обязательного пенсионного страхования и обязательного социального страхования»</w:t>
      </w:r>
    </w:p>
  </w:footnote>
  <w:footnote w:id="8">
    <w:p w:rsidR="00192D92" w:rsidRPr="00B44CD7" w:rsidRDefault="00192D92" w:rsidP="00B44C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44CD7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B44CD7">
        <w:rPr>
          <w:rFonts w:ascii="Times New Roman" w:hAnsi="Times New Roman" w:cs="Times New Roman"/>
          <w:sz w:val="18"/>
          <w:szCs w:val="18"/>
        </w:rPr>
        <w:t xml:space="preserve"> Приказ Федеральной службы государственной статистики от 30.07.2021 № 457 «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44CD7">
        <w:rPr>
          <w:rFonts w:ascii="Times New Roman" w:hAnsi="Times New Roman" w:cs="Times New Roman"/>
          <w:sz w:val="18"/>
          <w:szCs w:val="18"/>
        </w:rPr>
        <w:t>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</w:r>
    </w:p>
  </w:footnote>
  <w:footnote w:id="9">
    <w:p w:rsidR="00192D92" w:rsidRPr="00187CB0" w:rsidRDefault="00192D92" w:rsidP="00187CB0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187CB0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187CB0">
        <w:rPr>
          <w:rFonts w:ascii="Times New Roman" w:hAnsi="Times New Roman" w:cs="Times New Roman"/>
          <w:sz w:val="18"/>
          <w:szCs w:val="18"/>
        </w:rPr>
        <w:t xml:space="preserve"> Приказ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18"/>
          <w:szCs w:val="18"/>
        </w:rPr>
        <w:t xml:space="preserve">02.09.2022 </w:t>
      </w:r>
      <w:r w:rsidRPr="00187CB0">
        <w:rPr>
          <w:rFonts w:ascii="Times New Roman" w:hAnsi="Times New Roman" w:cs="Times New Roman"/>
          <w:sz w:val="18"/>
          <w:szCs w:val="18"/>
        </w:rPr>
        <w:t>№ 507н «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187CB0">
        <w:rPr>
          <w:rFonts w:ascii="Times New Roman" w:hAnsi="Times New Roman" w:cs="Times New Roman"/>
          <w:sz w:val="18"/>
          <w:szCs w:val="18"/>
        </w:rPr>
        <w:t xml:space="preserve">б определении видов деятельности, при осуществлении которых страхователи, являющиеся государственными (муниципальными) учреждениями, представляют в составе единой формы сведений в органы </w:t>
      </w:r>
      <w:r>
        <w:rPr>
          <w:rFonts w:ascii="Times New Roman" w:hAnsi="Times New Roman" w:cs="Times New Roman"/>
          <w:sz w:val="18"/>
          <w:szCs w:val="18"/>
        </w:rPr>
        <w:t>Фо</w:t>
      </w:r>
      <w:r w:rsidRPr="00187CB0">
        <w:rPr>
          <w:rFonts w:ascii="Times New Roman" w:hAnsi="Times New Roman" w:cs="Times New Roman"/>
          <w:sz w:val="18"/>
          <w:szCs w:val="18"/>
        </w:rPr>
        <w:t xml:space="preserve">нда пенсионного и социального страхования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187CB0">
        <w:rPr>
          <w:rFonts w:ascii="Times New Roman" w:hAnsi="Times New Roman" w:cs="Times New Roman"/>
          <w:sz w:val="18"/>
          <w:szCs w:val="18"/>
        </w:rPr>
        <w:t xml:space="preserve">оссийской 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187CB0">
        <w:rPr>
          <w:rFonts w:ascii="Times New Roman" w:hAnsi="Times New Roman" w:cs="Times New Roman"/>
          <w:sz w:val="18"/>
          <w:szCs w:val="18"/>
        </w:rPr>
        <w:t xml:space="preserve">едерации сведения, предусмотренные пунктом 9 статьи 11 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187CB0">
        <w:rPr>
          <w:rFonts w:ascii="Times New Roman" w:hAnsi="Times New Roman" w:cs="Times New Roman"/>
          <w:sz w:val="18"/>
          <w:szCs w:val="18"/>
        </w:rPr>
        <w:t>едерального закона от 1 апреля 1996 г. n 27-</w:t>
      </w:r>
      <w:r>
        <w:rPr>
          <w:rFonts w:ascii="Times New Roman" w:hAnsi="Times New Roman" w:cs="Times New Roman"/>
          <w:sz w:val="18"/>
          <w:szCs w:val="18"/>
        </w:rPr>
        <w:t>ФЗ</w:t>
      </w:r>
      <w:r w:rsidRPr="00187CB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«О</w:t>
      </w:r>
      <w:r w:rsidRPr="00187CB0">
        <w:rPr>
          <w:rFonts w:ascii="Times New Roman" w:hAnsi="Times New Roman" w:cs="Times New Roman"/>
          <w:sz w:val="18"/>
          <w:szCs w:val="18"/>
        </w:rPr>
        <w:t>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192D92" w:rsidRPr="00B44CD7" w:rsidRDefault="00192D92" w:rsidP="00B44CD7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B44CD7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B44C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B44CD7">
        <w:rPr>
          <w:rFonts w:ascii="Times New Roman" w:hAnsi="Times New Roman" w:cs="Times New Roman"/>
          <w:sz w:val="18"/>
          <w:szCs w:val="18"/>
        </w:rPr>
        <w:t xml:space="preserve">лассификатор параметров, используемых при заполнении формы </w:t>
      </w:r>
      <w:r>
        <w:rPr>
          <w:rFonts w:ascii="Times New Roman" w:hAnsi="Times New Roman" w:cs="Times New Roman"/>
          <w:sz w:val="18"/>
          <w:szCs w:val="18"/>
        </w:rPr>
        <w:t>«С</w:t>
      </w:r>
      <w:r w:rsidRPr="00B44CD7">
        <w:rPr>
          <w:rFonts w:ascii="Times New Roman" w:hAnsi="Times New Roman" w:cs="Times New Roman"/>
          <w:sz w:val="18"/>
          <w:szCs w:val="18"/>
        </w:rPr>
        <w:t>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>
        <w:rPr>
          <w:rFonts w:ascii="Times New Roman" w:hAnsi="Times New Roman" w:cs="Times New Roman"/>
          <w:sz w:val="18"/>
          <w:szCs w:val="18"/>
        </w:rPr>
        <w:t>ЕФС</w:t>
      </w:r>
      <w:r w:rsidRPr="00B44CD7">
        <w:rPr>
          <w:rFonts w:ascii="Times New Roman" w:hAnsi="Times New Roman" w:cs="Times New Roman"/>
          <w:sz w:val="18"/>
          <w:szCs w:val="18"/>
        </w:rPr>
        <w:t>-1)</w:t>
      </w:r>
      <w:r>
        <w:rPr>
          <w:rFonts w:ascii="Times New Roman" w:hAnsi="Times New Roman" w:cs="Times New Roman"/>
          <w:sz w:val="18"/>
          <w:szCs w:val="18"/>
        </w:rPr>
        <w:t xml:space="preserve">» - Приложение к Порядку заполнения, утвержденному Приказом СФР № 2281.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6D27"/>
    <w:multiLevelType w:val="hybridMultilevel"/>
    <w:tmpl w:val="9522E834"/>
    <w:lvl w:ilvl="0" w:tplc="C85ABB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E7A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04CC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8A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CC1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0BF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431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6F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49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8F1"/>
    <w:multiLevelType w:val="hybridMultilevel"/>
    <w:tmpl w:val="59FEC7AA"/>
    <w:lvl w:ilvl="0" w:tplc="3EC0A1EC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B6454"/>
    <w:multiLevelType w:val="hybridMultilevel"/>
    <w:tmpl w:val="812CF2CE"/>
    <w:lvl w:ilvl="0" w:tplc="E2B266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0F7C"/>
    <w:multiLevelType w:val="hybridMultilevel"/>
    <w:tmpl w:val="858A601A"/>
    <w:lvl w:ilvl="0" w:tplc="2416E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457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05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B5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62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0A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A28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AC2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6C1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A0FCB"/>
    <w:multiLevelType w:val="hybridMultilevel"/>
    <w:tmpl w:val="2E141D06"/>
    <w:lvl w:ilvl="0" w:tplc="E42CF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EC2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4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E7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E71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241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0E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B2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EF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F2B85"/>
    <w:multiLevelType w:val="hybridMultilevel"/>
    <w:tmpl w:val="2D3E3368"/>
    <w:lvl w:ilvl="0" w:tplc="E2B266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6F94"/>
    <w:multiLevelType w:val="hybridMultilevel"/>
    <w:tmpl w:val="A0544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11066"/>
    <w:multiLevelType w:val="hybridMultilevel"/>
    <w:tmpl w:val="7A6869E2"/>
    <w:lvl w:ilvl="0" w:tplc="E2B266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D4036"/>
    <w:multiLevelType w:val="hybridMultilevel"/>
    <w:tmpl w:val="42BC9818"/>
    <w:lvl w:ilvl="0" w:tplc="E2B266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738EA"/>
    <w:multiLevelType w:val="hybridMultilevel"/>
    <w:tmpl w:val="A6CEB936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578D09CD"/>
    <w:multiLevelType w:val="hybridMultilevel"/>
    <w:tmpl w:val="59DE3506"/>
    <w:lvl w:ilvl="0" w:tplc="E2B2662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F7546C"/>
    <w:multiLevelType w:val="hybridMultilevel"/>
    <w:tmpl w:val="D1BCAF66"/>
    <w:lvl w:ilvl="0" w:tplc="7646ED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EC8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B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2C3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8F2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6A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85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886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350CAC"/>
    <w:multiLevelType w:val="hybridMultilevel"/>
    <w:tmpl w:val="8DE4E606"/>
    <w:lvl w:ilvl="0" w:tplc="E2B266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87383"/>
    <w:multiLevelType w:val="hybridMultilevel"/>
    <w:tmpl w:val="EBFE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24CB"/>
    <w:multiLevelType w:val="hybridMultilevel"/>
    <w:tmpl w:val="CC8EEC5A"/>
    <w:lvl w:ilvl="0" w:tplc="E2B2662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B3"/>
    <w:rsid w:val="00076A70"/>
    <w:rsid w:val="001435EB"/>
    <w:rsid w:val="00187CB0"/>
    <w:rsid w:val="00192D92"/>
    <w:rsid w:val="00223D2C"/>
    <w:rsid w:val="002756CD"/>
    <w:rsid w:val="002F20E4"/>
    <w:rsid w:val="00310140"/>
    <w:rsid w:val="003259E3"/>
    <w:rsid w:val="0036209E"/>
    <w:rsid w:val="0039634D"/>
    <w:rsid w:val="003E5293"/>
    <w:rsid w:val="004D64D8"/>
    <w:rsid w:val="004F1BA8"/>
    <w:rsid w:val="00564D63"/>
    <w:rsid w:val="005759E4"/>
    <w:rsid w:val="005879D6"/>
    <w:rsid w:val="005B5DC0"/>
    <w:rsid w:val="006052A9"/>
    <w:rsid w:val="00622B4F"/>
    <w:rsid w:val="006733B6"/>
    <w:rsid w:val="006B7970"/>
    <w:rsid w:val="00726EFC"/>
    <w:rsid w:val="0073376A"/>
    <w:rsid w:val="00774EBA"/>
    <w:rsid w:val="00795FDF"/>
    <w:rsid w:val="008932C9"/>
    <w:rsid w:val="008E4147"/>
    <w:rsid w:val="00991552"/>
    <w:rsid w:val="009F2232"/>
    <w:rsid w:val="00A20826"/>
    <w:rsid w:val="00A46C46"/>
    <w:rsid w:val="00B07633"/>
    <w:rsid w:val="00B133F9"/>
    <w:rsid w:val="00B44CD7"/>
    <w:rsid w:val="00B523DC"/>
    <w:rsid w:val="00B528BC"/>
    <w:rsid w:val="00CB4FB3"/>
    <w:rsid w:val="00DB023B"/>
    <w:rsid w:val="00DB688D"/>
    <w:rsid w:val="00E64535"/>
    <w:rsid w:val="00E962AC"/>
    <w:rsid w:val="00E96826"/>
    <w:rsid w:val="00EB1DD5"/>
    <w:rsid w:val="00F027CE"/>
    <w:rsid w:val="00F10BCC"/>
    <w:rsid w:val="00F20846"/>
    <w:rsid w:val="00FB2C66"/>
    <w:rsid w:val="00FB7AF1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03E04-75A2-40BF-A016-CAF1435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</w:style>
  <w:style w:type="character" w:customStyle="1" w:styleId="s4">
    <w:name w:val="s4"/>
    <w:basedOn w:val="a0"/>
  </w:style>
  <w:style w:type="character" w:customStyle="1" w:styleId="s6">
    <w:name w:val="s6"/>
    <w:basedOn w:val="a0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footnote text"/>
    <w:basedOn w:val="a"/>
    <w:link w:val="a6"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Pr>
      <w:sz w:val="20"/>
      <w:szCs w:val="20"/>
    </w:rPr>
  </w:style>
  <w:style w:type="character" w:styleId="a7">
    <w:name w:val="footnote reference"/>
    <w:basedOn w:val="a0"/>
    <w:semiHidden/>
    <w:unhideWhenUsed/>
    <w:rPr>
      <w:vertAlign w:val="superscript"/>
    </w:rPr>
  </w:style>
  <w:style w:type="paragraph" w:styleId="3">
    <w:name w:val="Body Text 3"/>
    <w:basedOn w:val="a"/>
    <w:link w:val="30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CB4FB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CB4FB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37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1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162&amp;dst=100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950&amp;dst=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3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E4FA5-0B76-4875-973C-E8D71810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Федорова Ольга Николаевна</cp:lastModifiedBy>
  <cp:revision>3</cp:revision>
  <cp:lastPrinted>2024-01-10T14:16:00Z</cp:lastPrinted>
  <dcterms:created xsi:type="dcterms:W3CDTF">2024-01-11T14:46:00Z</dcterms:created>
  <dcterms:modified xsi:type="dcterms:W3CDTF">2024-01-24T12:21:00Z</dcterms:modified>
</cp:coreProperties>
</file>