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26"/>
        <w:tblW w:w="14737" w:type="dxa"/>
        <w:tblLook w:val="04A0" w:firstRow="1" w:lastRow="0" w:firstColumn="1" w:lastColumn="0" w:noHBand="0" w:noVBand="1"/>
      </w:tblPr>
      <w:tblGrid>
        <w:gridCol w:w="5382"/>
        <w:gridCol w:w="9355"/>
      </w:tblGrid>
      <w:tr w:rsidR="007F4B13" w:rsidRPr="00454624" w:rsidTr="00272BBE">
        <w:tc>
          <w:tcPr>
            <w:tcW w:w="14737" w:type="dxa"/>
            <w:gridSpan w:val="2"/>
          </w:tcPr>
          <w:p w:rsidR="007F4B13" w:rsidRPr="007F4B13" w:rsidRDefault="007F4B13" w:rsidP="007F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B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Перечень документов на финансовое обеспечение предупредительных мер в 2025 году, </w:t>
            </w:r>
          </w:p>
          <w:p w:rsidR="007F4B13" w:rsidRPr="007F4B13" w:rsidRDefault="007F4B13" w:rsidP="007F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B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утвержденный Приказом Минтруда России от 11 июля 2024 г. N 347н</w:t>
            </w:r>
          </w:p>
          <w:p w:rsidR="007F4B13" w:rsidRPr="00454624" w:rsidRDefault="007F4B13" w:rsidP="0004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B13" w:rsidRPr="00454624" w:rsidTr="008A2BB2">
        <w:tc>
          <w:tcPr>
            <w:tcW w:w="14737" w:type="dxa"/>
            <w:gridSpan w:val="2"/>
          </w:tcPr>
          <w:p w:rsidR="007F4B13" w:rsidRPr="000A1649" w:rsidRDefault="005F7227" w:rsidP="00A85343">
            <w:pPr>
              <w:pStyle w:val="a5"/>
              <w:spacing w:before="0" w:beforeAutospacing="0" w:after="0" w:afterAutospacing="0" w:line="288" w:lineRule="atLeast"/>
              <w:ind w:firstLine="540"/>
              <w:jc w:val="center"/>
            </w:pPr>
            <w:r w:rsidRPr="000A1649">
              <w:rPr>
                <w:b/>
                <w:i/>
                <w:color w:val="FF0000"/>
              </w:rPr>
              <w:t>Перечень документов</w:t>
            </w:r>
            <w:r w:rsidR="006A6231" w:rsidRPr="000A1649">
              <w:rPr>
                <w:b/>
                <w:i/>
                <w:color w:val="FF0000"/>
              </w:rPr>
              <w:t xml:space="preserve"> </w:t>
            </w:r>
            <w:r w:rsidR="007F4B13" w:rsidRPr="000A1649">
              <w:rPr>
                <w:b/>
                <w:i/>
                <w:color w:val="FF0000"/>
              </w:rPr>
              <w:t>представ</w:t>
            </w:r>
            <w:r w:rsidR="003E05B4" w:rsidRPr="000A1649">
              <w:rPr>
                <w:b/>
                <w:i/>
                <w:color w:val="FF0000"/>
              </w:rPr>
              <w:t>ляемы</w:t>
            </w:r>
            <w:r w:rsidR="000A1649" w:rsidRPr="000A1649">
              <w:rPr>
                <w:b/>
                <w:i/>
                <w:color w:val="FF0000"/>
              </w:rPr>
              <w:t>е</w:t>
            </w:r>
            <w:r w:rsidR="007F4B13" w:rsidRPr="000A1649">
              <w:rPr>
                <w:b/>
                <w:i/>
                <w:color w:val="FF0000"/>
              </w:rPr>
              <w:t xml:space="preserve"> до 1 августа 2025 года (</w:t>
            </w:r>
            <w:r w:rsidR="000A1649" w:rsidRPr="00A85343">
              <w:rPr>
                <w:b/>
                <w:i/>
                <w:color w:val="FF0000"/>
                <w:highlight w:val="yellow"/>
              </w:rPr>
              <w:t>на бумажном носителе</w:t>
            </w:r>
            <w:r w:rsidR="003E05B4" w:rsidRPr="00A85343">
              <w:rPr>
                <w:b/>
                <w:i/>
                <w:color w:val="FF0000"/>
                <w:highlight w:val="yellow"/>
              </w:rPr>
              <w:t xml:space="preserve"> </w:t>
            </w:r>
            <w:r w:rsidR="006A6231" w:rsidRPr="00A85343">
              <w:rPr>
                <w:b/>
                <w:i/>
                <w:color w:val="FF0000"/>
                <w:highlight w:val="yellow"/>
              </w:rPr>
              <w:t xml:space="preserve">либо </w:t>
            </w:r>
            <w:r w:rsidR="000A1649" w:rsidRPr="00A85343">
              <w:rPr>
                <w:b/>
                <w:i/>
                <w:color w:val="FF0000"/>
                <w:highlight w:val="yellow"/>
              </w:rPr>
              <w:t>в форме электронного документа</w:t>
            </w:r>
            <w:r w:rsidR="000A1649" w:rsidRPr="000A1649">
              <w:rPr>
                <w:b/>
                <w:i/>
                <w:color w:val="FF0000"/>
              </w:rPr>
              <w:t>)</w:t>
            </w:r>
          </w:p>
        </w:tc>
      </w:tr>
      <w:tr w:rsidR="007F4B13" w:rsidRPr="00454624" w:rsidTr="00045772">
        <w:tc>
          <w:tcPr>
            <w:tcW w:w="5382" w:type="dxa"/>
          </w:tcPr>
          <w:p w:rsidR="007F4B13" w:rsidRPr="00E12E99" w:rsidRDefault="007F4B13" w:rsidP="007F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E99">
              <w:rPr>
                <w:rFonts w:ascii="Times New Roman" w:hAnsi="Times New Roman" w:cs="Times New Roman"/>
                <w:sz w:val="28"/>
                <w:szCs w:val="28"/>
              </w:rPr>
              <w:t>Все виды расходов</w:t>
            </w:r>
          </w:p>
        </w:tc>
        <w:tc>
          <w:tcPr>
            <w:tcW w:w="9355" w:type="dxa"/>
          </w:tcPr>
          <w:p w:rsidR="007F4B13" w:rsidRDefault="007F4B13" w:rsidP="007F4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Заявление;</w:t>
            </w:r>
          </w:p>
          <w:p w:rsidR="007F4B13" w:rsidRPr="00D70934" w:rsidRDefault="007F4B13" w:rsidP="007F4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7F4B13" w:rsidRPr="00454624" w:rsidTr="00C6622B">
        <w:tc>
          <w:tcPr>
            <w:tcW w:w="14737" w:type="dxa"/>
            <w:gridSpan w:val="2"/>
          </w:tcPr>
          <w:p w:rsidR="007F4B13" w:rsidRPr="000A1649" w:rsidRDefault="000A1649" w:rsidP="00A853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Перечень д</w:t>
            </w:r>
            <w:r w:rsidR="007F4B13" w:rsidRPr="000A16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ов</w:t>
            </w:r>
            <w:r w:rsidR="007F4B13" w:rsidRPr="000A16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при подаче заявления на возмещение расходов </w:t>
            </w:r>
            <w:r w:rsidR="00A85343" w:rsidRPr="000A16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предостав</w:t>
            </w:r>
            <w:r w:rsidR="00A8534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ляемые</w:t>
            </w:r>
            <w:r w:rsidR="00A85343" w:rsidRPr="000A16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7F4B13" w:rsidRPr="000A16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до 15 ноября 2025 года</w:t>
            </w:r>
            <w:r w:rsidR="00A8534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85343" w:rsidRPr="00A8534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r w:rsidR="00A85343" w:rsidRPr="00A8534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>на бумажном носителе либо в форме электронного документа</w:t>
            </w:r>
            <w:r w:rsidR="00A85343" w:rsidRPr="00A8534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C522C" w:rsidRPr="00454624" w:rsidTr="001D3BFC">
        <w:tc>
          <w:tcPr>
            <w:tcW w:w="14737" w:type="dxa"/>
            <w:gridSpan w:val="2"/>
          </w:tcPr>
          <w:p w:rsidR="002C522C" w:rsidRDefault="002C522C" w:rsidP="00EA7D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возмещении расходов;</w:t>
            </w:r>
          </w:p>
          <w:p w:rsidR="002C522C" w:rsidRDefault="002C522C" w:rsidP="002C52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произведенных расходах на ФОПМ;</w:t>
            </w:r>
          </w:p>
          <w:p w:rsidR="002C522C" w:rsidRDefault="002C522C" w:rsidP="002C52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C522C">
              <w:rPr>
                <w:rFonts w:ascii="Times New Roman" w:hAnsi="Times New Roman" w:cs="Times New Roman"/>
              </w:rPr>
      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</w:t>
            </w:r>
            <w:r w:rsidR="00DC67CE">
              <w:rPr>
                <w:rFonts w:ascii="Times New Roman" w:hAnsi="Times New Roman" w:cs="Times New Roman"/>
              </w:rPr>
              <w:t>;</w:t>
            </w:r>
          </w:p>
          <w:p w:rsidR="00DC67CE" w:rsidRPr="002C522C" w:rsidRDefault="00DC67CE" w:rsidP="002C52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(заверенные копии документов) подтверждающие расходы</w:t>
            </w:r>
          </w:p>
        </w:tc>
      </w:tr>
      <w:tr w:rsidR="002C522C" w:rsidRPr="00454624" w:rsidTr="001D3BFC">
        <w:tc>
          <w:tcPr>
            <w:tcW w:w="14737" w:type="dxa"/>
            <w:gridSpan w:val="2"/>
          </w:tcPr>
          <w:p w:rsidR="00E12E99" w:rsidRDefault="002C522C" w:rsidP="00DC6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(</w:t>
            </w:r>
            <w:r w:rsidR="00DC67CE"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заверенные </w:t>
            </w:r>
            <w:r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</w:t>
            </w:r>
            <w:r w:rsidR="00E12E99">
              <w:rPr>
                <w:rFonts w:ascii="Times New Roman" w:hAnsi="Times New Roman" w:cs="Times New Roman"/>
                <w:b/>
                <w:sz w:val="28"/>
                <w:szCs w:val="28"/>
              </w:rPr>
              <w:t>ментов) прилагаемые к заявлению</w:t>
            </w:r>
          </w:p>
          <w:p w:rsidR="002C522C" w:rsidRPr="00E12E99" w:rsidRDefault="00E12E99" w:rsidP="00E12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2C522C"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возмещени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C522C"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</w:t>
            </w:r>
            <w:r w:rsidR="00DC67CE"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мероприятиям</w:t>
            </w:r>
            <w:r w:rsidR="002C522C" w:rsidRPr="00E12E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075AB" w:rsidRPr="00454624" w:rsidTr="00D075AB">
        <w:tc>
          <w:tcPr>
            <w:tcW w:w="5382" w:type="dxa"/>
          </w:tcPr>
          <w:p w:rsidR="00D075AB" w:rsidRPr="000A1649" w:rsidRDefault="00D075AB" w:rsidP="00D0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649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9355" w:type="dxa"/>
          </w:tcPr>
          <w:p w:rsidR="00D075AB" w:rsidRPr="000A1649" w:rsidRDefault="00D075AB" w:rsidP="00D0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64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Проведение специальной оценки условий труда (СОУТ)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</w:t>
            </w:r>
            <w:r w:rsidRPr="0059544E">
              <w:rPr>
                <w:rFonts w:ascii="Times New Roman" w:hAnsi="Times New Roman" w:cs="Times New Roman"/>
              </w:rPr>
              <w:t>оговора с организацией, проводившей СОУТ с указанием идентификационного номера отчета о проведении СОУТ, количества рабочих мест и стоимости проведения СОУТ;</w:t>
            </w:r>
          </w:p>
          <w:p w:rsidR="00D075AB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67CE">
              <w:rPr>
                <w:rFonts w:ascii="Times New Roman" w:hAnsi="Times New Roman" w:cs="Times New Roman"/>
              </w:rPr>
              <w:t>трахователь вправе представить самостоятельно</w:t>
            </w:r>
            <w:r>
              <w:rPr>
                <w:rFonts w:ascii="Times New Roman" w:hAnsi="Times New Roman" w:cs="Times New Roman"/>
              </w:rPr>
              <w:t xml:space="preserve"> – Копию о</w:t>
            </w:r>
            <w:r w:rsidRPr="00DC67CE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DC67CE">
              <w:rPr>
                <w:rFonts w:ascii="Times New Roman" w:hAnsi="Times New Roman" w:cs="Times New Roman"/>
              </w:rPr>
              <w:t xml:space="preserve"> о проведении СОУТ;</w:t>
            </w:r>
          </w:p>
          <w:p w:rsidR="00D075AB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67CE">
              <w:rPr>
                <w:rFonts w:ascii="Times New Roman" w:hAnsi="Times New Roman" w:cs="Times New Roman"/>
              </w:rPr>
              <w:t>трахователь вправе представить самостоятельно</w:t>
            </w:r>
            <w:r>
              <w:rPr>
                <w:rFonts w:ascii="Times New Roman" w:hAnsi="Times New Roman" w:cs="Times New Roman"/>
              </w:rPr>
              <w:t xml:space="preserve"> – Копию с</w:t>
            </w:r>
            <w:r w:rsidRPr="00DC67CE">
              <w:rPr>
                <w:rFonts w:ascii="Times New Roman" w:hAnsi="Times New Roman" w:cs="Times New Roman"/>
              </w:rPr>
              <w:t>водн</w:t>
            </w:r>
            <w:r>
              <w:rPr>
                <w:rFonts w:ascii="Times New Roman" w:hAnsi="Times New Roman" w:cs="Times New Roman"/>
              </w:rPr>
              <w:t>ой</w:t>
            </w:r>
            <w:r w:rsidRPr="00DC67CE">
              <w:rPr>
                <w:rFonts w:ascii="Times New Roman" w:hAnsi="Times New Roman" w:cs="Times New Roman"/>
              </w:rPr>
              <w:t xml:space="preserve"> ведомост</w:t>
            </w:r>
            <w:r>
              <w:rPr>
                <w:rFonts w:ascii="Times New Roman" w:hAnsi="Times New Roman" w:cs="Times New Roman"/>
              </w:rPr>
              <w:t>и</w:t>
            </w:r>
            <w:r w:rsidRPr="00DC67CE">
              <w:rPr>
                <w:rFonts w:ascii="Times New Roman" w:hAnsi="Times New Roman" w:cs="Times New Roman"/>
              </w:rPr>
              <w:t xml:space="preserve"> результатов проведения СОУТ;</w:t>
            </w:r>
          </w:p>
          <w:p w:rsidR="00D075AB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DC67CE"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DC67CE" w:rsidRDefault="00D075AB" w:rsidP="00D075AB">
            <w:pPr>
              <w:pStyle w:val="a4"/>
              <w:numPr>
                <w:ilvl w:val="0"/>
                <w:numId w:val="18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DC67CE"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751696" w:rsidRDefault="00D075AB" w:rsidP="00D075AB">
            <w:pPr>
              <w:rPr>
                <w:rFonts w:ascii="Times New Roman" w:hAnsi="Times New Roman" w:cs="Times New Roman"/>
              </w:rPr>
            </w:pPr>
            <w:r w:rsidRPr="00751696">
              <w:rPr>
                <w:rFonts w:ascii="Times New Roman" w:hAnsi="Times New Roman" w:cs="Times New Roman"/>
                <w:szCs w:val="20"/>
              </w:rPr>
              <w:t xml:space="preserve">б) реализация мероприятий по приведению уровней воздействия вредных и (или) опасных производственных факторов на рабочих местах в </w:t>
            </w:r>
            <w:r w:rsidRPr="00751696">
              <w:rPr>
                <w:rFonts w:ascii="Times New Roman" w:hAnsi="Times New Roman" w:cs="Times New Roman"/>
                <w:szCs w:val="20"/>
              </w:rPr>
              <w:lastRenderedPageBreak/>
              <w:t>соответствие с государственными нормативными требованиями охраны труда</w:t>
            </w:r>
          </w:p>
        </w:tc>
        <w:tc>
          <w:tcPr>
            <w:tcW w:w="9355" w:type="dxa"/>
          </w:tcPr>
          <w:p w:rsidR="00D075AB" w:rsidRPr="00751696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С</w:t>
            </w:r>
            <w:r w:rsidRPr="00751696">
              <w:rPr>
                <w:rFonts w:ascii="Times New Roman" w:hAnsi="Times New Roman" w:cs="Times New Roman"/>
                <w:szCs w:val="20"/>
              </w:rPr>
              <w:t>ведения об идентификационном номере отчета о проведении специальной оценки условий труда, содержащего сведения о превышении предельно допустимых уровней воздействия вредных и (или) опасных производственных факторов на соответствующих рабочих местах;</w:t>
            </w:r>
          </w:p>
          <w:p w:rsidR="00D075AB" w:rsidRPr="00751696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С</w:t>
            </w:r>
            <w:r w:rsidRPr="00751696">
              <w:rPr>
                <w:rFonts w:ascii="Times New Roman" w:hAnsi="Times New Roman" w:cs="Times New Roman"/>
                <w:szCs w:val="20"/>
              </w:rPr>
              <w:t>ведения об идентификационном номере отчета о проведении специальной оценки условий труда после реализации соответствующих мероприятий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751696">
              <w:rPr>
                <w:rFonts w:ascii="Times New Roman" w:hAnsi="Times New Roman" w:cs="Times New Roman"/>
                <w:szCs w:val="20"/>
              </w:rPr>
              <w:t xml:space="preserve"> содержащего сведения, свидетельствующие о снижении класса (подкласса) условий труда на соответствующих рабочих местах;</w:t>
            </w:r>
          </w:p>
          <w:p w:rsidR="00D075AB" w:rsidRPr="00751696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751696">
              <w:rPr>
                <w:rFonts w:ascii="Times New Roman" w:hAnsi="Times New Roman" w:cs="Times New Roman"/>
                <w:szCs w:val="20"/>
              </w:rPr>
              <w:t>еречень оборудования с представлением технических характеристик и (или) перечень работ с представлением проектно-сметной документации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  <w:p w:rsidR="00D075AB" w:rsidRPr="00751696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Pr="00751696">
              <w:rPr>
                <w:rFonts w:ascii="Times New Roman" w:hAnsi="Times New Roman" w:cs="Times New Roman"/>
                <w:szCs w:val="20"/>
              </w:rPr>
              <w:t>опию договора на приобретение соответствующего оборудования и (или) на проведение соответствующих работ с указанием количества рабочих мест, на которых планируется реализация мероприятий по приведению уровней воздействия вредных и (или) опасных производственных факторов в соответствие с государственными нормативными требованиями охраны труда, и стоимости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D075AB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DC67CE"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751696" w:rsidRDefault="00D075AB" w:rsidP="00D075AB">
            <w:pPr>
              <w:pStyle w:val="a4"/>
              <w:numPr>
                <w:ilvl w:val="0"/>
                <w:numId w:val="19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DC67CE"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в) Обучение по охране труда и (или) обучение безопасным методам и приемам выполнения работ повышенной опасности, в том числе горных работ</w:t>
            </w:r>
          </w:p>
        </w:tc>
        <w:tc>
          <w:tcPr>
            <w:tcW w:w="9355" w:type="dxa"/>
          </w:tcPr>
          <w:p w:rsidR="00D075AB" w:rsidRPr="00751696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Pr="00751696">
              <w:rPr>
                <w:rFonts w:ascii="Times New Roman" w:hAnsi="Times New Roman" w:cs="Times New Roman"/>
              </w:rPr>
              <w:t xml:space="preserve"> локального нормативного акта страхователя </w:t>
            </w:r>
            <w:r>
              <w:rPr>
                <w:rFonts w:ascii="Times New Roman" w:hAnsi="Times New Roman" w:cs="Times New Roman"/>
              </w:rPr>
              <w:t>о направлении работников на обучение с отрывом от работы;</w:t>
            </w:r>
          </w:p>
          <w:p w:rsidR="00D075AB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на проведение обучения (</w:t>
            </w:r>
            <w:r w:rsidRPr="00FE10BA">
              <w:rPr>
                <w:rFonts w:ascii="Times New Roman" w:hAnsi="Times New Roman" w:cs="Times New Roman"/>
              </w:rPr>
              <w:t>организация или ИП, оказывающие услуги в области охраны труда и аккредитованными в установленном порядке)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075AB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работников, направленных на обучение по охране труда, с указанием категории (должности, специальности) работников;</w:t>
            </w:r>
          </w:p>
          <w:p w:rsidR="00D075AB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E10BA">
              <w:rPr>
                <w:rFonts w:ascii="Times New Roman" w:hAnsi="Times New Roman" w:cs="Times New Roman"/>
              </w:rPr>
              <w:t>окументы, подтверждающие принадлежность указанных в нем работников к той или иной категории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spacing w:before="200"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905863">
              <w:rPr>
                <w:rFonts w:cs="Arial"/>
                <w:szCs w:val="20"/>
              </w:rPr>
              <w:t xml:space="preserve">в </w:t>
            </w:r>
            <w:r w:rsidRPr="00905863">
              <w:rPr>
                <w:rFonts w:ascii="Times New Roman" w:hAnsi="Times New Roman" w:cs="Times New Roman"/>
              </w:rPr>
              <w:t>случае включения в список руководителей организации, заместителей руководителя организации, руководителей филиалов и их заместителей - копии актов о возложении на них обязанности по охране труда;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spacing w:before="200"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905863">
              <w:rPr>
                <w:rFonts w:ascii="Times New Roman" w:hAnsi="Times New Roman" w:cs="Times New Roman"/>
              </w:rPr>
              <w:t xml:space="preserve">в случае включения в список руководителей структурных подразделений организации и их заместителей, руководителей структурных подразделений филиала и их заместителей, специалистов по охране труда, работников, назначенных на </w:t>
            </w:r>
            <w:proofErr w:type="spellStart"/>
            <w:r w:rsidRPr="00905863">
              <w:rPr>
                <w:rFonts w:ascii="Times New Roman" w:hAnsi="Times New Roman" w:cs="Times New Roman"/>
              </w:rPr>
              <w:t>микропредприятии</w:t>
            </w:r>
            <w:proofErr w:type="spellEnd"/>
            <w:r w:rsidRPr="00905863">
              <w:rPr>
                <w:rFonts w:ascii="Times New Roman" w:hAnsi="Times New Roman" w:cs="Times New Roman"/>
              </w:rPr>
              <w:t xml:space="preserve"> страхователем для проведения проверки знания требований охраны труда, - копии актов о назначении на должность (приеме на работу);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spacing w:before="200"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905863">
              <w:rPr>
                <w:rFonts w:ascii="Times New Roman" w:hAnsi="Times New Roman" w:cs="Times New Roman"/>
              </w:rPr>
              <w:t>в случае включения в список работников организации, отнесенных к категории специалисты, работников рабочих профессий - копии локальных нормативных актов страхователя;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05863">
              <w:rPr>
                <w:rFonts w:ascii="Times New Roman" w:hAnsi="Times New Roman" w:cs="Times New Roman"/>
              </w:rPr>
              <w:lastRenderedPageBreak/>
              <w:t>в случае включения в список членов комиссий по проверке знания требований охраны труда, работников, членов комитетов (комиссий) по охране труда - копии актов работодателей об утверждении состава комитета (комиссии);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05863">
              <w:rPr>
                <w:rFonts w:ascii="Times New Roman" w:hAnsi="Times New Roman" w:cs="Times New Roman"/>
              </w:rPr>
              <w:t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организаций -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</w:t>
            </w:r>
          </w:p>
          <w:p w:rsidR="00D075AB" w:rsidRPr="00905863" w:rsidRDefault="00D075AB" w:rsidP="00D075A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05863">
              <w:rPr>
                <w:rFonts w:ascii="Times New Roman" w:hAnsi="Times New Roman" w:cs="Times New Roman"/>
              </w:rPr>
              <w:t>в случае включения в список отдельных категорий работников организации,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- копию локального нормативного акта страхователя, определяющего работников,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опасности;</w:t>
            </w:r>
          </w:p>
          <w:p w:rsidR="00D075AB" w:rsidRPr="0037169A" w:rsidRDefault="00D075AB" w:rsidP="00D075AB">
            <w:pPr>
              <w:pStyle w:val="a4"/>
              <w:numPr>
                <w:ilvl w:val="0"/>
                <w:numId w:val="3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E94DC2" w:rsidRDefault="00D075AB" w:rsidP="00D07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г) Приобретение работникам средств индивидуальной защиты (СИЗ) и смывающих средств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приобретенных СИЗ и смывающих средств;</w:t>
            </w:r>
          </w:p>
          <w:p w:rsidR="00747A81" w:rsidRDefault="00747A81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Pr="00747A81">
              <w:rPr>
                <w:rFonts w:ascii="Times New Roman" w:hAnsi="Times New Roman" w:cs="Times New Roman"/>
              </w:rPr>
              <w:t xml:space="preserve"> </w:t>
            </w:r>
            <w:r w:rsidRPr="00747A81">
              <w:rPr>
                <w:rFonts w:ascii="Times New Roman" w:hAnsi="Times New Roman" w:cs="Times New Roman"/>
              </w:rPr>
              <w:t>локальным нормативным актом и разработанными на основании Единых типовых норм</w:t>
            </w:r>
            <w:r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:rsidR="00D075AB" w:rsidRDefault="00D075AB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декларации или сертификата (ТР ТС 019/2011) действующие на день приобретения СИЗ;</w:t>
            </w:r>
          </w:p>
          <w:p w:rsidR="00D075AB" w:rsidRDefault="00D075AB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 w:cs="Times New Roman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 подтверждении производства продукции на территории РФ, действующее на день приобретения СИЗ;</w:t>
            </w:r>
          </w:p>
          <w:p w:rsidR="00D075AB" w:rsidRPr="00C17DB5" w:rsidRDefault="00D075AB" w:rsidP="00D075AB">
            <w:pPr>
              <w:pStyle w:val="a4"/>
              <w:numPr>
                <w:ilvl w:val="0"/>
                <w:numId w:val="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счет-фактура, или товарная накладная;</w:t>
            </w:r>
          </w:p>
          <w:p w:rsidR="00D075AB" w:rsidRPr="00162805" w:rsidRDefault="00D075AB" w:rsidP="00D07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Санаторно-курортное лечение работников, занятых на работах с вредными или опасными производственными факторами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заключительного акта по итогам проведения ПМО работников;</w:t>
            </w:r>
          </w:p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работников, направленных на санаторно-курортное лечение;</w:t>
            </w:r>
          </w:p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с организацией, оказывающей СКЛ;</w:t>
            </w:r>
          </w:p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калькуляции стоимости путевки;</w:t>
            </w:r>
          </w:p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1D0B84" w:rsidRDefault="00D075AB" w:rsidP="00D07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Проведение обязательных периодических медицинских осмотров работников (ПМО)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Копию утвержденного списка работников, прошедших ПМО;</w:t>
            </w:r>
          </w:p>
          <w:p w:rsidR="00D075AB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с медицинской организацией на проведение ПМО;</w:t>
            </w:r>
          </w:p>
          <w:p w:rsidR="00D075AB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расчета стоимости услуг по проведению ПМО;</w:t>
            </w:r>
          </w:p>
          <w:p w:rsidR="00D075AB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90ED6">
              <w:rPr>
                <w:rFonts w:ascii="Times New Roman" w:hAnsi="Times New Roman" w:cs="Times New Roman"/>
              </w:rPr>
              <w:lastRenderedPageBreak/>
              <w:t>Страхователь вправе представить самостоятельно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ED6">
              <w:rPr>
                <w:rFonts w:ascii="Times New Roman" w:hAnsi="Times New Roman" w:cs="Times New Roman"/>
              </w:rPr>
              <w:t>Заключительный Акт прошедших ПМО;</w:t>
            </w:r>
          </w:p>
          <w:p w:rsidR="00D075AB" w:rsidRPr="00290ED6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C17DB5" w:rsidRDefault="00D075AB" w:rsidP="00D07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ж) Обеспечение лечебно-профилактическим питанием (ЛПП) работников, для которых указанное питание предусмотрено перечнем отдельных видов работ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работников, которым выдано ЛПП;</w:t>
            </w:r>
          </w:p>
          <w:p w:rsidR="00D075AB" w:rsidRDefault="00D075AB" w:rsidP="00D07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с организациями общественного питания, если выдача производилась не в структурных подразделениях страхователя;</w:t>
            </w:r>
          </w:p>
          <w:p w:rsidR="00D075AB" w:rsidRPr="00290ED6" w:rsidRDefault="00D075AB" w:rsidP="00D07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 или УПД, или счет-фактура и товарная накладная;</w:t>
            </w:r>
          </w:p>
          <w:p w:rsidR="00D075AB" w:rsidRPr="00B12D80" w:rsidRDefault="00D075AB" w:rsidP="00D075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Приобретение медицинских изделий для определения алкоголя в выдыхаемом воздухе (алкотестер), а также для определения психоактивных веществ в моче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локального нормативного акта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послерейсовых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) или </w:t>
            </w:r>
            <w:proofErr w:type="spellStart"/>
            <w:r>
              <w:rPr>
                <w:rFonts w:ascii="Times New Roman" w:hAnsi="Times New Roman" w:cs="Times New Roman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(послесменных) медицинских осмотров работников;</w:t>
            </w:r>
          </w:p>
          <w:p w:rsidR="00D075AB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с медицинской организацией;</w:t>
            </w:r>
          </w:p>
          <w:p w:rsidR="00D075AB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приобретенных медицинских изделий для определения алкоголя в выдыхаемом воздухе (алкотестер), а также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 в моче, с указанием их количества и стоимости, номера регистрационного удостоверения;</w:t>
            </w:r>
          </w:p>
          <w:p w:rsidR="00D075AB" w:rsidRPr="00290ED6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4E7AB2" w:rsidRDefault="00D075AB" w:rsidP="00D075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и) Приобретение приборов контроля за режимом труда и отдыха водителей (тахографов)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 (ТС), оснащенных тахографами, с указанием их государственного регистрационного номера, даты выпуска, сведений о прохождении ТС последнего технического осмотра;</w:t>
            </w:r>
          </w:p>
          <w:p w:rsidR="00D075AB" w:rsidRDefault="00D075AB" w:rsidP="00D07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ТС в ГИБДД;</w:t>
            </w:r>
          </w:p>
          <w:p w:rsidR="00D075AB" w:rsidRDefault="00D075AB" w:rsidP="00D07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B842E5" w:rsidRDefault="00D075AB" w:rsidP="00D07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к) Приобретение аптечек для оказания первой медицинской помощи работникам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приобретенных медицинских изделий с указанием количества и стоимости, а также с указанием постов для оказания первой медицинской помощи, укомплектованных аптечками для оказания первой медицинской помощи;</w:t>
            </w:r>
          </w:p>
          <w:p w:rsidR="00D075AB" w:rsidRDefault="00D075AB" w:rsidP="00D075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1031FE" w:rsidRDefault="00D075AB" w:rsidP="00D075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2C47B5">
              <w:rPr>
                <w:rFonts w:ascii="Times New Roman" w:hAnsi="Times New Roman" w:cs="Times New Roman"/>
              </w:rPr>
              <w:t>) П</w:t>
            </w:r>
            <w:r w:rsidRPr="002C47B5">
              <w:rPr>
                <w:rFonts w:ascii="Times New Roman" w:hAnsi="Times New Roman" w:cs="Times New Roman"/>
                <w:szCs w:val="20"/>
              </w:rPr>
              <w:t>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21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      </w:r>
          </w:p>
          <w:p w:rsidR="00D075AB" w:rsidRDefault="00D075AB" w:rsidP="00D075AB">
            <w:pPr>
              <w:pStyle w:val="a4"/>
              <w:numPr>
                <w:ilvl w:val="0"/>
                <w:numId w:val="21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Копия (выписка из) технических проектов или проектной документации, которыми предусмотрено приобретение приборов, устройств, оборудования или комплекс систем;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DA6ECA" w:rsidRDefault="00D075AB" w:rsidP="00D075A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  <w:szCs w:val="20"/>
              </w:rPr>
              <w:t xml:space="preserve">м)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C47B5">
              <w:rPr>
                <w:rFonts w:ascii="Times New Roman" w:hAnsi="Times New Roman" w:cs="Times New Roman"/>
                <w:szCs w:val="20"/>
              </w:rPr>
              <w:t xml:space="preserve">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      </w:r>
            <w:proofErr w:type="spellStart"/>
            <w:r w:rsidRPr="002C47B5">
              <w:rPr>
                <w:rFonts w:ascii="Times New Roman" w:hAnsi="Times New Roman" w:cs="Times New Roman"/>
                <w:szCs w:val="20"/>
              </w:rPr>
              <w:t>аудиофиксацию</w:t>
            </w:r>
            <w:proofErr w:type="spellEnd"/>
            <w:r w:rsidRPr="002C47B5">
              <w:rPr>
                <w:rFonts w:ascii="Times New Roman" w:hAnsi="Times New Roman" w:cs="Times New Roman"/>
                <w:szCs w:val="20"/>
              </w:rPr>
              <w:t xml:space="preserve"> инструктажей, обучения и иных форм подготовки работников по безопасному производству работ, а также хран</w:t>
            </w:r>
            <w:r>
              <w:rPr>
                <w:rFonts w:ascii="Times New Roman" w:hAnsi="Times New Roman" w:cs="Times New Roman"/>
                <w:szCs w:val="20"/>
              </w:rPr>
              <w:t>ение результатов такой фиксации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22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      </w:r>
          </w:p>
          <w:p w:rsidR="00D075AB" w:rsidRDefault="00D075AB" w:rsidP="00D075AB">
            <w:pPr>
              <w:pStyle w:val="a4"/>
              <w:numPr>
                <w:ilvl w:val="0"/>
                <w:numId w:val="22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Копия (выписка из) технических проектов или проектной документации, которыми предусмотрено приобретение приборов, устройств, оборудования или комплекс систем;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CE5342" w:rsidRDefault="00D075AB" w:rsidP="00D075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н) Санаторно-курортное лечение работников не ранее чем за 5 лет до достижения пенсионного возраста (</w:t>
            </w:r>
            <w:proofErr w:type="spellStart"/>
            <w:r>
              <w:rPr>
                <w:rFonts w:ascii="Times New Roman" w:hAnsi="Times New Roman" w:cs="Times New Roman"/>
              </w:rPr>
              <w:t>предпенсионеры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пенсионеры)</w:t>
            </w:r>
          </w:p>
        </w:tc>
        <w:tc>
          <w:tcPr>
            <w:tcW w:w="9355" w:type="dxa"/>
          </w:tcPr>
          <w:p w:rsidR="00D075AB" w:rsidRPr="004E3C06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E3C06">
              <w:rPr>
                <w:rFonts w:ascii="Times New Roman" w:hAnsi="Times New Roman" w:cs="Times New Roman"/>
              </w:rPr>
              <w:t xml:space="preserve">Копия справки по форме 070/у (при отсутствии </w:t>
            </w:r>
            <w:r>
              <w:rPr>
                <w:rFonts w:ascii="Times New Roman" w:hAnsi="Times New Roman" w:cs="Times New Roman"/>
              </w:rPr>
              <w:t>к</w:t>
            </w:r>
            <w:r w:rsidRPr="004E3C06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и</w:t>
            </w:r>
            <w:r w:rsidRPr="004E3C06">
              <w:rPr>
                <w:rFonts w:ascii="Times New Roman" w:hAnsi="Times New Roman" w:cs="Times New Roman"/>
              </w:rPr>
              <w:t xml:space="preserve"> заключительного акта по итогам проведения ПМО работников</w:t>
            </w:r>
            <w:r>
              <w:rPr>
                <w:rFonts w:ascii="Times New Roman" w:hAnsi="Times New Roman" w:cs="Times New Roman"/>
              </w:rPr>
              <w:t>)</w:t>
            </w:r>
            <w:r w:rsidRPr="004E3C06">
              <w:rPr>
                <w:rFonts w:ascii="Times New Roman" w:hAnsi="Times New Roman" w:cs="Times New Roman"/>
              </w:rPr>
              <w:t>;</w:t>
            </w:r>
          </w:p>
          <w:p w:rsidR="00D075AB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работников, направленных на санаторно-курортное лечение;</w:t>
            </w:r>
          </w:p>
          <w:p w:rsidR="00D075AB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с организацией, оказывающей СКЛ;</w:t>
            </w:r>
          </w:p>
          <w:p w:rsidR="00D075AB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калькуляции стоимости путевки;</w:t>
            </w:r>
          </w:p>
          <w:p w:rsidR="00D075AB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D075AB" w:rsidRPr="004E3C06" w:rsidRDefault="00D075AB" w:rsidP="00D075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о) Приобретение отдельных приборов, устройств, оборудования или комплексов систем, предназначенных для мониторинга на рабочем месте состояния здоровья работников, занятых на работах с вредными или опасными производственными факторами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      </w:r>
          </w:p>
          <w:p w:rsidR="00D075AB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2C47B5">
              <w:rPr>
                <w:rFonts w:ascii="Times New Roman" w:hAnsi="Times New Roman" w:cs="Times New Roman"/>
              </w:rPr>
              <w:t>Копия (выписка из) технических проектов или проектной документации, которыми предусмотрено приобретение приборов, устройств, оборудования или комплекс систем;</w:t>
            </w:r>
          </w:p>
          <w:p w:rsidR="00D075AB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 w:rsidRPr="003C1BAD">
              <w:rPr>
                <w:rFonts w:ascii="Times New Roman" w:hAnsi="Times New Roman" w:cs="Times New Roman"/>
              </w:rPr>
              <w:t>Заключительный акт;</w:t>
            </w:r>
          </w:p>
          <w:p w:rsidR="00D075AB" w:rsidRPr="003C1BAD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C1BAD">
              <w:rPr>
                <w:rFonts w:ascii="Times New Roman" w:hAnsi="Times New Roman" w:cs="Times New Roman"/>
              </w:rPr>
              <w:t>писки работников, направленных на мониторинг состояния здоровья на рабочем месте, с указанием рекомендаций, содержащихся в заключительном акте;</w:t>
            </w:r>
          </w:p>
          <w:p w:rsidR="00D075AB" w:rsidRPr="003C1BAD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C1BAD">
              <w:rPr>
                <w:rFonts w:ascii="Times New Roman" w:hAnsi="Times New Roman" w:cs="Times New Roman"/>
              </w:rPr>
              <w:t>опию договора с медицинской организацией, оказывающей услуги страхователю в проведении мониторинга состояния здоровья работников на рабочем месте;</w:t>
            </w:r>
          </w:p>
          <w:p w:rsidR="00D075AB" w:rsidRPr="003C1BAD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1BAD">
              <w:rPr>
                <w:rFonts w:ascii="Times New Roman" w:hAnsi="Times New Roman" w:cs="Times New Roman"/>
              </w:rPr>
              <w:t>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работников, номера регистрационного удостоверения;</w:t>
            </w:r>
          </w:p>
          <w:p w:rsidR="00D075AB" w:rsidRDefault="00D075AB" w:rsidP="00D075AB">
            <w:pPr>
              <w:pStyle w:val="a4"/>
              <w:numPr>
                <w:ilvl w:val="0"/>
                <w:numId w:val="14"/>
              </w:numPr>
              <w:spacing w:after="1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C1BAD">
              <w:rPr>
                <w:rFonts w:ascii="Times New Roman" w:hAnsi="Times New Roman" w:cs="Times New Roman"/>
              </w:rPr>
              <w:t>опии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</w:t>
            </w:r>
            <w:r>
              <w:rPr>
                <w:rFonts w:ascii="Times New Roman" w:hAnsi="Times New Roman" w:cs="Times New Roman"/>
              </w:rPr>
              <w:t>вья работников на рабочем месте;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CE5342" w:rsidRDefault="00D075AB" w:rsidP="00D075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CE5342" w:rsidRDefault="00D075AB" w:rsidP="00D075AB">
            <w:pPr>
              <w:rPr>
                <w:rFonts w:ascii="Times New Roman" w:hAnsi="Times New Roman" w:cs="Times New Roman"/>
              </w:rPr>
            </w:pPr>
            <w:r w:rsidRPr="00CE5342">
              <w:rPr>
                <w:rFonts w:ascii="Times New Roman" w:hAnsi="Times New Roman" w:cs="Times New Roman"/>
              </w:rPr>
              <w:t xml:space="preserve">п) </w:t>
            </w:r>
            <w:r>
              <w:rPr>
                <w:rFonts w:ascii="Times New Roman" w:hAnsi="Times New Roman" w:cs="Times New Roman"/>
              </w:rPr>
              <w:t>П</w:t>
            </w:r>
            <w:r w:rsidRPr="00CE5342">
              <w:rPr>
                <w:rFonts w:ascii="Times New Roman" w:hAnsi="Times New Roman" w:cs="Times New Roman"/>
                <w:szCs w:val="20"/>
              </w:rPr>
              <w:t>риобретение приборов, устройств, оборудования (приборы, устройства, оборудование стран - членов Е</w:t>
            </w:r>
            <w:r>
              <w:rPr>
                <w:rFonts w:ascii="Times New Roman" w:hAnsi="Times New Roman" w:cs="Times New Roman"/>
                <w:szCs w:val="20"/>
              </w:rPr>
              <w:t>АЭС</w:t>
            </w:r>
            <w:r w:rsidRPr="00CE5342">
              <w:rPr>
                <w:rFonts w:ascii="Times New Roman" w:hAnsi="Times New Roman" w:cs="Times New Roman"/>
                <w:szCs w:val="20"/>
              </w:rPr>
              <w:t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 - членов Е</w:t>
            </w:r>
            <w:r>
              <w:rPr>
                <w:rFonts w:ascii="Times New Roman" w:hAnsi="Times New Roman" w:cs="Times New Roman"/>
                <w:szCs w:val="20"/>
              </w:rPr>
              <w:t>АЭС</w:t>
            </w:r>
            <w:r w:rsidRPr="00CE5342">
              <w:rPr>
                <w:rFonts w:ascii="Times New Roman" w:hAnsi="Times New Roman" w:cs="Times New Roman"/>
                <w:szCs w:val="20"/>
              </w:rPr>
              <w:t>), обеспечивающих безопасное ведение горных работ, в рамках модернизации основных производств</w:t>
            </w:r>
          </w:p>
        </w:tc>
        <w:tc>
          <w:tcPr>
            <w:tcW w:w="9355" w:type="dxa"/>
          </w:tcPr>
          <w:p w:rsidR="00D075AB" w:rsidRPr="00CE5342" w:rsidRDefault="00D075AB" w:rsidP="00D075A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5342">
              <w:rPr>
                <w:rFonts w:ascii="Times New Roman" w:hAnsi="Times New Roman" w:cs="Times New Roman"/>
              </w:rPr>
              <w:t xml:space="preserve">опии документов,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      </w:r>
            <w:proofErr w:type="spellStart"/>
            <w:r w:rsidRPr="00CE5342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CE5342">
              <w:rPr>
                <w:rFonts w:ascii="Times New Roman" w:hAnsi="Times New Roman" w:cs="Times New Roman"/>
              </w:rPr>
              <w:t>), обеспечивающих безопасное ведение горных работ, в рамках модернизации основных производств;</w:t>
            </w:r>
          </w:p>
          <w:p w:rsidR="00D075AB" w:rsidRDefault="00D075AB" w:rsidP="00D075A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5342">
              <w:rPr>
                <w:rFonts w:ascii="Times New Roman" w:hAnsi="Times New Roman" w:cs="Times New Roman"/>
              </w:rPr>
              <w:t>опии (выписки из) технических проектов и (или) проектной документации, которыми предусмотрено приобретение страхователем соответствующих пр</w:t>
            </w:r>
            <w:r>
              <w:rPr>
                <w:rFonts w:ascii="Times New Roman" w:hAnsi="Times New Roman" w:cs="Times New Roman"/>
              </w:rPr>
              <w:t>иборов, устройств, оборудования;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CE5342" w:rsidRDefault="00D075AB" w:rsidP="00D075A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р) Обеспечение бесплатной выдачи молока или других равноценных продуктов работников, занятым на рабочих местах с вредными или опасными производственными факторами</w:t>
            </w:r>
          </w:p>
        </w:tc>
        <w:tc>
          <w:tcPr>
            <w:tcW w:w="9355" w:type="dxa"/>
          </w:tcPr>
          <w:p w:rsidR="00D075AB" w:rsidRPr="00D075AB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075AB">
              <w:rPr>
                <w:rFonts w:ascii="Times New Roman" w:hAnsi="Times New Roman" w:cs="Times New Roman"/>
              </w:rPr>
              <w:t>Перечень работников, которым выдано молоко или другие равноценные пищевые продукты с указанием их профессий (должностей)</w:t>
            </w:r>
            <w:r>
              <w:rPr>
                <w:rFonts w:ascii="Times New Roman" w:hAnsi="Times New Roman" w:cs="Times New Roman"/>
              </w:rPr>
              <w:t>,</w:t>
            </w:r>
            <w:r w:rsidRPr="00D075AB">
              <w:rPr>
                <w:rFonts w:ascii="Times New Roman" w:hAnsi="Times New Roman" w:cs="Times New Roman"/>
              </w:rPr>
              <w:t xml:space="preserve"> количества дней фактической занятости на работах с вредными условиями труда, оснований для выдачи молока или других равноценных пищевых продуктов вредных производственных факторов на рабочем месте, предусмотренных Перечнем вредных производственных</w:t>
            </w:r>
            <w:r w:rsidRPr="00D075AB">
              <w:rPr>
                <w:rFonts w:ascii="Times New Roman" w:hAnsi="Times New Roman" w:cs="Times New Roman"/>
                <w:szCs w:val="20"/>
              </w:rPr>
              <w:t xml:space="preserve"> факторов;</w:t>
            </w:r>
          </w:p>
          <w:p w:rsidR="00D075AB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075AB">
              <w:rPr>
                <w:rFonts w:ascii="Times New Roman" w:hAnsi="Times New Roman" w:cs="Times New Roman"/>
              </w:rPr>
              <w:t>Сведения об идентификационном номере отчета о проведении специальной оценки условий труда, содержащего сводную ведомость результатов проведения специальной оценки условий труда (таблицы 1, 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075AB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на закупку молока или равноценных пищевых продуктов;</w:t>
            </w:r>
          </w:p>
          <w:p w:rsidR="00D075AB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стоимости молока или равноценных пищевых продуктов;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EA38C0" w:rsidRDefault="00D075AB" w:rsidP="00D075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  <w:tr w:rsidR="00D075AB" w:rsidRPr="00454624" w:rsidTr="00045772">
        <w:tc>
          <w:tcPr>
            <w:tcW w:w="5382" w:type="dxa"/>
          </w:tcPr>
          <w:p w:rsidR="00D075AB" w:rsidRPr="00454624" w:rsidRDefault="00D075AB" w:rsidP="00D07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с) Проведение оценки профессиональных рисков</w:t>
            </w:r>
          </w:p>
        </w:tc>
        <w:tc>
          <w:tcPr>
            <w:tcW w:w="9355" w:type="dxa"/>
          </w:tcPr>
          <w:p w:rsidR="00D075AB" w:rsidRDefault="00D075AB" w:rsidP="00D075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на проведение оценки профессиональных рисков, с указанием количества рабочих мест и стоимости;</w:t>
            </w:r>
          </w:p>
          <w:p w:rsidR="00D075AB" w:rsidRDefault="00D075AB" w:rsidP="00D075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75AB">
              <w:rPr>
                <w:rFonts w:ascii="Times New Roman" w:hAnsi="Times New Roman" w:cs="Times New Roman"/>
              </w:rPr>
              <w:t>ведения об индивидуальных номерах рабочих мест, в отношении которых проведена оценка профессиональных рисков, с указанием идентификационного номера отчета о проведении специальной оценки условий труда, содержащего сводную ведомость результатов проведения специальной оценки условий труда (таблицы 1, 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075AB" w:rsidRPr="002C47B5" w:rsidRDefault="00D075AB" w:rsidP="00D075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7169A">
              <w:rPr>
                <w:rFonts w:ascii="Times New Roman" w:hAnsi="Times New Roman" w:cs="Times New Roman"/>
              </w:rPr>
              <w:t>Копия счета (при указании счета в договорах, платежных документах и т.д.);</w:t>
            </w:r>
          </w:p>
          <w:p w:rsidR="00D075AB" w:rsidRDefault="00D075AB" w:rsidP="00D075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универсального передаточного документа (УПД) или счет-фактура и товарная накладная;</w:t>
            </w:r>
          </w:p>
          <w:p w:rsidR="00D075AB" w:rsidRPr="00D160AF" w:rsidRDefault="00D075AB" w:rsidP="00D075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платежного поручения</w:t>
            </w:r>
          </w:p>
        </w:tc>
      </w:tr>
    </w:tbl>
    <w:p w:rsidR="00CA6539" w:rsidRPr="004A7EE2" w:rsidRDefault="00747A81" w:rsidP="007F4B1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sectPr w:rsidR="00CA6539" w:rsidRPr="004A7EE2" w:rsidSect="00D27A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ABD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016E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1C97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3464"/>
    <w:multiLevelType w:val="hybridMultilevel"/>
    <w:tmpl w:val="31FC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72EF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199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7AF8"/>
    <w:multiLevelType w:val="hybridMultilevel"/>
    <w:tmpl w:val="E55C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239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23913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6F8F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77B30"/>
    <w:multiLevelType w:val="hybridMultilevel"/>
    <w:tmpl w:val="56068514"/>
    <w:lvl w:ilvl="0" w:tplc="CBEC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F025A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225ED"/>
    <w:multiLevelType w:val="hybridMultilevel"/>
    <w:tmpl w:val="8A5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4A3A"/>
    <w:multiLevelType w:val="hybridMultilevel"/>
    <w:tmpl w:val="C24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1652"/>
    <w:multiLevelType w:val="hybridMultilevel"/>
    <w:tmpl w:val="31FC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A7BDF"/>
    <w:multiLevelType w:val="hybridMultilevel"/>
    <w:tmpl w:val="E26E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5398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3282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70D7"/>
    <w:multiLevelType w:val="hybridMultilevel"/>
    <w:tmpl w:val="42FA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E741D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D17FE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E5F21"/>
    <w:multiLevelType w:val="hybridMultilevel"/>
    <w:tmpl w:val="C71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148AD"/>
    <w:multiLevelType w:val="hybridMultilevel"/>
    <w:tmpl w:val="B9FA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6"/>
  </w:num>
  <w:num w:numId="5">
    <w:abstractNumId w:val="7"/>
  </w:num>
  <w:num w:numId="6">
    <w:abstractNumId w:val="1"/>
  </w:num>
  <w:num w:numId="7">
    <w:abstractNumId w:val="17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21"/>
  </w:num>
  <w:num w:numId="14">
    <w:abstractNumId w:val="19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13"/>
  </w:num>
  <w:num w:numId="20">
    <w:abstractNumId w:val="22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6"/>
    <w:rsid w:val="00002D5A"/>
    <w:rsid w:val="00045772"/>
    <w:rsid w:val="00045CD3"/>
    <w:rsid w:val="000A0C13"/>
    <w:rsid w:val="000A1649"/>
    <w:rsid w:val="000C11C6"/>
    <w:rsid w:val="000C1A75"/>
    <w:rsid w:val="000E1DD3"/>
    <w:rsid w:val="001031FE"/>
    <w:rsid w:val="0011635D"/>
    <w:rsid w:val="0013056C"/>
    <w:rsid w:val="00162805"/>
    <w:rsid w:val="001821D8"/>
    <w:rsid w:val="001976DA"/>
    <w:rsid w:val="001D0B84"/>
    <w:rsid w:val="002354C1"/>
    <w:rsid w:val="002463DB"/>
    <w:rsid w:val="00290ED6"/>
    <w:rsid w:val="002A6975"/>
    <w:rsid w:val="002A6C73"/>
    <w:rsid w:val="002B1EA9"/>
    <w:rsid w:val="002B39F3"/>
    <w:rsid w:val="002C47B5"/>
    <w:rsid w:val="002C522C"/>
    <w:rsid w:val="002D32A1"/>
    <w:rsid w:val="002F39F4"/>
    <w:rsid w:val="00362A02"/>
    <w:rsid w:val="0037169A"/>
    <w:rsid w:val="003C1BAD"/>
    <w:rsid w:val="003C245F"/>
    <w:rsid w:val="003E05B4"/>
    <w:rsid w:val="00407DC1"/>
    <w:rsid w:val="00450F3F"/>
    <w:rsid w:val="00454624"/>
    <w:rsid w:val="004A7EE2"/>
    <w:rsid w:val="004C0E2D"/>
    <w:rsid w:val="004E3C06"/>
    <w:rsid w:val="004E7AB2"/>
    <w:rsid w:val="00516E00"/>
    <w:rsid w:val="00537EE0"/>
    <w:rsid w:val="00540287"/>
    <w:rsid w:val="00586D76"/>
    <w:rsid w:val="0059544E"/>
    <w:rsid w:val="005C5A96"/>
    <w:rsid w:val="005F7227"/>
    <w:rsid w:val="00600B1A"/>
    <w:rsid w:val="006952EC"/>
    <w:rsid w:val="006A6231"/>
    <w:rsid w:val="006C7F23"/>
    <w:rsid w:val="0070690E"/>
    <w:rsid w:val="0074461D"/>
    <w:rsid w:val="00747A81"/>
    <w:rsid w:val="00751696"/>
    <w:rsid w:val="0075514B"/>
    <w:rsid w:val="00783C26"/>
    <w:rsid w:val="007E1BD6"/>
    <w:rsid w:val="007F4B13"/>
    <w:rsid w:val="00905863"/>
    <w:rsid w:val="009366C6"/>
    <w:rsid w:val="00950ED1"/>
    <w:rsid w:val="00975803"/>
    <w:rsid w:val="00A12311"/>
    <w:rsid w:val="00A41829"/>
    <w:rsid w:val="00A85343"/>
    <w:rsid w:val="00AC55EB"/>
    <w:rsid w:val="00B12D80"/>
    <w:rsid w:val="00B408CC"/>
    <w:rsid w:val="00B4242B"/>
    <w:rsid w:val="00B43150"/>
    <w:rsid w:val="00B842E5"/>
    <w:rsid w:val="00BB750E"/>
    <w:rsid w:val="00C17DB5"/>
    <w:rsid w:val="00C74DC1"/>
    <w:rsid w:val="00C82C2E"/>
    <w:rsid w:val="00CA64C6"/>
    <w:rsid w:val="00CD6433"/>
    <w:rsid w:val="00CE0755"/>
    <w:rsid w:val="00CE12C5"/>
    <w:rsid w:val="00CE5342"/>
    <w:rsid w:val="00CF01FD"/>
    <w:rsid w:val="00D075AB"/>
    <w:rsid w:val="00D12882"/>
    <w:rsid w:val="00D160AF"/>
    <w:rsid w:val="00D27A1B"/>
    <w:rsid w:val="00D31A48"/>
    <w:rsid w:val="00D37315"/>
    <w:rsid w:val="00D56152"/>
    <w:rsid w:val="00D70934"/>
    <w:rsid w:val="00D77222"/>
    <w:rsid w:val="00DA6ECA"/>
    <w:rsid w:val="00DB7E41"/>
    <w:rsid w:val="00DC67CE"/>
    <w:rsid w:val="00E12E99"/>
    <w:rsid w:val="00E41B2B"/>
    <w:rsid w:val="00E94DC2"/>
    <w:rsid w:val="00EA38C0"/>
    <w:rsid w:val="00EA7D83"/>
    <w:rsid w:val="00F30ECB"/>
    <w:rsid w:val="00F75008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4BD2-3C99-4DCE-AC9A-7C55CDE2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1E21-F2EF-457D-ADDF-4B3FCDD9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Мыреев Сергей Витальевич</dc:creator>
  <cp:keywords/>
  <dc:description/>
  <cp:lastModifiedBy>Сметанина Евгения Николаевна</cp:lastModifiedBy>
  <cp:revision>152</cp:revision>
  <dcterms:created xsi:type="dcterms:W3CDTF">2024-12-26T07:25:00Z</dcterms:created>
  <dcterms:modified xsi:type="dcterms:W3CDTF">2025-01-17T01:33:00Z</dcterms:modified>
</cp:coreProperties>
</file>