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83643" w14:textId="77777777" w:rsidR="005E5CFD" w:rsidRDefault="005E5CFD" w:rsidP="005E5CFD"/>
    <w:p w14:paraId="6E614DDB" w14:textId="77777777" w:rsidR="005E5CFD" w:rsidRPr="004B48B8" w:rsidRDefault="005E5CFD" w:rsidP="005E5CFD">
      <w:pPr>
        <w:pStyle w:val="a3"/>
        <w:spacing w:before="0" w:beforeAutospacing="0" w:after="120" w:afterAutospacing="0"/>
        <w:jc w:val="center"/>
        <w:rPr>
          <w:rFonts w:eastAsiaTheme="majorEastAsia"/>
          <w:b/>
          <w:color w:val="000000" w:themeColor="text1"/>
          <w:kern w:val="24"/>
          <w:sz w:val="28"/>
          <w:szCs w:val="28"/>
        </w:rPr>
      </w:pPr>
      <w:r w:rsidRPr="004B48B8">
        <w:rPr>
          <w:rFonts w:eastAsiaTheme="majorEastAsia"/>
          <w:b/>
          <w:color w:val="000000" w:themeColor="text1"/>
          <w:kern w:val="24"/>
          <w:sz w:val="28"/>
          <w:szCs w:val="28"/>
        </w:rPr>
        <w:t>Уважаемые страхователи!</w:t>
      </w:r>
    </w:p>
    <w:p w14:paraId="1E9D1C84" w14:textId="113CFD0C" w:rsidR="004454BD" w:rsidRDefault="005E5CFD" w:rsidP="004B48B8">
      <w:pPr>
        <w:spacing w:before="200"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B48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Обращаем ваше внимание, что </w:t>
      </w:r>
      <w:r w:rsidRPr="004B48B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Приказом Минтруда России от 11 июля 2024 г. № 347н, вступающим в силу с 01.01.2025 года, утверждены новые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факторам.</w:t>
      </w:r>
    </w:p>
    <w:p w14:paraId="5EA0AD24" w14:textId="77777777" w:rsidR="004B48B8" w:rsidRPr="004B48B8" w:rsidRDefault="004B48B8" w:rsidP="004B48B8">
      <w:pPr>
        <w:spacing w:before="200"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1C2CB168" w14:textId="132196E5" w:rsidR="00FB0813" w:rsidRPr="004B48B8" w:rsidRDefault="004B48B8" w:rsidP="005E5CFD">
      <w:pPr>
        <w:pStyle w:val="a3"/>
        <w:spacing w:before="0" w:beforeAutospacing="0" w:after="120" w:afterAutospacing="0"/>
        <w:jc w:val="center"/>
        <w:rPr>
          <w:b/>
        </w:rPr>
      </w:pPr>
      <w:r w:rsidRPr="004B48B8">
        <w:rPr>
          <w:b/>
          <w:color w:val="000000" w:themeColor="text1"/>
          <w:kern w:val="24"/>
          <w:sz w:val="28"/>
          <w:szCs w:val="28"/>
        </w:rPr>
        <w:t xml:space="preserve"> Основные изменения в Правилах </w:t>
      </w:r>
      <w:r w:rsidRPr="004B48B8">
        <w:rPr>
          <w:b/>
          <w:color w:val="000000" w:themeColor="text1"/>
          <w:kern w:val="24"/>
          <w:sz w:val="28"/>
          <w:szCs w:val="28"/>
        </w:rPr>
        <w:t>финансового обеспечения предупредительных мер по сокращению производственного травматизма и профессиональных заболеваний работников</w:t>
      </w:r>
      <w:r w:rsidRPr="004B48B8">
        <w:rPr>
          <w:b/>
          <w:color w:val="000000" w:themeColor="text1"/>
          <w:kern w:val="24"/>
          <w:sz w:val="28"/>
          <w:szCs w:val="28"/>
        </w:rPr>
        <w:t xml:space="preserve"> (ФОПМ)</w:t>
      </w:r>
    </w:p>
    <w:p w14:paraId="551F2E18" w14:textId="77777777" w:rsidR="004B48B8" w:rsidRPr="004B48B8" w:rsidRDefault="004B48B8" w:rsidP="004B48B8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</w:p>
    <w:p w14:paraId="5F5B7BBA" w14:textId="641E1E73" w:rsidR="005E5CFD" w:rsidRPr="004B48B8" w:rsidRDefault="004B48B8" w:rsidP="005E5CFD">
      <w:pPr>
        <w:ind w:firstLine="1416"/>
        <w:rPr>
          <w:rFonts w:ascii="Times New Roman" w:hAnsi="Times New Roman" w:cs="Times New Roman"/>
        </w:rPr>
      </w:pPr>
      <w:r w:rsidRPr="004B48B8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5E5CFD" w:rsidRPr="004B48B8">
        <w:rPr>
          <w:rFonts w:ascii="Times New Roman" w:hAnsi="Times New Roman" w:cs="Times New Roman"/>
          <w:b/>
          <w:bCs/>
          <w:sz w:val="32"/>
          <w:szCs w:val="32"/>
        </w:rPr>
        <w:t>2024 год</w:t>
      </w:r>
      <w:r w:rsidR="005E5CFD" w:rsidRPr="004B48B8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5E5CFD" w:rsidRPr="004B48B8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5E5CFD" w:rsidRPr="004B48B8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5E5CFD" w:rsidRPr="004B48B8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5E5CFD" w:rsidRPr="004B48B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B48B8"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="005E5CFD" w:rsidRPr="004B48B8">
        <w:rPr>
          <w:rFonts w:ascii="Times New Roman" w:hAnsi="Times New Roman" w:cs="Times New Roman"/>
          <w:b/>
          <w:bCs/>
          <w:sz w:val="32"/>
          <w:szCs w:val="32"/>
        </w:rPr>
        <w:t xml:space="preserve"> с 01.01.2025 г.</w:t>
      </w:r>
    </w:p>
    <w:tbl>
      <w:tblPr>
        <w:tblStyle w:val="a4"/>
        <w:tblW w:w="10490" w:type="dxa"/>
        <w:tblInd w:w="137" w:type="dxa"/>
        <w:tblLook w:val="04A0" w:firstRow="1" w:lastRow="0" w:firstColumn="1" w:lastColumn="0" w:noHBand="0" w:noVBand="1"/>
      </w:tblPr>
      <w:tblGrid>
        <w:gridCol w:w="5243"/>
        <w:gridCol w:w="5247"/>
      </w:tblGrid>
      <w:tr w:rsidR="005E5CFD" w:rsidRPr="004B48B8" w14:paraId="7BCFC24B" w14:textId="77777777" w:rsidTr="004B48B8">
        <w:trPr>
          <w:trHeight w:val="3190"/>
        </w:trPr>
        <w:tc>
          <w:tcPr>
            <w:tcW w:w="5243" w:type="dxa"/>
          </w:tcPr>
          <w:p w14:paraId="1D40B9BC" w14:textId="77777777" w:rsidR="005E5CFD" w:rsidRPr="004B48B8" w:rsidRDefault="005E5CFD" w:rsidP="005E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аявление о финансовом обеспечении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предупредительных мер и планом фин. обеспечения пред. мер,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приложением документов (копий документов), обосновывающих необходимость фин. обеспечения</w:t>
            </w:r>
          </w:p>
          <w:p w14:paraId="572235D1" w14:textId="77777777" w:rsidR="005E5CFD" w:rsidRPr="004B48B8" w:rsidRDefault="005E5CFD" w:rsidP="005E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 выполнения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пред. мер, предусмотренных планом, страхователь обращается в территориальный орган Фонда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заявлением о возмещении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произведенных расходов на оплату предупредительных мер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представлением документов, подтверждающих произведенные расходы </w:t>
            </w:r>
          </w:p>
          <w:p w14:paraId="6949653F" w14:textId="77777777" w:rsidR="005E5CFD" w:rsidRPr="004B48B8" w:rsidRDefault="005E5CFD" w:rsidP="005E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7A59CB9B" w14:textId="34DBAA85" w:rsidR="005E5CFD" w:rsidRPr="004B48B8" w:rsidRDefault="005E5CFD" w:rsidP="005E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аявление о финансовом обеспечении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предупредительных мер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планом 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фин. обеспечения пред. мер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приложения к заявлению обосновывающих документов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мероприятия по приобретению горного оборудования, требующего предварительного согласования перечня приобретаемого оборудования в рамках модернизации основных производств).</w:t>
            </w:r>
          </w:p>
          <w:p w14:paraId="3FBE1F9E" w14:textId="5494C637" w:rsidR="005E5CFD" w:rsidRPr="004B48B8" w:rsidRDefault="005E5CFD" w:rsidP="00D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о возмещении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произведенных расходов на оплату предупредительных мер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представлением документов,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произведенные расходы, страхователь представляет в Фонд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завершении проведения указанных мероприятий</w:t>
            </w:r>
          </w:p>
        </w:tc>
      </w:tr>
      <w:tr w:rsidR="005E5CFD" w:rsidRPr="004B48B8" w14:paraId="45E9A160" w14:textId="77777777" w:rsidTr="005E5CFD">
        <w:tc>
          <w:tcPr>
            <w:tcW w:w="5243" w:type="dxa"/>
          </w:tcPr>
          <w:p w14:paraId="4B286919" w14:textId="77777777" w:rsidR="005E5CFD" w:rsidRPr="004B48B8" w:rsidRDefault="005E5CFD" w:rsidP="00D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финансовом обеспечении предупредительных мер страхователя принимается по сумме финансирования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 перечня мер, включенных в план, и представления полного комплекта документов, обосновывающих необходимость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предупредительных мер</w:t>
            </w:r>
          </w:p>
          <w:p w14:paraId="6C5DA58A" w14:textId="16377ED7" w:rsidR="004454BD" w:rsidRPr="004B48B8" w:rsidRDefault="004454BD" w:rsidP="00DD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72374C19" w14:textId="77777777" w:rsidR="004454BD" w:rsidRPr="004B48B8" w:rsidRDefault="004454BD" w:rsidP="005E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02008" w14:textId="77777777" w:rsidR="004454BD" w:rsidRPr="004B48B8" w:rsidRDefault="004454BD" w:rsidP="005E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F765" w14:textId="4E6F403C" w:rsidR="005E5CFD" w:rsidRPr="004B48B8" w:rsidRDefault="005E5CFD" w:rsidP="005E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 определяет перечень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осуществляемых предупредительных мер в рамках утвержденного Правилами перечня</w:t>
            </w:r>
          </w:p>
          <w:p w14:paraId="5FA4875B" w14:textId="77777777" w:rsidR="005E5CFD" w:rsidRPr="004B48B8" w:rsidRDefault="005E5CFD" w:rsidP="005E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FD" w:rsidRPr="004B48B8" w14:paraId="51D51808" w14:textId="77777777" w:rsidTr="005E5CFD">
        <w:tc>
          <w:tcPr>
            <w:tcW w:w="5243" w:type="dxa"/>
          </w:tcPr>
          <w:p w14:paraId="18CCD877" w14:textId="77777777" w:rsidR="005E5CFD" w:rsidRPr="004B48B8" w:rsidRDefault="005E5CFD" w:rsidP="00D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 в срок до 20 ноября текущего финансового года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 право обратиться с заявлением о внесении изменений в план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, согласованный территориальным органом Фонда,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обоснованием необходимости внесения изменений в план и предоставлением полного комплекта документов для обоснования 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>предупредительных мер, по которым в план вносятся изменения.</w:t>
            </w:r>
          </w:p>
          <w:p w14:paraId="2EE0A842" w14:textId="6A09C908" w:rsidR="004454BD" w:rsidRPr="004B48B8" w:rsidRDefault="004454BD" w:rsidP="00DD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3CC5C69C" w14:textId="77777777" w:rsidR="004454BD" w:rsidRPr="004B48B8" w:rsidRDefault="004454BD" w:rsidP="005E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1C4E8" w14:textId="28D98B67" w:rsidR="005E5CFD" w:rsidRPr="004B48B8" w:rsidRDefault="005E5CFD" w:rsidP="005E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 вправе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самостоятельно принимать решение о внесении изменений в план 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обеспечения в пределах разрешенной суммы финансового обеспечения, при этом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повторное направление заявления и плана 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обеспечения предупредительных мер в отделение СФР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требуется</w:t>
            </w:r>
          </w:p>
          <w:p w14:paraId="7BA3B148" w14:textId="77777777" w:rsidR="005E5CFD" w:rsidRPr="004B48B8" w:rsidRDefault="005E5CFD" w:rsidP="005E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FD" w:rsidRPr="004B48B8" w14:paraId="18196260" w14:textId="77777777" w:rsidTr="004454BD">
        <w:trPr>
          <w:trHeight w:val="85"/>
        </w:trPr>
        <w:tc>
          <w:tcPr>
            <w:tcW w:w="5243" w:type="dxa"/>
          </w:tcPr>
          <w:p w14:paraId="7707D4ED" w14:textId="54A982DE" w:rsidR="005E5CFD" w:rsidRPr="004B48B8" w:rsidRDefault="005E5CFD" w:rsidP="004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 обращается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заявлением о возмещении произведенных расходов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предупредительных мер с представлением документов, подтверждающих произведенные расходы,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 15 декабря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текущего года </w:t>
            </w:r>
          </w:p>
        </w:tc>
        <w:tc>
          <w:tcPr>
            <w:tcW w:w="5247" w:type="dxa"/>
          </w:tcPr>
          <w:p w14:paraId="02808921" w14:textId="0599122B" w:rsidR="005E5CFD" w:rsidRPr="004B48B8" w:rsidRDefault="005E5CFD" w:rsidP="004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 обращается с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заявлением о возмещении произведенных расходов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предупредительных мер с представлением документов, подтверждающих произведенные расходы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срок до 15 ноября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календарного года</w:t>
            </w:r>
          </w:p>
        </w:tc>
      </w:tr>
    </w:tbl>
    <w:p w14:paraId="0497865F" w14:textId="56C35377" w:rsidR="005E5CFD" w:rsidRPr="004B48B8" w:rsidRDefault="005E5CFD" w:rsidP="005E5CFD">
      <w:pPr>
        <w:ind w:left="708" w:firstLine="708"/>
        <w:rPr>
          <w:rFonts w:ascii="Times New Roman" w:hAnsi="Times New Roman" w:cs="Times New Roman"/>
        </w:rPr>
      </w:pPr>
    </w:p>
    <w:p w14:paraId="13AA0702" w14:textId="77777777" w:rsidR="004B48B8" w:rsidRDefault="004B48B8" w:rsidP="005E5CFD">
      <w:pPr>
        <w:ind w:left="708" w:firstLine="708"/>
      </w:pPr>
      <w:bookmarkStart w:id="0" w:name="_GoBack"/>
      <w:bookmarkEnd w:id="0"/>
    </w:p>
    <w:p w14:paraId="6AD8D493" w14:textId="7CDB8FEB" w:rsidR="005E5CFD" w:rsidRDefault="004B48B8" w:rsidP="005E5CFD">
      <w:pPr>
        <w:pStyle w:val="a3"/>
        <w:spacing w:before="0" w:beforeAutospacing="0" w:after="120" w:afterAutospacing="0"/>
        <w:jc w:val="center"/>
        <w:rPr>
          <w:rFonts w:ascii="Calibri" w:eastAsia="+mn-ea" w:hAnsi="Calibri" w:cs="+mn-cs"/>
          <w:color w:val="2E75B6"/>
          <w:kern w:val="24"/>
          <w:sz w:val="40"/>
          <w:szCs w:val="40"/>
        </w:rPr>
      </w:pPr>
      <w:r>
        <w:rPr>
          <w:rFonts w:ascii="Calibri" w:eastAsia="+mn-ea" w:hAnsi="Calibri" w:cs="+mn-cs"/>
          <w:color w:val="2E75B6"/>
          <w:kern w:val="24"/>
          <w:sz w:val="40"/>
          <w:szCs w:val="40"/>
        </w:rPr>
        <w:t xml:space="preserve">   </w:t>
      </w:r>
      <w:r w:rsidR="005E5CFD">
        <w:rPr>
          <w:rFonts w:ascii="Calibri" w:eastAsia="+mn-ea" w:hAnsi="Calibri" w:cs="+mn-cs"/>
          <w:color w:val="2E75B6"/>
          <w:kern w:val="24"/>
          <w:sz w:val="40"/>
          <w:szCs w:val="40"/>
        </w:rPr>
        <w:t>Новый механизм ФОПМ</w:t>
      </w:r>
    </w:p>
    <w:p w14:paraId="63F70C56" w14:textId="702072EB" w:rsidR="00DD624C" w:rsidRPr="00DD624C" w:rsidRDefault="00DD624C" w:rsidP="00DD624C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7E59BE1" wp14:editId="08CDC16D">
            <wp:extent cx="6944569" cy="4916385"/>
            <wp:effectExtent l="0" t="0" r="8890" b="0"/>
            <wp:docPr id="19407729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77295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7218" cy="49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24C" w:rsidRPr="00DD624C" w:rsidSect="004B48B8">
      <w:pgSz w:w="11906" w:h="16838"/>
      <w:pgMar w:top="0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FD"/>
    <w:rsid w:val="00031DA8"/>
    <w:rsid w:val="00375FF5"/>
    <w:rsid w:val="004454BD"/>
    <w:rsid w:val="004B48B8"/>
    <w:rsid w:val="005E5CFD"/>
    <w:rsid w:val="00C269A6"/>
    <w:rsid w:val="00DD624C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6E0C"/>
  <w15:chartTrackingRefBased/>
  <w15:docId w15:val="{A29F5AAC-FB66-486A-8289-0BF55006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5E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Пашникова Елена Владимировна</dc:creator>
  <cp:keywords/>
  <dc:description/>
  <cp:lastModifiedBy>Попова Кира Георгиевна</cp:lastModifiedBy>
  <cp:revision>3</cp:revision>
  <cp:lastPrinted>2024-11-27T13:42:00Z</cp:lastPrinted>
  <dcterms:created xsi:type="dcterms:W3CDTF">2024-11-27T13:15:00Z</dcterms:created>
  <dcterms:modified xsi:type="dcterms:W3CDTF">2024-11-27T13:57:00Z</dcterms:modified>
</cp:coreProperties>
</file>