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14" w:rsidRDefault="00CC2B14" w:rsidP="00CC2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933478">
        <w:rPr>
          <w:rFonts w:ascii="Times New Roman" w:hAnsi="Times New Roman" w:cs="Times New Roman"/>
          <w:sz w:val="24"/>
          <w:szCs w:val="24"/>
        </w:rPr>
        <w:t xml:space="preserve">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933478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478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CC2B14" w:rsidRPr="00BC1F50" w:rsidRDefault="00CC2B14" w:rsidP="00CC2B14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24"/>
          <w:szCs w:val="18"/>
        </w:rPr>
        <w:t>руководителя</w:t>
      </w:r>
      <w:r w:rsidRPr="00BC1F50">
        <w:rPr>
          <w:rFonts w:ascii="Times New Roman" w:hAnsi="Times New Roman" w:cs="Times New Roman"/>
          <w:sz w:val="24"/>
          <w:szCs w:val="18"/>
        </w:rPr>
        <w:t xml:space="preserve"> и специалистов  </w:t>
      </w:r>
    </w:p>
    <w:p w:rsidR="00CC2B14" w:rsidRPr="007F5E46" w:rsidRDefault="00CC2B14" w:rsidP="00CC2B14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Государственного учреждения – Отделения</w:t>
      </w:r>
      <w:r w:rsidRPr="007F5E46">
        <w:rPr>
          <w:rFonts w:ascii="Times New Roman" w:hAnsi="Times New Roman" w:cs="Times New Roman"/>
          <w:b/>
          <w:sz w:val="24"/>
          <w:szCs w:val="24"/>
        </w:rPr>
        <w:t xml:space="preserve"> Пенсионного фонда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Pr="007F5E46">
        <w:rPr>
          <w:rFonts w:ascii="Times New Roman" w:hAnsi="Times New Roman" w:cs="Times New Roman"/>
          <w:b/>
          <w:sz w:val="24"/>
          <w:szCs w:val="24"/>
        </w:rPr>
        <w:t>по Рязанской области</w:t>
      </w:r>
    </w:p>
    <w:p w:rsidR="00CC2B14" w:rsidRDefault="00CC2B14" w:rsidP="00CC2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62D6F">
        <w:rPr>
          <w:rFonts w:ascii="Times New Roman" w:hAnsi="Times New Roman" w:cs="Times New Roman"/>
          <w:sz w:val="18"/>
          <w:szCs w:val="18"/>
        </w:rPr>
        <w:t>наименование федерального государственного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2B14" w:rsidRDefault="00CC2B14" w:rsidP="00CC2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 доходах</w:t>
      </w:r>
      <w:r w:rsidRPr="00933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расходах, об имуществе и обязательствах имущественного характера их супругов,</w:t>
      </w:r>
    </w:p>
    <w:p w:rsidR="00CC2B14" w:rsidRDefault="00CC2B14" w:rsidP="00CC2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478">
        <w:rPr>
          <w:rFonts w:ascii="Times New Roman" w:hAnsi="Times New Roman" w:cs="Times New Roman"/>
          <w:sz w:val="24"/>
          <w:szCs w:val="24"/>
        </w:rPr>
        <w:t>несовершеннолетних детей</w:t>
      </w:r>
    </w:p>
    <w:p w:rsidR="00CC2B14" w:rsidRPr="00933478" w:rsidRDefault="00CC2B14" w:rsidP="00CC2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1 января 2019 </w:t>
      </w:r>
      <w:r w:rsidRPr="0093347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по 31 декабря 2019</w:t>
      </w:r>
      <w:r w:rsidRPr="0093347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"/>
        <w:gridCol w:w="1133"/>
        <w:gridCol w:w="1987"/>
        <w:gridCol w:w="29"/>
        <w:gridCol w:w="1384"/>
        <w:gridCol w:w="59"/>
        <w:gridCol w:w="1436"/>
        <w:gridCol w:w="65"/>
        <w:gridCol w:w="1275"/>
        <w:gridCol w:w="21"/>
        <w:gridCol w:w="1101"/>
        <w:gridCol w:w="12"/>
        <w:gridCol w:w="420"/>
        <w:gridCol w:w="6"/>
        <w:gridCol w:w="1417"/>
        <w:gridCol w:w="13"/>
        <w:gridCol w:w="662"/>
        <w:gridCol w:w="34"/>
        <w:gridCol w:w="398"/>
        <w:gridCol w:w="27"/>
        <w:gridCol w:w="1559"/>
        <w:gridCol w:w="81"/>
        <w:gridCol w:w="1056"/>
        <w:gridCol w:w="1179"/>
        <w:gridCol w:w="13"/>
      </w:tblGrid>
      <w:tr w:rsidR="00D03396" w:rsidRPr="00D03396" w:rsidTr="00D03396">
        <w:trPr>
          <w:gridAfter w:val="1"/>
          <w:wAfter w:w="12" w:type="dxa"/>
          <w:trHeight w:val="61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proofErr w:type="spellStart"/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Декларированный годовой доход  (руб.)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D03396" w:rsidRPr="00D03396" w:rsidTr="00D03396">
        <w:trPr>
          <w:gridAfter w:val="1"/>
          <w:wAfter w:w="12" w:type="dxa"/>
          <w:trHeight w:val="1635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96" w:rsidRPr="00D03396" w:rsidRDefault="00D03396" w:rsidP="00D0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536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Государственное учреждение - Отделение Пенсионного фонда Российской Федерации по Рязанской области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Пашин Г. 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Управляющий ОПФР по Рязанской области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Долевая,1/6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HYNDAI TUCSON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2650132,32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390655,51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Баня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Шитова И.В.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управляющего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1368768,11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Рено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Дастер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548554,88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Михеева Т.Н.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управляющего-начальник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1687770,76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Фетисов А.И.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управляющего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OPEL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1 370 563, 61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квартрира</w:t>
            </w:r>
            <w:proofErr w:type="spellEnd"/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340 175, 97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Буряков С.А.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Рено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Дастер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1 188 794,63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KIA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Cerato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2 127 639,62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Сараскин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КИА РИО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764 922,16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188 963,01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Сенич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Тайота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Королла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631877,19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55906,3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Зинакова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861782,5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Алышева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NISSAN JUKE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671 713,04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Афенина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667425,63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178257,46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Жукова Ж.В.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784731,6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402340,65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Несовершеннолетний 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Левушкин А.И.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т-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 AUDI A6 Limousine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Qattro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1741907,89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Пустотина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С.И.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ено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Логан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(SR)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775472,55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8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Тетекина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КИА РИО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664908,94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8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Сергеев И.М.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1 167 674,13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232 520,22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Сёмина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Рио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671619,94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Авмобиль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тайота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аурис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Козлова Е.В.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535 235,74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2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Шарох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Д.Ю.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543 000,52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960 365,22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4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Касимовском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районе Рязанской области (межрайонное)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6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Алимов С.Н.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Mitsubishi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Lancer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IX 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701989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2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Елистратова И.Н.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легковой SUZUKI SX4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934537,9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садовое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Якименко С. 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579481,51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,Х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ЕНДЭ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ЭЛАНТРА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219258,31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21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Муратова Ю.А.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645248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6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Воробьева Н.Н.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633 395,92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Старченкова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автомобиль,Nissan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Almera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Classic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475074,68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автомобиль,Nissan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X-TRAIL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1068341,08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осквич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214122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Еремкина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486501,19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автомобиль-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Toyota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RAV 4 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1426332,81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для перевозки водной техники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73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к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легковым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а/м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195.4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Антонова Н.А.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469037,12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UAZ PATRIOT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325991,29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Белозерская Д.Л.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1/8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KIA RIO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119048,74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Мокроусова И.А.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771021,65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Растригина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768682,38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Ситникова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952513,06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(73/100)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9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Баранова С.П.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начальника УПФР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Легковой автомобиль,           KIA-RIO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577524,94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садовое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Муленкова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542691.93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 33023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175253.45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РЕНО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Сандеро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4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ФОЛЬКСВА ГЕН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1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Гусынина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Е.Е.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663977,46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АУДИ А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183284,5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УАЗ-31514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УАЗ-469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ГАЗ-2705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Антипова О.В.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группы)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791826,74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Бумагина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Лифан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113300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626799,50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334649,79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3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Мартынова В.В.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800,84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686621,74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Моисеева Е.В.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КИА РИО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729125,27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10917,90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Макарова О.С.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604274,82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LADA GAB 330 LADA XRAY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722299,81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57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Овчинников В.Е.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ФОЛЬКСВАГЕН Б3,</w:t>
            </w: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ВАЗ 21093, </w:t>
            </w: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моторолер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тмз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5.40301,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462061,37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235351,64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Ронжина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ВАЗ 21154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516945,55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Беляев Ю.О.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 ПФР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810830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автомобиль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OYOTA HIGHLАNDER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420740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10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УПФР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Рыбновском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районе</w:t>
            </w:r>
          </w:p>
        </w:tc>
        <w:tc>
          <w:tcPr>
            <w:tcW w:w="103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учреждение - Управление Пенсионного фонда Российской Федерации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Рыбновском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районе Рязанской области (межрайонное)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Корнеева И.Ю.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бухгалтер-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595388,97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792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525323,27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292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VOLKSVAGEN POLO 2. Автомобиль легковой CHEVROLET CAPTIVA, 3. Мотор лодочный Нептун-23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849304,86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Зайцева И.А.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472454,38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Гришина Е.Ю.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CHEVROLET NIVA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742263,54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32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Юшкина Л.Ю.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543346,44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156483,25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Сладких Л.П.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792409,05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Трегубкин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TOYOTA RAV 4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550007,76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  <w:proofErr w:type="spellEnd"/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675511,87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Мытарева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744796,64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219727,03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592426,86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8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743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CHEVROLET NIVA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144785,98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89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КАМАЗ ЯМЗ-236 БЕ2-1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889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HYUNDAI SANTA FE 2,4 AT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Кириллов С.Е.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LADA PRIORA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502789,06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Фомичева А.С.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клиентской службы (на правах отдела)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615576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032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RENAULT LOGAN (SR)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476106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Барсукова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614478,7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09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Т.С.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515493,59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72,8,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CHEVROLET NIVA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162500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Фадеева Т.В.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655501,17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214498,93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VAZ CHEVROLET NIVA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92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Куколева О.Н.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481146,19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HYNDAI i40, трактор Т-25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363332,63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Потапов Г.В.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NISSAN MURANO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892741,3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Чернышева О.Ю.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RENAULT LOGAN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491018,61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Роллс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Ройс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Гоуст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327920,21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Обухова О.А.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44,01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Citroen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C4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564528,65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Nissan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Almera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672865,51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Чеклин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ВАЗ 21093  ЛАДА 217230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622191,99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293910,53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Зайчикова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603943,54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ВАЗ 21083, Форд Фокус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624613,37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Гусев П.А.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 (по автоматизации)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ВАЗ 2114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474493,67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035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Государственное учреждение - Управление Пенсионного фонда Российской Федерации в Ряжском районе (межрайонное)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Андреева Е.В.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491427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38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AUDI Q5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2151829,18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758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620+/-9 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Грузовой автомобиль ГАЗ 3302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11058,18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15245,76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Аккуратова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руководителя клиентской службы (на правах отдела)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564806, 96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FORD F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CUS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840021,43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ВАЗ 21099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Бозванова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305724,77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691128,87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792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Васильев Ю.Г.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Москвич 214100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584 462,52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6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KIA RIO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Ванеева О.Г.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877618,29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Волкова И.О.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916 164,09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818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RENO LOGAN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541 141,35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Мототранспортное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средство Днепр - 11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Жердева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KIA RIO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729388,15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Грузовой автомобиль MAN TGA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2132389,07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бортовой с платформой NARKO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83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ВАЗ 212140 LADA 4x4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769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для легкового автомобиля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0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Грузовой автомобиль МАЗ-5440А9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83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бортовой с платформой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10601,82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Ерохина М.Е.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508455,05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3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Рено «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Логан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461846,55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Иконникова А.В.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733605,33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Лековой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автомобиль Шкода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Октавия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1342777,79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42897,43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12467,88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136128,87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Клюева Л.В.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671067,44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23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GREAT WALL CC 6461 KM 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373558,83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Кокорева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В.К.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LADA VECTA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924394,86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Грузовой автомобиль ГАЗ  3302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ВАЗ 21074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1377274,11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5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Казатинская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2028184,02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Квартира, Кредитный договор № 798585 от 24.10.2019г.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Лапутина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Л.И.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УПФР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Reno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Captur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1162101,1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Левина Т.Н.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Wolkswagen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Golf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Plus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617270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417610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Майорова М.Г.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755347,12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Маркова В.А.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КС (на правах группы)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ВАЗ-21074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1068214,89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Фольксваген Поло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Маркова Г.П.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VOLKSWAGEN  TIGUAN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825149,69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CHEVROLET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Lacetti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504599,74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Мокроусов О.Ю.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 ПФР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Хёндай (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Крета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1372740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550201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10522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10522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Мирошина О.А.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руководителя клиентской службы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516844,13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70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Наумкина О.А.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KIA RIO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1515196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Подъяблонская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SKODA OCTAVIA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465965,77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Квартира, накопления на вкладах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Писарева О.В.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руководитель группы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766117,8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Серова М.В.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712317,37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строение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Симонова О.С.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CHEVROLET AVEO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679405,44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Тимонина Е.Н.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506580,09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Тимохина Т.И.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505192,32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Томина Н.В.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636066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4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Suzuki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Grand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Vitara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722286,66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11058,18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52,38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Фомина Т.Н.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788 952,85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8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197531,61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Чумаков И.В.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ВАЗ 2108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462 449,24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RIA RIO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617 353,19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5 822,43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Шабанова В.И.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Ssangyong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Actyon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396593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439300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4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Государственное учреждение - Управление Пенсионного фонда Российской Федерации в Рязанском районе Рязанской области (межрайонное)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74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Шашелова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М.С.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Toyota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land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cruiser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1003751,49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Toyota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land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cruiser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150 Договор купли – продажи автомобиля №60/СМ от 26.02.2019 г; 1689000, 00 руб. кредитный договор № 04103063199 от 26.02.2019г.; 1918000,00 руб. - личные сбережения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Ташнова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управления ПФР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896715,66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легковой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Шкода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«ЕТТИ»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1449952,31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Назарцева Е.Г.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бухгалтер-начальник отдела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Opel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WOLJ (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Mokka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899578,72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6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УАЗ-396259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569304,48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Reno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Duster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Волкова Е.В.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699149.19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44.9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Арсеньева Е.А.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920 737,24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Садовый домик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в многоквартирном доме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Земельная доля сельхозугодий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1/344     9,7 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28991718,00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ВАЗ-21074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899 149,87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HYUNDAI SM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42601,99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Ковтун И.Б.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684205,44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Межоннова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Н.Б.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671853,67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в многоквартирном доме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в многоквартирном доме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Рено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Мегане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1208790,59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4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в многоквартирном доме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Воробьёва Ж.Н.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клиентской службы (на правах отдела)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 в однокомнатном жилом доме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3/4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MITSUBISHI ASX 1.8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732051,77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8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Морозова О.В.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собственность,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710260,65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собственность,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HYUNDAI SOLARIS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434308,59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Алябьева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главного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бухгалтера-заместитель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начальника отдела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1013834,25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3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 индивидуальное гаражное строительство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Головина Л.М.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425705,42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- 11174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725217,87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Зайцева Е.В.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608456,76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Жукова Д.Ю.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Шкода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Актавия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544032,32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1376374,72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Лоханков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Renault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Duster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620845,56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Агапкина Е.С.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 11183, LADA KALINA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822352,31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Лазутина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702520,18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Холина А.В.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руководителя клиентской службы (на правах отдела)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700581,95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Гущина Н.А.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528035,74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70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  KIA RIO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396239,30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Куревлев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долевая, доля в праве 1/2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515778,05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Нечитайлова Е.В.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Ситроен С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Седан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723362,94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582361,58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Прошлякова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З.М.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LADA GRANTA 219110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658867,24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(подвал)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придомовой</w:t>
            </w:r>
            <w:proofErr w:type="gramEnd"/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425768,95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(подвал)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придомовой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Резникова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О.Е.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466605,68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2/3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Шелогурова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Н.С.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 21140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546724,17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LADA SAMARA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Правкина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533150,18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Грузовой автомобиль УАЗ 390945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65208,26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Семенова Л.А.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для обслуживания жилого дома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 LADA VESTA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923423,41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Панин А.В.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3/4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автомобиль,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Lancia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Delta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504104,84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386643.33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Кабочкин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автомобиль,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Skoda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Octavia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530591,60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автомобиль, ВАЗ-21310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Прицеп,   12738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275196,13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9710,74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Лобыкина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521306.12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106602.36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Жукова И.А.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автомобиль, ВАЗ 21074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515287,58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261267,87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Майорова С.Б.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1136200,54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легковой ГАЗ 322132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279396,21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грузовой MERCEDES-BENZ 1841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грузовой MERCEDES-BENZ 1843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5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грузовой MERCEDES-BENZ AKTROS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1841 LS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Автоприцеп KRONE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SDP27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Автоприцеп KOGEL SN24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Автоприцеп NETAM-FRUEHAUF 39-327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Автоприцеп MTM       933001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Петаева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Н.Б.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VOLKSWAGEN POLO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727495,15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Жилой дом 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710747,60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Воробьева Г.Ю.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LADA 219470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727266,25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LADA KALINA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Никишина А.В.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507620,18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Кошелева М.Н.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517395,08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Тойота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Камри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7277,95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38509,09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297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Стрежнёва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LADA, GAB 110 XRAY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4 434 220,81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квартира-стоимость 1000 000,00:доход от продажи квартиры(1/2 доли в праве) Легковой автомобиль LADA, GAB 110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XRAY:доход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по основному месту работы-122 271,60;     договор о предоставлении целевого потребительского кредита на приобретение автотранспортного средства-532 628,40   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4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Сараевском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районе Рязанской области (межрайонное)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Мотина Л.А.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Nissan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Note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517447,96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608743,95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Хабарова Т.А.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641483,19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Renault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Kaptur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335267,32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Спиглазов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21074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520420,12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555379,14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Черкалин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Рено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Флюенс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666096,81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УАЗ 2206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Спиглазова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Е.К.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555379,14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520420,12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Ефремов О.А.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LADA GRANTA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894197,54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4/9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LADA VESTA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1317506,87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Лащеных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2174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853181,04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пай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214734/10,23 га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49/100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Жилая комната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7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Черкалина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593701,38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4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Л.Б.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650911,69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Стогова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р-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Daewoo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Matiz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619233,56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Назаретова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509116,98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Мазда 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613023,24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Калитина О.И.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390891,17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438759,27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Горбачева Н.В.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21099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500233,67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Газ 3307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287902,41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Nissan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Almera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Classik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Куракина Н.А.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627644,12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Ермакова Н.Н.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535365,9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183108,58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LADA GRANTA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Китова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Л.Ю.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707274,72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112/176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HYUNDAI TRAJET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148974,71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Корсакова И.А.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121000/320899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580228,58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ЧЕРИ ТИГО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139364,08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ГАЗ 330202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О.В.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605195,44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Шевроле-Кобальт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451597,55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Дорохина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211540 LADA SAMARA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539641,79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40/61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Авилкин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Nissan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QASHQAI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932413,74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687038,14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01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учреждени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Управление Пенсионного фонда Российской Федерации в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Сасовском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районе Рязанской области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Горбунова Н.В.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23/36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1026959,14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Поваляева О.А.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КИА ED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CEED)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1034921,16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Ssang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Yjng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KYRON II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1031941,94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УАЗ 390994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Ломовцева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бухгалтер-руководитель группы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823568,14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Ветрова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DAEWOO MATIZ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500187,06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Музафарова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663225,49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Строков В.Г.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KIA RIO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724359,97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710+/- 9,33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Малахова Е.В.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LADA VESTA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724860,61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Канунников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40/152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RENAULT SR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546645,2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398118,18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3454,16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Фоломеева Н.А.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 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LADA 219010              LADA GRANTA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743266,37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459876,71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5366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учреждение - Управление Пенсионного фонда Российской Федерации в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Скопинском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районе Рязанской области (межрайонное)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Гончарова М.П.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1012881,88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Силаева Н.В.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управления ПФР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Фольксваген-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Тигуан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879077,65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Фольксваген-Поло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1017941,86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Батуркина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бухгалтер-руководитель группы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Опель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Зафира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1053844,75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ГАЗ 3110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661010,14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Солонина С.А.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клиентской службы (на правах отдела)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712786,67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357702,65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Петрова Т.В.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Лада Калина 111930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770117,09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4187,49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Давыдова Н.А.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клиентской службы (на правах отдела)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952846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Шевроле Нива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379184,33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4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АФ 77 АЗВ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(ФАТОН-1093)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Шишкова О.А.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705297,31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289317,02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10993,55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Моручкова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Лада 212140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870490,85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Лада 4Х4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Тайота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Камри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Линева Е.В.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Фольксваген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Джетта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733928,52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Лада Гранта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279433,6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Сухих Т.И.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799 952,09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ВАЗ-21113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370821,91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Форд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ЭкоСпорт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Тимонин С.В.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916379,7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Хундай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Солярис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815037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Шатилова Н.В.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569304,38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Тайота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Камри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372089,57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Шевроле Нива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26509,09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9709,09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9709,09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Шилова В.В.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руководителя клиентской службы (на правах отдела)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Лада Гранта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634 169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Чистотина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822737,81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Хундай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779160,87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Бабушкина Л.В.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605252,92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Софийский И.Л.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ВАЗ-21060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729942,57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533945,48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Диско О.П.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ВАЗ-21083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539534,71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322731,45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Таекин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П.О.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Рено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Сандеро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528425,33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106944,2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Никейцева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С.Е.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445 762,74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 MITSUBISHI L200 2.5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Шиц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436 831,29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Ваз-21144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395 899,63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9 709,09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9 709,09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Князева Е.В.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Лада Гранта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1084831,21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Афонина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506831,71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Лада 4Х4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371279,82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Мицубиси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Лансер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11268,72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12004,9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Тимонина И.В.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Хундай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Солярис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815037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916379,7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102168,97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Федосова Н.В.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специалист-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555274,29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Форд Фокус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936091,64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автомобильный прицеп САЗ 8299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38509,09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Нестерова Л.А.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772484,2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Игнатова Е.В.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210306,68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Яковлева Т.А.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545048,31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389174,24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Малахова Е.Н.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854990,15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49852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Каширенкова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ГАЗ-3302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534157,65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Лада Веста 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367467,3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Гаврина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528888,92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1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Реброва Е.А.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531429,63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Рено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Дастер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499873,06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Чернецова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759093,41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Рычкова Е.А.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709359,49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490367,5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Быкова О.В.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Кио Рио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614219,33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1533399,35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3247,52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84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учреждение - Управление Пенсионного фонда Российской Федерации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Шацком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районе Рязанской области (межрайонное)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Пестрякова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915692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ШКОДА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ОКТАВИЯ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270579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ВАЗ21093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Рязанова О.Н.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группы)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574257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8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181109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92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Михеева Т.А.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 - 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603917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СЕАТ АЛХАМБРА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407893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92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УАЗ 331514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Пичугин А.Е.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596807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03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185163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6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Пичугина М.И.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727995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Галкина В.В.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642153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КИА РИО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450783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Кургузова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506192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ОПЕЛЬ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184634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Мелехина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О.И.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557414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УАЗ3962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331946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ВАЗ21053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автомобиль, ШЕВРОЛЕ КЛАС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52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Курбатова И.В.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554122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ШЕВРОЛЕ НИВА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681487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Новикова Е.Н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735374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ШКОДА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ЙЕТИ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320296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Шалашная Э.А.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,Ж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ШЕВРОЛЕ НИВА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527101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помещение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,Ж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2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Устеменко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593417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89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Боронтова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,Л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210740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490512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НИССАН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506434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ССТ-7131-02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УАЗ390902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Воронкова А.П.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 - 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ОПЕЛЬ АСТРА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7488825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ВИС234520-20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ГАЗ33021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грузовой фургон ВИС234900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12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фургон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рифрежератор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ВИС2824NA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грузовой фургон ГАЗ 22171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84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37000/111000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ФОЛЬКСВАГЕН ТУАРЕГ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838683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37000/111000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,Л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210740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37000/111000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ФОРД ТРАНЗИТ 85Т280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Веселкина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группы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ШЕВРОЛЕ НИВА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584472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09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УАЗ 31514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09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ГАЗ701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09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12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ШКОДА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ОКТАВИА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1356888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2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01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учредждение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Управление Пенсионного фонда Российской Федерации в Шиловском районе (межрайонное)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Козлов Н.И.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управления ПФР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1209240,19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282445,18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Захарьящева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 2114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759487,92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872347,00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47,47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Варюхина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бухгалтер-руководитель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885716,35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Буранцева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545275,27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Савина Т.С.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66,77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585845,00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SUBARU IMPREZA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33,55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Мамошкина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клиентской службы (на правах отдела)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596117,87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821467,47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Синицына Н.Н.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617471,52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Тихова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535382,92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59,85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442108,22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Подлубная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клиентской службы (на правах группы)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661507,86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Нива ВАЗ-21310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943521,65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Александрикова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LADA LARGUS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667712,84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284555,64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Шинкарева А.В.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- 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711167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Ивкина Т.Н.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 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-э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LADA VESTA CROSS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669477,74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809349,95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 1/4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Гудков А.А.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LADA PRIORA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443234,13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436991,6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Тихова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478128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205067,09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Минкина Н.Ю.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386902,73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32,74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813" w:rsidRPr="007B4813" w:rsidRDefault="007B4813" w:rsidP="007B481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Honda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CRV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1598131,06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5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объект жилого дома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129,44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О.В.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500304.14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Комната в коммунальной квартире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Комарова С.В.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492440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4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Надейкина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51,46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526381,37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45797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Рено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Логан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671978,92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Гудкова М.В.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59.22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1308062.52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22.95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25.67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КИА РИО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267005,07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59.22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Трофимкина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499837,73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4857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Opel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WOLJ (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Mokka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1090946,49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Матюшова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Е.Е.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2/3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41.89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495375,3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Кораблина О.В.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461518,65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Андреева Л.Н.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KIA DE (JD/RIO) 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498169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Селезнева Ю.В.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59.5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920793,31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59.5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497534,95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59.5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247538,52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Мокшанова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448417,04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144424,06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84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Государственное учреждение - Управление Пенсионного фонда Российской Федерации в 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язани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Н.А.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управления ПФР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48.0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1465736.20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604.43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SKODA OKTAVIA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450513.57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6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Баранов И.Н.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Комната в коммунальной квартире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легковые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: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KIA SORENTO,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PEUGEOT PARTNER FOURGON,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ОПЕЛЬ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КОМБО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,</w:t>
            </w: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TOYOTA LAND CRUISER PRADO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1691247.16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6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Кандыба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О.Ю.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управления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74.5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1008964.85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3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74.5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Легковые автомобили ВАЗ 21114; KIA SLS (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Sportage,SL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822323.03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Гульманова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Л.А.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бухгалтер-начальник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1151942.76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Алафинова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661903.35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ВАЗ 21093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508147.79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Бирюкова Т.П.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главного бухгалтер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заместитель начальника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989396.27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Демин А.Н.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Nissan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810489.88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487489.31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Кирьянова М.А.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51.3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Форд Фокус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516051.62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51.3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720316.86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Кольцов А.Н.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KIA RIO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720492.92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631912.69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77.7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Лямцева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87.9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732316.78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87.9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Легковые автомобили: ВАЗ 2115;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Ford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Focus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2665655.51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87.9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Мещерякова С.М.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528563.08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TOYOTA  RAV 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1137227.53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Обмок О.В.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3012841.55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9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Chevrolet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Niva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610552.89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13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Пастухов С.В.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Легковые автомобили LADA 219410;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Volkswagen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Jetta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530537.36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332691.56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Хрусталев В.Н.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47.1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Легковой автомобиль ГАЗ-3110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507571.82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Дачный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610.0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309993.52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892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Государственное учреждение - Центр по выплате пенсий и обработке информации ПФР в Рязанской области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Сурма В.М.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центра ПФР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автомобиль,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Honda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CR-V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453243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строение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Skoda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Fabi</w:t>
            </w:r>
            <w:proofErr w:type="gram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665212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481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Солдатова Л.Э.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центра ПФР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955533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57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Андрюхина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М.С.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бухгалтер-начальник отдела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614794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Красносельская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начальник отдела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592427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126687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Рыжавин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101,9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665885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101,9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812460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9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Паршутин В.О.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Renault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Logan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343983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Ремизова Н.И.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712464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173949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Терехов С.Н.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LADA GRANTA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748016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6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192978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Кокорева</w:t>
            </w:r>
            <w:proofErr w:type="spellEnd"/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Долевая, 1/3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286008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67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РЕНО КОЛЕОС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710448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45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9709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00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B4813" w:rsidRPr="007B4813" w:rsidTr="00D03396">
        <w:trPr>
          <w:gridBefore w:val="1"/>
          <w:wBefore w:w="15" w:type="dxa"/>
          <w:trHeight w:val="315"/>
        </w:trPr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813" w:rsidRPr="007B4813" w:rsidRDefault="007B4813" w:rsidP="007B48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F6B49" w:rsidRDefault="002F6B49"/>
    <w:sectPr w:rsidR="002F6B49" w:rsidSect="007B48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B8" w:rsidRDefault="00ED67B8" w:rsidP="00CC2B14">
      <w:pPr>
        <w:spacing w:after="0" w:line="240" w:lineRule="auto"/>
      </w:pPr>
      <w:r>
        <w:separator/>
      </w:r>
    </w:p>
  </w:endnote>
  <w:endnote w:type="continuationSeparator" w:id="0">
    <w:p w:rsidR="00ED67B8" w:rsidRDefault="00ED67B8" w:rsidP="00CC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B8" w:rsidRDefault="00ED67B8" w:rsidP="00CC2B14">
      <w:pPr>
        <w:spacing w:after="0" w:line="240" w:lineRule="auto"/>
      </w:pPr>
      <w:r>
        <w:separator/>
      </w:r>
    </w:p>
  </w:footnote>
  <w:footnote w:type="continuationSeparator" w:id="0">
    <w:p w:rsidR="00ED67B8" w:rsidRDefault="00ED67B8" w:rsidP="00CC2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13"/>
    <w:rsid w:val="002F6B49"/>
    <w:rsid w:val="007B4813"/>
    <w:rsid w:val="00CC2B14"/>
    <w:rsid w:val="00D03396"/>
    <w:rsid w:val="00E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8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4813"/>
    <w:rPr>
      <w:color w:val="954F72"/>
      <w:u w:val="single"/>
    </w:rPr>
  </w:style>
  <w:style w:type="paragraph" w:customStyle="1" w:styleId="xl65">
    <w:name w:val="xl65"/>
    <w:basedOn w:val="a"/>
    <w:rsid w:val="007B48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B4813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6">
    <w:name w:val="xl7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7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B4813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7B4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7B48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7B4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7B4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7B48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7B4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7B4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7B4813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7B48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7B48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7B4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7B4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7B48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7B4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7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7B48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7B481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7B481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7B4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7B4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7B4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7B4813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B48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B4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B4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B4813"/>
    <w:pPr>
      <w:pBdr>
        <w:top w:val="single" w:sz="8" w:space="0" w:color="auto"/>
        <w:left w:val="single" w:sz="4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B4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B48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B4813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7B4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7B48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7B4813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7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7B48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7B48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7B481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7B48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7B4813"/>
    <w:pPr>
      <w:pBdr>
        <w:top w:val="single" w:sz="8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7B481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7B48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7B4813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ru-RU"/>
    </w:rPr>
  </w:style>
  <w:style w:type="paragraph" w:customStyle="1" w:styleId="xl250">
    <w:name w:val="xl250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260">
    <w:name w:val="xl260"/>
    <w:basedOn w:val="a"/>
    <w:rsid w:val="007B48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1">
    <w:name w:val="xl261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2">
    <w:name w:val="xl262"/>
    <w:basedOn w:val="a"/>
    <w:rsid w:val="007B48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4">
    <w:name w:val="xl264"/>
    <w:basedOn w:val="a"/>
    <w:rsid w:val="007B48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6">
    <w:name w:val="xl266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7">
    <w:name w:val="xl267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8">
    <w:name w:val="xl268"/>
    <w:basedOn w:val="a"/>
    <w:rsid w:val="007B481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9">
    <w:name w:val="xl269"/>
    <w:basedOn w:val="a"/>
    <w:rsid w:val="007B48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7B48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1">
    <w:name w:val="xl271"/>
    <w:basedOn w:val="a"/>
    <w:rsid w:val="007B48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2">
    <w:name w:val="xl272"/>
    <w:basedOn w:val="a"/>
    <w:rsid w:val="007B4813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7B48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4">
    <w:name w:val="xl274"/>
    <w:basedOn w:val="a"/>
    <w:rsid w:val="007B48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5">
    <w:name w:val="xl275"/>
    <w:basedOn w:val="a"/>
    <w:rsid w:val="007B48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6">
    <w:name w:val="xl276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7B48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7B4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7B48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2">
    <w:name w:val="xl282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7B481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4">
    <w:name w:val="xl284"/>
    <w:basedOn w:val="a"/>
    <w:rsid w:val="007B481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7B481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7B48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7">
    <w:name w:val="xl287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7B48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90">
    <w:name w:val="xl290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91">
    <w:name w:val="xl291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92">
    <w:name w:val="xl292"/>
    <w:basedOn w:val="a"/>
    <w:rsid w:val="007B48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7B48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">
    <w:name w:val="xl294"/>
    <w:basedOn w:val="a"/>
    <w:rsid w:val="007B48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a"/>
    <w:rsid w:val="007B48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6">
    <w:name w:val="xl296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7">
    <w:name w:val="xl297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7B48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7B4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7B48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7B481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7B48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7B481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7B48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7B48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7B481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a"/>
    <w:rsid w:val="007B48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a"/>
    <w:rsid w:val="007B481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2">
    <w:name w:val="xl312"/>
    <w:basedOn w:val="a"/>
    <w:rsid w:val="007B4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3">
    <w:name w:val="xl313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4">
    <w:name w:val="xl314"/>
    <w:basedOn w:val="a"/>
    <w:rsid w:val="007B481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5">
    <w:name w:val="xl315"/>
    <w:basedOn w:val="a"/>
    <w:rsid w:val="007B481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B14"/>
  </w:style>
  <w:style w:type="paragraph" w:styleId="a7">
    <w:name w:val="footer"/>
    <w:basedOn w:val="a"/>
    <w:link w:val="a8"/>
    <w:uiPriority w:val="99"/>
    <w:unhideWhenUsed/>
    <w:rsid w:val="00CC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B14"/>
  </w:style>
  <w:style w:type="paragraph" w:customStyle="1" w:styleId="ConsPlusNonformat">
    <w:name w:val="ConsPlusNonformat"/>
    <w:uiPriority w:val="99"/>
    <w:rsid w:val="00CC2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8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B4813"/>
    <w:rPr>
      <w:color w:val="954F72"/>
      <w:u w:val="single"/>
    </w:rPr>
  </w:style>
  <w:style w:type="paragraph" w:customStyle="1" w:styleId="xl65">
    <w:name w:val="xl65"/>
    <w:basedOn w:val="a"/>
    <w:rsid w:val="007B48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B4813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6">
    <w:name w:val="xl7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7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B4813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7B4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7B48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7B48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7B4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7B48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7B4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7B4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7B4813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7B48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7B48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7B4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7B4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7B481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7B4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7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0">
    <w:name w:val="xl180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7B48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7B481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7B481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7">
    <w:name w:val="xl187"/>
    <w:basedOn w:val="a"/>
    <w:rsid w:val="007B4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7B4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7B4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7B4813"/>
    <w:pPr>
      <w:pBdr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B481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B4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B4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B481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B4813"/>
    <w:pPr>
      <w:pBdr>
        <w:top w:val="single" w:sz="8" w:space="0" w:color="auto"/>
        <w:left w:val="single" w:sz="4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B4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B48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B48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B4813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7B4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7B48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7B4813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7B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7B481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7B48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7B48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7B481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7B48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7B4813"/>
    <w:pPr>
      <w:pBdr>
        <w:top w:val="single" w:sz="8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7B481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7B481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7B481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7B4813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16"/>
      <w:szCs w:val="16"/>
      <w:lang w:eastAsia="ru-RU"/>
    </w:rPr>
  </w:style>
  <w:style w:type="paragraph" w:customStyle="1" w:styleId="xl250">
    <w:name w:val="xl250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260">
    <w:name w:val="xl260"/>
    <w:basedOn w:val="a"/>
    <w:rsid w:val="007B481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1">
    <w:name w:val="xl261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2">
    <w:name w:val="xl262"/>
    <w:basedOn w:val="a"/>
    <w:rsid w:val="007B48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4">
    <w:name w:val="xl264"/>
    <w:basedOn w:val="a"/>
    <w:rsid w:val="007B48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5">
    <w:name w:val="xl265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6">
    <w:name w:val="xl266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7">
    <w:name w:val="xl267"/>
    <w:basedOn w:val="a"/>
    <w:rsid w:val="007B481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8">
    <w:name w:val="xl268"/>
    <w:basedOn w:val="a"/>
    <w:rsid w:val="007B481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69">
    <w:name w:val="xl269"/>
    <w:basedOn w:val="a"/>
    <w:rsid w:val="007B48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7B48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1">
    <w:name w:val="xl271"/>
    <w:basedOn w:val="a"/>
    <w:rsid w:val="007B48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2">
    <w:name w:val="xl272"/>
    <w:basedOn w:val="a"/>
    <w:rsid w:val="007B4813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7B48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4">
    <w:name w:val="xl274"/>
    <w:basedOn w:val="a"/>
    <w:rsid w:val="007B48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5">
    <w:name w:val="xl275"/>
    <w:basedOn w:val="a"/>
    <w:rsid w:val="007B48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6">
    <w:name w:val="xl276"/>
    <w:basedOn w:val="a"/>
    <w:rsid w:val="007B481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7">
    <w:name w:val="xl277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8">
    <w:name w:val="xl278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7B481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7B4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7B48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2">
    <w:name w:val="xl282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7B481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4">
    <w:name w:val="xl284"/>
    <w:basedOn w:val="a"/>
    <w:rsid w:val="007B481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5">
    <w:name w:val="xl285"/>
    <w:basedOn w:val="a"/>
    <w:rsid w:val="007B481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6">
    <w:name w:val="xl286"/>
    <w:basedOn w:val="a"/>
    <w:rsid w:val="007B48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7">
    <w:name w:val="xl287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7B481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90">
    <w:name w:val="xl290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91">
    <w:name w:val="xl291"/>
    <w:basedOn w:val="a"/>
    <w:rsid w:val="007B48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92">
    <w:name w:val="xl292"/>
    <w:basedOn w:val="a"/>
    <w:rsid w:val="007B48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7B48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4">
    <w:name w:val="xl294"/>
    <w:basedOn w:val="a"/>
    <w:rsid w:val="007B48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5">
    <w:name w:val="xl295"/>
    <w:basedOn w:val="a"/>
    <w:rsid w:val="007B48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6">
    <w:name w:val="xl296"/>
    <w:basedOn w:val="a"/>
    <w:rsid w:val="007B481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7">
    <w:name w:val="xl297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7B481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7B4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7B481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7B481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7B481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7B48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7B4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7B48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7B481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7B48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7B481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7B481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0">
    <w:name w:val="xl310"/>
    <w:basedOn w:val="a"/>
    <w:rsid w:val="007B48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1">
    <w:name w:val="xl311"/>
    <w:basedOn w:val="a"/>
    <w:rsid w:val="007B481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2">
    <w:name w:val="xl312"/>
    <w:basedOn w:val="a"/>
    <w:rsid w:val="007B481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3">
    <w:name w:val="xl313"/>
    <w:basedOn w:val="a"/>
    <w:rsid w:val="007B481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4">
    <w:name w:val="xl314"/>
    <w:basedOn w:val="a"/>
    <w:rsid w:val="007B481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5">
    <w:name w:val="xl315"/>
    <w:basedOn w:val="a"/>
    <w:rsid w:val="007B481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B14"/>
  </w:style>
  <w:style w:type="paragraph" w:styleId="a7">
    <w:name w:val="footer"/>
    <w:basedOn w:val="a"/>
    <w:link w:val="a8"/>
    <w:uiPriority w:val="99"/>
    <w:unhideWhenUsed/>
    <w:rsid w:val="00CC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B14"/>
  </w:style>
  <w:style w:type="paragraph" w:customStyle="1" w:styleId="ConsPlusNonformat">
    <w:name w:val="ConsPlusNonformat"/>
    <w:uiPriority w:val="99"/>
    <w:rsid w:val="00CC2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2E90-9B3A-479D-BB7B-15CF741D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61</Pages>
  <Words>11993</Words>
  <Characters>68362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cp:lastModifiedBy>opfr</cp:lastModifiedBy>
  <cp:revision>3</cp:revision>
  <dcterms:created xsi:type="dcterms:W3CDTF">2020-10-05T14:23:00Z</dcterms:created>
  <dcterms:modified xsi:type="dcterms:W3CDTF">2020-10-05T14:34:00Z</dcterms:modified>
</cp:coreProperties>
</file>