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B82297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24.10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B82297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24 октября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B82297">
        <w:rPr>
          <w:rFonts w:ascii="Times New Roman" w:hAnsi="Times New Roman" w:cs="Times New Roman"/>
          <w:sz w:val="26"/>
        </w:rPr>
        <w:t>отокола заседания Комиссии от 16.10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B82297">
        <w:rPr>
          <w:rFonts w:ascii="Times New Roman" w:hAnsi="Times New Roman" w:cs="Times New Roman"/>
          <w:sz w:val="26"/>
        </w:rPr>
        <w:t>четырех</w:t>
      </w:r>
      <w:r>
        <w:rPr>
          <w:rFonts w:ascii="Times New Roman" w:hAnsi="Times New Roman" w:cs="Times New Roman"/>
          <w:sz w:val="26"/>
        </w:rPr>
        <w:t xml:space="preserve"> уведомлений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Default="003C3849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Приняты решения об отсутствии конфликта интересов и личной заинтересованности при исполнении работниками Управления должностных обязанностей.</w:t>
      </w:r>
    </w:p>
    <w:sectPr w:rsid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3C3849"/>
    <w:rsid w:val="00683A42"/>
    <w:rsid w:val="00863767"/>
    <w:rsid w:val="00B4778E"/>
    <w:rsid w:val="00B82297"/>
    <w:rsid w:val="00D070DA"/>
    <w:rsid w:val="00DE6E43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Scherbo</cp:lastModifiedBy>
  <cp:revision>7</cp:revision>
  <dcterms:created xsi:type="dcterms:W3CDTF">2019-05-02T13:23:00Z</dcterms:created>
  <dcterms:modified xsi:type="dcterms:W3CDTF">2019-05-14T08:51:00Z</dcterms:modified>
</cp:coreProperties>
</file>