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F8" w:rsidRDefault="00363A08" w:rsidP="003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Государственного учреждения–Управления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</w:t>
      </w:r>
    </w:p>
    <w:p w:rsidR="00363A08" w:rsidRDefault="00363A08" w:rsidP="003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08" w:rsidRDefault="00363A08" w:rsidP="003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A08">
              <w:rPr>
                <w:rFonts w:ascii="Times New Roman" w:hAnsi="Times New Roman" w:cs="Times New Roman"/>
                <w:sz w:val="28"/>
                <w:szCs w:val="28"/>
              </w:rPr>
              <w:t>Полномочия в составе комиссии</w:t>
            </w:r>
          </w:p>
        </w:tc>
        <w:tc>
          <w:tcPr>
            <w:tcW w:w="3118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969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 Управления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969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финансово-экономической группы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Палкина 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969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(по кадрам и делопроизводству)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3969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(юрисконсульт)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 Васильевич</w:t>
            </w:r>
          </w:p>
        </w:tc>
        <w:tc>
          <w:tcPr>
            <w:tcW w:w="3969" w:type="dxa"/>
          </w:tcPr>
          <w:p w:rsidR="00363A08" w:rsidRPr="00363A08" w:rsidRDefault="00102F45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3A08">
              <w:rPr>
                <w:rFonts w:ascii="Times New Roman" w:hAnsi="Times New Roman" w:cs="Times New Roman"/>
                <w:sz w:val="28"/>
                <w:szCs w:val="28"/>
              </w:rPr>
              <w:t>едущий специалист-эксперт (по автоматизации)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A08" w:rsidRPr="00363A08" w:rsidRDefault="00363A08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3969" w:type="dxa"/>
          </w:tcPr>
          <w:p w:rsidR="00363A08" w:rsidRPr="00363A08" w:rsidRDefault="00102F45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2F45" w:rsidRDefault="00363A08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 </w:t>
            </w:r>
          </w:p>
          <w:p w:rsidR="00363A08" w:rsidRPr="00363A08" w:rsidRDefault="00363A08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102F45">
              <w:rPr>
                <w:rFonts w:ascii="Times New Roman" w:hAnsi="Times New Roman" w:cs="Times New Roman"/>
                <w:sz w:val="28"/>
                <w:szCs w:val="28"/>
              </w:rPr>
              <w:t>Арсеньевна</w:t>
            </w:r>
          </w:p>
        </w:tc>
        <w:tc>
          <w:tcPr>
            <w:tcW w:w="3969" w:type="dxa"/>
          </w:tcPr>
          <w:p w:rsidR="005772E7" w:rsidRDefault="005772E7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27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отделения Общероссийской общественной организации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«Союз пенсионеров России»,</w:t>
            </w:r>
          </w:p>
          <w:p w:rsidR="00363A08" w:rsidRPr="00363A08" w:rsidRDefault="00102F45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363A08" w:rsidTr="00363A08">
        <w:tc>
          <w:tcPr>
            <w:tcW w:w="3227" w:type="dxa"/>
          </w:tcPr>
          <w:p w:rsidR="00363A08" w:rsidRPr="00363A08" w:rsidRDefault="00363A08" w:rsidP="0036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2F45" w:rsidRDefault="00363A08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Дубенец</w:t>
            </w:r>
            <w:proofErr w:type="spellEnd"/>
          </w:p>
          <w:p w:rsidR="00363A08" w:rsidRDefault="00363A08" w:rsidP="0010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Ивановна</w:t>
            </w:r>
          </w:p>
        </w:tc>
        <w:tc>
          <w:tcPr>
            <w:tcW w:w="3969" w:type="dxa"/>
          </w:tcPr>
          <w:p w:rsidR="00363A08" w:rsidRPr="00363A08" w:rsidRDefault="00102F45" w:rsidP="0036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 ВС и ПО Нытвенского района</w:t>
            </w:r>
          </w:p>
        </w:tc>
      </w:tr>
    </w:tbl>
    <w:p w:rsidR="00363A08" w:rsidRPr="00363A08" w:rsidRDefault="00363A08" w:rsidP="003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A08" w:rsidRPr="00363A08" w:rsidSect="00363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4"/>
    <w:rsid w:val="00102F45"/>
    <w:rsid w:val="00363A08"/>
    <w:rsid w:val="0046057C"/>
    <w:rsid w:val="005772E7"/>
    <w:rsid w:val="0074527E"/>
    <w:rsid w:val="00757727"/>
    <w:rsid w:val="00932346"/>
    <w:rsid w:val="00A235AA"/>
    <w:rsid w:val="00AB14F8"/>
    <w:rsid w:val="00BE0767"/>
    <w:rsid w:val="00C9578C"/>
    <w:rsid w:val="00D30B08"/>
    <w:rsid w:val="00DF50D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03041</dc:creator>
  <cp:lastModifiedBy>w 03041</cp:lastModifiedBy>
  <cp:revision>2</cp:revision>
  <cp:lastPrinted>2020-01-15T06:36:00Z</cp:lastPrinted>
  <dcterms:created xsi:type="dcterms:W3CDTF">2020-01-15T06:52:00Z</dcterms:created>
  <dcterms:modified xsi:type="dcterms:W3CDTF">2020-01-15T06:52:00Z</dcterms:modified>
</cp:coreProperties>
</file>