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C1" w:rsidRPr="00DD06AA" w:rsidRDefault="00C270C1" w:rsidP="00C270C1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 Управления Пенсионного фонда Российской Федерации (государственного учреждения) в </w:t>
      </w:r>
      <w:proofErr w:type="spellStart"/>
      <w:r>
        <w:rPr>
          <w:b w:val="0"/>
          <w:szCs w:val="28"/>
        </w:rPr>
        <w:t>Кишертском</w:t>
      </w:r>
      <w:proofErr w:type="spellEnd"/>
      <w:r>
        <w:rPr>
          <w:b w:val="0"/>
          <w:szCs w:val="28"/>
        </w:rPr>
        <w:t xml:space="preserve"> районе Пермского края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b w:val="0"/>
          <w:szCs w:val="28"/>
        </w:rPr>
        <w:t xml:space="preserve"> </w:t>
      </w:r>
      <w:r w:rsidRPr="00DD06AA">
        <w:rPr>
          <w:b w:val="0"/>
          <w:szCs w:val="28"/>
        </w:rPr>
        <w:t xml:space="preserve">от </w:t>
      </w:r>
      <w:r>
        <w:rPr>
          <w:b w:val="0"/>
          <w:szCs w:val="28"/>
        </w:rPr>
        <w:t>20.06.2016 года</w:t>
      </w:r>
    </w:p>
    <w:p w:rsidR="00C270C1" w:rsidRDefault="00C270C1" w:rsidP="00C270C1">
      <w:pPr>
        <w:jc w:val="center"/>
        <w:rPr>
          <w:sz w:val="28"/>
          <w:szCs w:val="28"/>
        </w:rPr>
      </w:pPr>
    </w:p>
    <w:p w:rsidR="00C270C1" w:rsidRDefault="00C270C1" w:rsidP="00C27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 2016 </w:t>
      </w:r>
      <w:r w:rsidRPr="001F3D08">
        <w:rPr>
          <w:sz w:val="28"/>
          <w:szCs w:val="28"/>
        </w:rPr>
        <w:t xml:space="preserve">года состоялось заседание Комиссии 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1F3D08">
        <w:rPr>
          <w:sz w:val="28"/>
          <w:szCs w:val="28"/>
        </w:rPr>
        <w:t xml:space="preserve">Пенсионного фонда Российской Федерации </w:t>
      </w:r>
      <w:r>
        <w:rPr>
          <w:sz w:val="28"/>
          <w:szCs w:val="28"/>
        </w:rPr>
        <w:t>(государственного учреждения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Кишертском</w:t>
      </w:r>
      <w:proofErr w:type="spellEnd"/>
      <w:r>
        <w:rPr>
          <w:sz w:val="28"/>
          <w:szCs w:val="28"/>
        </w:rPr>
        <w:t xml:space="preserve"> районе</w:t>
      </w:r>
      <w:r w:rsidRPr="001F3D08">
        <w:rPr>
          <w:sz w:val="28"/>
          <w:szCs w:val="28"/>
        </w:rPr>
        <w:t xml:space="preserve"> Пермско</w:t>
      </w:r>
      <w:r>
        <w:rPr>
          <w:sz w:val="28"/>
          <w:szCs w:val="28"/>
        </w:rPr>
        <w:t>го</w:t>
      </w:r>
      <w:r w:rsidRPr="001F3D08">
        <w:rPr>
          <w:sz w:val="28"/>
          <w:szCs w:val="28"/>
        </w:rPr>
        <w:t xml:space="preserve">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– Комиссия Управления).</w:t>
      </w:r>
    </w:p>
    <w:p w:rsidR="00C270C1" w:rsidRDefault="00C270C1" w:rsidP="00C270C1">
      <w:pPr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Комиссии Управления:</w:t>
      </w:r>
    </w:p>
    <w:p w:rsidR="00C270C1" w:rsidRDefault="00C270C1" w:rsidP="00C270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6CE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D76CE5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</w:t>
      </w:r>
      <w:r w:rsidRPr="00D76CE5">
        <w:rPr>
          <w:rFonts w:ascii="Times New Roman" w:hAnsi="Times New Roman"/>
          <w:sz w:val="28"/>
          <w:szCs w:val="28"/>
        </w:rPr>
        <w:t>к работы Комиссии. Руководствуясь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 137п (далее – Положение), предложил</w:t>
      </w:r>
      <w:r>
        <w:rPr>
          <w:rFonts w:ascii="Times New Roman" w:hAnsi="Times New Roman"/>
          <w:sz w:val="28"/>
          <w:szCs w:val="28"/>
        </w:rPr>
        <w:t>и</w:t>
      </w:r>
      <w:r w:rsidRPr="00D76CE5">
        <w:rPr>
          <w:rFonts w:ascii="Times New Roman" w:hAnsi="Times New Roman"/>
          <w:sz w:val="28"/>
          <w:szCs w:val="28"/>
        </w:rPr>
        <w:t xml:space="preserve"> рассмотреть вопрос о порядке принятия решений Комиссии – тайным голосованием или открытым.</w:t>
      </w:r>
    </w:p>
    <w:p w:rsidR="00C270C1" w:rsidRPr="00067B58" w:rsidRDefault="00C270C1" w:rsidP="00C270C1">
      <w:pPr>
        <w:pStyle w:val="a3"/>
        <w:tabs>
          <w:tab w:val="right" w:pos="9355"/>
        </w:tabs>
        <w:spacing w:after="0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FD7F1A">
        <w:rPr>
          <w:rFonts w:ascii="Times New Roman" w:hAnsi="Times New Roman"/>
          <w:sz w:val="28"/>
          <w:szCs w:val="28"/>
        </w:rPr>
        <w:t xml:space="preserve"> соответствии с подпунктом в) пункта 10 Положения о Комиссии</w:t>
      </w:r>
      <w:r>
        <w:rPr>
          <w:rFonts w:ascii="Times New Roman" w:hAnsi="Times New Roman"/>
          <w:sz w:val="28"/>
          <w:szCs w:val="28"/>
        </w:rPr>
        <w:t>,</w:t>
      </w:r>
    </w:p>
    <w:p w:rsidR="00C270C1" w:rsidRPr="00067B58" w:rsidRDefault="00C270C1" w:rsidP="00C270C1">
      <w:pPr>
        <w:pStyle w:val="a3"/>
        <w:tabs>
          <w:tab w:val="right" w:pos="9355"/>
        </w:tabs>
        <w:spacing w:after="0"/>
        <w:ind w:left="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FD659A">
        <w:rPr>
          <w:rFonts w:ascii="Times New Roman" w:hAnsi="Times New Roman"/>
          <w:sz w:val="28"/>
          <w:szCs w:val="28"/>
        </w:rPr>
        <w:t xml:space="preserve"> представле</w:t>
      </w:r>
      <w:r>
        <w:rPr>
          <w:rFonts w:ascii="Times New Roman" w:hAnsi="Times New Roman"/>
          <w:sz w:val="28"/>
          <w:szCs w:val="28"/>
        </w:rPr>
        <w:t>нного</w:t>
      </w:r>
      <w:r w:rsidRPr="00FD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 работником работодателю  о возможном возникновении конфликта интересов, в силу своих должностных обязанностей работник представляет  интересы управления в судебных органах, при рассмотрении дела о взыскании неосновательного обогащения гражданина, может возникнуть конфликт интересов, так как гражданин является родственником сотрудника.</w:t>
      </w:r>
    </w:p>
    <w:p w:rsidR="00C270C1" w:rsidRDefault="00C270C1" w:rsidP="00C270C1">
      <w:pPr>
        <w:pStyle w:val="a4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C270C1" w:rsidRDefault="00C270C1" w:rsidP="00C270C1">
      <w:pPr>
        <w:pStyle w:val="a4"/>
        <w:tabs>
          <w:tab w:val="left" w:pos="1440"/>
        </w:tabs>
        <w:spacing w:before="200"/>
        <w:ind w:firstLine="709"/>
        <w:outlineLvl w:val="0"/>
        <w:rPr>
          <w:szCs w:val="28"/>
        </w:rPr>
      </w:pPr>
    </w:p>
    <w:p w:rsidR="00C270C1" w:rsidRDefault="00C270C1" w:rsidP="00C270C1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Большинством голосов принято решение об открытом голосовании при рассмотрении материалов проверки и пояснений работников</w:t>
      </w:r>
    </w:p>
    <w:p w:rsidR="00C270C1" w:rsidRPr="00BD3813" w:rsidRDefault="00C270C1" w:rsidP="00C270C1">
      <w:pPr>
        <w:pStyle w:val="a3"/>
        <w:numPr>
          <w:ilvl w:val="0"/>
          <w:numId w:val="2"/>
        </w:numPr>
        <w:spacing w:before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Руководствуюсь п. 17 Положения, Комиссия единогласно решила, что требования об урегулировании конфликта интересов соблюдены. Рекомендовано направить в суд иного представителя Управления. </w:t>
      </w:r>
      <w:r w:rsidRPr="00BD3813">
        <w:rPr>
          <w:rFonts w:ascii="Times New Roman" w:hAnsi="Times New Roman"/>
          <w:sz w:val="28"/>
          <w:szCs w:val="28"/>
        </w:rPr>
        <w:t xml:space="preserve"> </w:t>
      </w:r>
    </w:p>
    <w:p w:rsidR="00C270C1" w:rsidRPr="00C02930" w:rsidRDefault="00C270C1" w:rsidP="00C270C1">
      <w:pPr>
        <w:jc w:val="center"/>
        <w:rPr>
          <w:b/>
          <w:bCs/>
          <w:sz w:val="26"/>
          <w:szCs w:val="26"/>
        </w:rPr>
      </w:pPr>
    </w:p>
    <w:p w:rsidR="00DE4577" w:rsidRDefault="00DE4577"/>
    <w:sectPr w:rsidR="00DE4577" w:rsidSect="00DE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9C3"/>
    <w:multiLevelType w:val="hybridMultilevel"/>
    <w:tmpl w:val="049E7B1E"/>
    <w:lvl w:ilvl="0" w:tplc="19FEAD8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A5FA1"/>
    <w:multiLevelType w:val="hybridMultilevel"/>
    <w:tmpl w:val="C74A1494"/>
    <w:lvl w:ilvl="0" w:tplc="0F44E72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C1"/>
    <w:rsid w:val="002638B1"/>
    <w:rsid w:val="003B4550"/>
    <w:rsid w:val="004025AA"/>
    <w:rsid w:val="00403C79"/>
    <w:rsid w:val="00490269"/>
    <w:rsid w:val="00516DA4"/>
    <w:rsid w:val="005605A5"/>
    <w:rsid w:val="00617A2C"/>
    <w:rsid w:val="00846A73"/>
    <w:rsid w:val="00877722"/>
    <w:rsid w:val="00C270C1"/>
    <w:rsid w:val="00DA38CD"/>
    <w:rsid w:val="00DE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C1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70C1"/>
    <w:pPr>
      <w:keepNext/>
      <w:suppressAutoHyphens w:val="0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0C1"/>
    <w:rPr>
      <w:rFonts w:eastAsia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C270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270C1"/>
    <w:pPr>
      <w:suppressAutoHyphens w:val="0"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C270C1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Марина Александровна</dc:creator>
  <cp:lastModifiedBy>Кочанова Марина Александровна</cp:lastModifiedBy>
  <cp:revision>1</cp:revision>
  <dcterms:created xsi:type="dcterms:W3CDTF">2020-05-27T06:02:00Z</dcterms:created>
  <dcterms:modified xsi:type="dcterms:W3CDTF">2020-05-27T06:03:00Z</dcterms:modified>
</cp:coreProperties>
</file>