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2B" w:rsidRDefault="00861EB4" w:rsidP="00861EB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Государственного учреждения – Управления Пенсионного фонда Российской Федерации в г. Чайковском Пермского края (межрайонного) по соблюдению требований к служебному поведению и урегулированию конфликта интересов</w:t>
      </w:r>
    </w:p>
    <w:p w:rsidR="00861EB4" w:rsidRDefault="00861EB4" w:rsidP="00861EB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861EB4" w:rsidTr="00314B6A">
        <w:tc>
          <w:tcPr>
            <w:tcW w:w="3190" w:type="dxa"/>
          </w:tcPr>
          <w:p w:rsidR="00861EB4" w:rsidRPr="00861EB4" w:rsidRDefault="00861EB4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B4">
              <w:rPr>
                <w:rFonts w:ascii="Times New Roman" w:hAnsi="Times New Roman" w:cs="Times New Roman"/>
                <w:sz w:val="24"/>
                <w:szCs w:val="24"/>
              </w:rPr>
              <w:t>Полномочия в составе комиссии</w:t>
            </w:r>
          </w:p>
        </w:tc>
        <w:tc>
          <w:tcPr>
            <w:tcW w:w="2730" w:type="dxa"/>
          </w:tcPr>
          <w:p w:rsidR="00861EB4" w:rsidRPr="00861EB4" w:rsidRDefault="00861EB4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B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51" w:type="dxa"/>
          </w:tcPr>
          <w:p w:rsidR="00861EB4" w:rsidRPr="00861EB4" w:rsidRDefault="00861EB4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61EB4" w:rsidTr="00314B6A">
        <w:tc>
          <w:tcPr>
            <w:tcW w:w="3190" w:type="dxa"/>
          </w:tcPr>
          <w:p w:rsidR="00861EB4" w:rsidRPr="00861EB4" w:rsidRDefault="00861EB4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730" w:type="dxa"/>
          </w:tcPr>
          <w:p w:rsidR="00861EB4" w:rsidRPr="00861EB4" w:rsidRDefault="00314B6A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Ольга Анатольевна</w:t>
            </w:r>
          </w:p>
        </w:tc>
        <w:tc>
          <w:tcPr>
            <w:tcW w:w="3651" w:type="dxa"/>
          </w:tcPr>
          <w:p w:rsidR="00861EB4" w:rsidRPr="00861EB4" w:rsidRDefault="00314B6A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861EB4" w:rsidTr="00314B6A">
        <w:tc>
          <w:tcPr>
            <w:tcW w:w="3190" w:type="dxa"/>
          </w:tcPr>
          <w:p w:rsidR="00861EB4" w:rsidRPr="00861EB4" w:rsidRDefault="00861EB4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730" w:type="dxa"/>
          </w:tcPr>
          <w:p w:rsidR="00861EB4" w:rsidRPr="00861EB4" w:rsidRDefault="00314B6A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Анна Павловна</w:t>
            </w:r>
          </w:p>
        </w:tc>
        <w:tc>
          <w:tcPr>
            <w:tcW w:w="3651" w:type="dxa"/>
          </w:tcPr>
          <w:p w:rsidR="00861EB4" w:rsidRPr="00861EB4" w:rsidRDefault="00314B6A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подразделения Специалисты при руководстве</w:t>
            </w:r>
          </w:p>
        </w:tc>
      </w:tr>
      <w:tr w:rsidR="00861EB4" w:rsidTr="00314B6A">
        <w:tc>
          <w:tcPr>
            <w:tcW w:w="3190" w:type="dxa"/>
          </w:tcPr>
          <w:p w:rsidR="00861EB4" w:rsidRPr="00861EB4" w:rsidRDefault="00861EB4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730" w:type="dxa"/>
          </w:tcPr>
          <w:p w:rsidR="00861EB4" w:rsidRPr="00861EB4" w:rsidRDefault="00314B6A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Рахманова Ольга Владимировна</w:t>
            </w:r>
          </w:p>
        </w:tc>
        <w:tc>
          <w:tcPr>
            <w:tcW w:w="3651" w:type="dxa"/>
          </w:tcPr>
          <w:p w:rsidR="00861EB4" w:rsidRPr="00861EB4" w:rsidRDefault="00314B6A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(юрисконсульт) подразделения Специалисты при руководстве</w:t>
            </w:r>
          </w:p>
        </w:tc>
      </w:tr>
      <w:tr w:rsidR="00861EB4" w:rsidTr="00314B6A">
        <w:tc>
          <w:tcPr>
            <w:tcW w:w="3190" w:type="dxa"/>
          </w:tcPr>
          <w:p w:rsidR="00861EB4" w:rsidRPr="00861EB4" w:rsidRDefault="00861EB4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730" w:type="dxa"/>
          </w:tcPr>
          <w:p w:rsidR="00861EB4" w:rsidRPr="00861EB4" w:rsidRDefault="00314B6A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Андрей Леонидович</w:t>
            </w:r>
          </w:p>
        </w:tc>
        <w:tc>
          <w:tcPr>
            <w:tcW w:w="3651" w:type="dxa"/>
          </w:tcPr>
          <w:p w:rsidR="00861EB4" w:rsidRPr="00861EB4" w:rsidRDefault="00443B37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(юрисконсульт) подразделения Специалисты при руководстве</w:t>
            </w:r>
          </w:p>
        </w:tc>
      </w:tr>
      <w:tr w:rsidR="00861EB4" w:rsidTr="00314B6A">
        <w:tc>
          <w:tcPr>
            <w:tcW w:w="3190" w:type="dxa"/>
          </w:tcPr>
          <w:p w:rsidR="00861EB4" w:rsidRPr="00861EB4" w:rsidRDefault="00861EB4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861EB4" w:rsidRPr="00861EB4" w:rsidRDefault="00443B37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Наталья Валентиновна</w:t>
            </w:r>
          </w:p>
        </w:tc>
        <w:tc>
          <w:tcPr>
            <w:tcW w:w="3651" w:type="dxa"/>
          </w:tcPr>
          <w:p w:rsidR="00861EB4" w:rsidRPr="00861EB4" w:rsidRDefault="00443B37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бухгалтер-руководитель группы учета поступления и расходования средств</w:t>
            </w:r>
          </w:p>
        </w:tc>
      </w:tr>
      <w:tr w:rsidR="00861EB4" w:rsidTr="00314B6A">
        <w:tc>
          <w:tcPr>
            <w:tcW w:w="3190" w:type="dxa"/>
          </w:tcPr>
          <w:p w:rsidR="00861EB4" w:rsidRPr="00861EB4" w:rsidRDefault="00861EB4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861EB4" w:rsidRPr="00861EB4" w:rsidRDefault="00443B37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651" w:type="dxa"/>
          </w:tcPr>
          <w:p w:rsidR="00861EB4" w:rsidRPr="00861EB4" w:rsidRDefault="00443B37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экономической группы</w:t>
            </w:r>
          </w:p>
        </w:tc>
      </w:tr>
      <w:tr w:rsidR="00861EB4" w:rsidTr="00314B6A">
        <w:tc>
          <w:tcPr>
            <w:tcW w:w="3190" w:type="dxa"/>
          </w:tcPr>
          <w:p w:rsidR="00861EB4" w:rsidRPr="00861EB4" w:rsidRDefault="00861EB4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861EB4" w:rsidRPr="00861EB4" w:rsidRDefault="00443B37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Ирина Сергеевна</w:t>
            </w:r>
          </w:p>
        </w:tc>
        <w:tc>
          <w:tcPr>
            <w:tcW w:w="3651" w:type="dxa"/>
          </w:tcPr>
          <w:p w:rsidR="00861EB4" w:rsidRPr="00861EB4" w:rsidRDefault="00443B37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 содействия трудоустройства Государственного бюджетного профессионального образовательного учреждения Чайковского индустриального колледжа</w:t>
            </w:r>
            <w:proofErr w:type="gramEnd"/>
          </w:p>
        </w:tc>
      </w:tr>
      <w:tr w:rsidR="00443B37" w:rsidTr="00314B6A">
        <w:tc>
          <w:tcPr>
            <w:tcW w:w="3190" w:type="dxa"/>
          </w:tcPr>
          <w:p w:rsidR="00443B37" w:rsidRPr="00861EB4" w:rsidRDefault="00443B37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43B37" w:rsidRPr="00861EB4" w:rsidRDefault="00443B37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Ирина Алексеевна</w:t>
            </w:r>
          </w:p>
        </w:tc>
        <w:tc>
          <w:tcPr>
            <w:tcW w:w="3651" w:type="dxa"/>
          </w:tcPr>
          <w:p w:rsidR="00443B37" w:rsidRPr="00861EB4" w:rsidRDefault="00443B37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Государственного бюджетного профессионального образовательного учреждения Чайковского техникума промышленных технологий и управления</w:t>
            </w:r>
            <w:bookmarkStart w:id="0" w:name="_GoBack"/>
            <w:bookmarkEnd w:id="0"/>
          </w:p>
        </w:tc>
      </w:tr>
    </w:tbl>
    <w:p w:rsidR="00861EB4" w:rsidRPr="00861EB4" w:rsidRDefault="00861EB4" w:rsidP="00861EB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61EB4" w:rsidRPr="0086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B4"/>
    <w:rsid w:val="00314B6A"/>
    <w:rsid w:val="00443B37"/>
    <w:rsid w:val="0068142B"/>
    <w:rsid w:val="0086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Павловна</dc:creator>
  <cp:lastModifiedBy>Попова Анна Павловна</cp:lastModifiedBy>
  <cp:revision>2</cp:revision>
  <dcterms:created xsi:type="dcterms:W3CDTF">2020-01-20T03:55:00Z</dcterms:created>
  <dcterms:modified xsi:type="dcterms:W3CDTF">2020-01-20T04:25:00Z</dcterms:modified>
</cp:coreProperties>
</file>