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21333D">
        <w:rPr>
          <w:b w:val="0"/>
          <w:szCs w:val="28"/>
        </w:rPr>
        <w:t>29.09</w:t>
      </w:r>
      <w:r w:rsidR="006D05E3">
        <w:rPr>
          <w:b w:val="0"/>
          <w:szCs w:val="28"/>
        </w:rPr>
        <w:t>.2017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21333D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6D05E3">
        <w:rPr>
          <w:rFonts w:ascii="Times New Roman" w:hAnsi="Times New Roman" w:cs="Times New Roman"/>
          <w:sz w:val="28"/>
          <w:szCs w:val="28"/>
        </w:rPr>
        <w:t xml:space="preserve"> 2017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394E56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394E56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A2475C" w:rsidP="00546B6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487">
        <w:rPr>
          <w:rFonts w:ascii="Times New Roman" w:hAnsi="Times New Roman" w:cs="Times New Roman"/>
          <w:sz w:val="28"/>
          <w:szCs w:val="28"/>
        </w:rPr>
        <w:t>Оприняти</w:t>
      </w:r>
      <w:r w:rsidR="00CA1C3F">
        <w:rPr>
          <w:rFonts w:ascii="Times New Roman" w:hAnsi="Times New Roman" w:cs="Times New Roman"/>
          <w:sz w:val="28"/>
          <w:szCs w:val="28"/>
        </w:rPr>
        <w:t>и</w:t>
      </w:r>
      <w:r w:rsidR="0069048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="00690487" w:rsidRPr="00690487">
        <w:rPr>
          <w:rFonts w:ascii="Times New Roman" w:hAnsi="Times New Roman" w:cs="Times New Roman"/>
          <w:sz w:val="28"/>
          <w:szCs w:val="28"/>
        </w:rPr>
        <w:t>Комисси</w:t>
      </w:r>
      <w:r w:rsidR="00CA1C3F">
        <w:rPr>
          <w:rFonts w:ascii="Times New Roman" w:hAnsi="Times New Roman" w:cs="Times New Roman"/>
          <w:sz w:val="28"/>
          <w:szCs w:val="28"/>
        </w:rPr>
        <w:t>ей</w:t>
      </w:r>
      <w:r w:rsidR="00394E56">
        <w:rPr>
          <w:rFonts w:ascii="Times New Roman" w:hAnsi="Times New Roman" w:cs="Times New Roman"/>
          <w:sz w:val="28"/>
          <w:szCs w:val="28"/>
        </w:rPr>
        <w:t>Отделения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</w:p>
    <w:p w:rsidR="00A2475C" w:rsidRDefault="00F33D4F" w:rsidP="00A2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</w:t>
      </w:r>
      <w:r w:rsidR="00A2475C">
        <w:rPr>
          <w:rFonts w:ascii="Times New Roman" w:hAnsi="Times New Roman" w:cs="Times New Roman"/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7D7B24" w:rsidRDefault="007D7B24" w:rsidP="007D7B24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7D7B24" w:rsidRDefault="007D7B24" w:rsidP="00A2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3D" w:rsidRDefault="00A2475C" w:rsidP="00546B6B">
      <w:pPr>
        <w:spacing w:after="0"/>
        <w:ind w:firstLine="709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333D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1333D" w:rsidRPr="0021333D">
        <w:rPr>
          <w:rFonts w:ascii="Times New Roman" w:hAnsi="Times New Roman" w:cs="Times New Roman"/>
          <w:sz w:val="28"/>
          <w:szCs w:val="28"/>
        </w:rPr>
        <w:t>представлени</w:t>
      </w:r>
      <w:r w:rsidR="0021333D">
        <w:rPr>
          <w:rFonts w:ascii="Times New Roman" w:hAnsi="Times New Roman" w:cs="Times New Roman"/>
          <w:sz w:val="28"/>
          <w:szCs w:val="28"/>
        </w:rPr>
        <w:t>я</w:t>
      </w:r>
      <w:r w:rsidR="0021333D" w:rsidRPr="0021333D">
        <w:rPr>
          <w:rFonts w:ascii="Times New Roman" w:hAnsi="Times New Roman" w:cs="Times New Roman"/>
          <w:sz w:val="28"/>
          <w:szCs w:val="28"/>
        </w:rPr>
        <w:t xml:space="preserve"> управляющего Отделение</w:t>
      </w:r>
      <w:r w:rsidR="0021333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1333D" w:rsidRPr="0021333D">
        <w:rPr>
          <w:rFonts w:ascii="Times New Roman" w:hAnsi="Times New Roman" w:cs="Times New Roman"/>
          <w:sz w:val="28"/>
          <w:szCs w:val="28"/>
        </w:rPr>
        <w:t>соблюдени</w:t>
      </w:r>
      <w:r w:rsidR="0021333D">
        <w:rPr>
          <w:rFonts w:ascii="Times New Roman" w:hAnsi="Times New Roman" w:cs="Times New Roman"/>
          <w:sz w:val="28"/>
          <w:szCs w:val="28"/>
        </w:rPr>
        <w:t>и</w:t>
      </w:r>
      <w:r w:rsidR="0021333D" w:rsidRPr="0021333D">
        <w:rPr>
          <w:rFonts w:ascii="Times New Roman" w:hAnsi="Times New Roman" w:cs="Times New Roman"/>
          <w:sz w:val="28"/>
          <w:szCs w:val="28"/>
        </w:rPr>
        <w:t xml:space="preserve"> работниками требований к служебному поведению и (или) требований об урегулировании конфликта интересов</w:t>
      </w:r>
      <w:r w:rsidR="0021333D">
        <w:rPr>
          <w:rFonts w:ascii="Times New Roman" w:hAnsi="Times New Roman" w:cs="Times New Roman"/>
          <w:sz w:val="28"/>
          <w:szCs w:val="28"/>
        </w:rPr>
        <w:t xml:space="preserve">, </w:t>
      </w:r>
      <w:r w:rsidR="0021333D" w:rsidRPr="0021333D">
        <w:rPr>
          <w:rFonts w:ascii="Times New Roman" w:hAnsi="Times New Roman" w:cs="Times New Roman"/>
          <w:sz w:val="28"/>
          <w:szCs w:val="28"/>
        </w:rPr>
        <w:t>осуществления мер по предупреждению коррупции</w:t>
      </w:r>
      <w:r w:rsidR="0021333D">
        <w:rPr>
          <w:rFonts w:ascii="Times New Roman" w:hAnsi="Times New Roman" w:cs="Times New Roman"/>
          <w:sz w:val="28"/>
          <w:szCs w:val="28"/>
        </w:rPr>
        <w:t>.</w:t>
      </w:r>
    </w:p>
    <w:p w:rsidR="00546B6B" w:rsidRDefault="00546B6B" w:rsidP="00546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proofErr w:type="spellStart"/>
      <w:r w:rsidRPr="00F33D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33D4F">
        <w:rPr>
          <w:rFonts w:ascii="Times New Roman" w:hAnsi="Times New Roman" w:cs="Times New Roman"/>
          <w:sz w:val="28"/>
          <w:szCs w:val="28"/>
        </w:rPr>
        <w:t xml:space="preserve">. </w:t>
      </w:r>
      <w:r w:rsidR="00BA12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пункта 10</w:t>
      </w:r>
      <w:r w:rsidR="00A2475C">
        <w:rPr>
          <w:rFonts w:ascii="Times New Roman" w:hAnsi="Times New Roman" w:cs="Times New Roman"/>
          <w:sz w:val="28"/>
          <w:szCs w:val="28"/>
        </w:rPr>
        <w:t xml:space="preserve"> Положения о К</w:t>
      </w:r>
      <w:r w:rsidRPr="00F33D4F">
        <w:rPr>
          <w:rFonts w:ascii="Times New Roman" w:hAnsi="Times New Roman" w:cs="Times New Roman"/>
          <w:sz w:val="28"/>
          <w:szCs w:val="28"/>
        </w:rPr>
        <w:t>омисси</w:t>
      </w:r>
      <w:r w:rsidR="00A247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BF6" w:rsidRDefault="000F1BF6" w:rsidP="00BA126E">
      <w:pPr>
        <w:pStyle w:val="a3"/>
        <w:tabs>
          <w:tab w:val="left" w:pos="1440"/>
        </w:tabs>
        <w:spacing w:before="200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394E56">
        <w:rPr>
          <w:szCs w:val="28"/>
        </w:rPr>
        <w:t>Отделения</w:t>
      </w:r>
      <w:bookmarkStart w:id="0" w:name="_GoBack"/>
      <w:bookmarkEnd w:id="0"/>
      <w:r w:rsidR="00A2475C">
        <w:rPr>
          <w:szCs w:val="28"/>
        </w:rPr>
        <w:t xml:space="preserve"> </w:t>
      </w:r>
      <w:r w:rsidR="00437979">
        <w:rPr>
          <w:szCs w:val="28"/>
        </w:rPr>
        <w:t xml:space="preserve">единогласно </w:t>
      </w:r>
      <w:r w:rsidRPr="0015248B">
        <w:rPr>
          <w:szCs w:val="28"/>
        </w:rPr>
        <w:t>принят</w:t>
      </w:r>
      <w:r w:rsidR="00BA126E">
        <w:rPr>
          <w:szCs w:val="28"/>
        </w:rPr>
        <w:t>ы</w:t>
      </w:r>
      <w:r w:rsidRPr="0015248B">
        <w:rPr>
          <w:szCs w:val="28"/>
        </w:rPr>
        <w:t xml:space="preserve"> решени</w:t>
      </w:r>
      <w:r w:rsidR="00BA126E">
        <w:rPr>
          <w:szCs w:val="28"/>
        </w:rPr>
        <w:t>я</w:t>
      </w:r>
      <w:r w:rsidRPr="0015248B">
        <w:rPr>
          <w:szCs w:val="28"/>
        </w:rPr>
        <w:t>:</w:t>
      </w:r>
    </w:p>
    <w:p w:rsidR="00437979" w:rsidRDefault="00514651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признании, что</w:t>
      </w:r>
      <w:r w:rsidR="0029357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работник не соблюдал требований к служебному поведению, и рекомендовать управляющему Отделением применить в отношении работника меру взыскания в соответствии с Трудовым кодексом Российской Федерации;</w:t>
      </w:r>
    </w:p>
    <w:p w:rsidR="00514651" w:rsidRDefault="00293573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служебному поведению и урегулированию конфликта интересов соблюдены.</w:t>
      </w:r>
    </w:p>
    <w:sectPr w:rsidR="00514651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7823"/>
    <w:rsid w:val="00066FDD"/>
    <w:rsid w:val="000D416B"/>
    <w:rsid w:val="000F1BF6"/>
    <w:rsid w:val="00110DF2"/>
    <w:rsid w:val="0015248B"/>
    <w:rsid w:val="0017536C"/>
    <w:rsid w:val="00175659"/>
    <w:rsid w:val="001F3D08"/>
    <w:rsid w:val="0021333D"/>
    <w:rsid w:val="00221E9F"/>
    <w:rsid w:val="00293573"/>
    <w:rsid w:val="00296DB6"/>
    <w:rsid w:val="002C1E12"/>
    <w:rsid w:val="00301E5B"/>
    <w:rsid w:val="0030525F"/>
    <w:rsid w:val="00333D2F"/>
    <w:rsid w:val="00337600"/>
    <w:rsid w:val="003626CD"/>
    <w:rsid w:val="00394E56"/>
    <w:rsid w:val="00420A08"/>
    <w:rsid w:val="00437979"/>
    <w:rsid w:val="00484BEE"/>
    <w:rsid w:val="00503026"/>
    <w:rsid w:val="00514651"/>
    <w:rsid w:val="0053126F"/>
    <w:rsid w:val="00536E96"/>
    <w:rsid w:val="00542A0E"/>
    <w:rsid w:val="00546B6B"/>
    <w:rsid w:val="005512B5"/>
    <w:rsid w:val="00557E89"/>
    <w:rsid w:val="0056472C"/>
    <w:rsid w:val="005D69F6"/>
    <w:rsid w:val="00667B9B"/>
    <w:rsid w:val="00690487"/>
    <w:rsid w:val="006D05E3"/>
    <w:rsid w:val="006D7966"/>
    <w:rsid w:val="00723FC5"/>
    <w:rsid w:val="007D7B24"/>
    <w:rsid w:val="00840CFC"/>
    <w:rsid w:val="008659F5"/>
    <w:rsid w:val="008A1A92"/>
    <w:rsid w:val="008D554B"/>
    <w:rsid w:val="009150E6"/>
    <w:rsid w:val="0093516E"/>
    <w:rsid w:val="009543C0"/>
    <w:rsid w:val="00963E60"/>
    <w:rsid w:val="0099060A"/>
    <w:rsid w:val="009D377D"/>
    <w:rsid w:val="00A2475C"/>
    <w:rsid w:val="00A2650A"/>
    <w:rsid w:val="00A322BB"/>
    <w:rsid w:val="00A50DA4"/>
    <w:rsid w:val="00A83838"/>
    <w:rsid w:val="00AA1D81"/>
    <w:rsid w:val="00AD2222"/>
    <w:rsid w:val="00B74303"/>
    <w:rsid w:val="00B831DF"/>
    <w:rsid w:val="00BA126E"/>
    <w:rsid w:val="00BD281E"/>
    <w:rsid w:val="00BF5B65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33D4F"/>
    <w:rsid w:val="00F4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6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6</cp:revision>
  <cp:lastPrinted>2019-12-05T09:41:00Z</cp:lastPrinted>
  <dcterms:created xsi:type="dcterms:W3CDTF">2019-12-05T09:42:00Z</dcterms:created>
  <dcterms:modified xsi:type="dcterms:W3CDTF">2019-12-13T10:57:00Z</dcterms:modified>
</cp:coreProperties>
</file>