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1119" w:rsidRPr="002F28E4" w:rsidTr="00C95C09">
        <w:tc>
          <w:tcPr>
            <w:tcW w:w="4962" w:type="dxa"/>
          </w:tcPr>
          <w:p w:rsidR="00D71119" w:rsidRDefault="00D71119" w:rsidP="00377B57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D71119" w:rsidRDefault="008C4BB9" w:rsidP="00377B57">
            <w:pPr>
              <w:jc w:val="center"/>
            </w:pPr>
            <w:r w:rsidRPr="002F28E4">
              <w:t xml:space="preserve">ПРИЛОЖЕНИЕ </w:t>
            </w:r>
            <w:proofErr w:type="gramStart"/>
            <w:r w:rsidRPr="002F28E4">
              <w:t>№  7</w:t>
            </w:r>
            <w:proofErr w:type="gramEnd"/>
          </w:p>
          <w:p w:rsidR="002B4836" w:rsidRPr="002F28E4" w:rsidRDefault="002B4836" w:rsidP="00377B57">
            <w:pPr>
              <w:jc w:val="center"/>
            </w:pPr>
          </w:p>
          <w:p w:rsidR="00D71119" w:rsidRPr="002F28E4" w:rsidRDefault="00D71119" w:rsidP="00377B57">
            <w:pPr>
              <w:jc w:val="center"/>
            </w:pPr>
            <w:r w:rsidRPr="002F28E4">
              <w:t>к Учетной политике по исполнению бюджета Фонда социального страхования Российской Федерации</w:t>
            </w:r>
          </w:p>
          <w:p w:rsidR="00D71119" w:rsidRPr="002F28E4" w:rsidRDefault="00D71119" w:rsidP="00C95C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1119" w:rsidRPr="002F28E4" w:rsidRDefault="00D71119" w:rsidP="00D71119">
      <w:pPr>
        <w:rPr>
          <w:b/>
          <w:spacing w:val="-9"/>
          <w:sz w:val="28"/>
          <w:szCs w:val="28"/>
        </w:rPr>
      </w:pPr>
    </w:p>
    <w:p w:rsidR="00D71119" w:rsidRDefault="00D71119" w:rsidP="00FD346A">
      <w:pPr>
        <w:ind w:firstLine="709"/>
        <w:jc w:val="center"/>
        <w:rPr>
          <w:b/>
          <w:spacing w:val="-9"/>
          <w:sz w:val="28"/>
          <w:szCs w:val="28"/>
        </w:rPr>
      </w:pPr>
    </w:p>
    <w:p w:rsidR="008B6882" w:rsidRPr="002F28E4" w:rsidRDefault="00D71119" w:rsidP="008B6882">
      <w:pPr>
        <w:ind w:firstLine="709"/>
        <w:jc w:val="center"/>
        <w:rPr>
          <w:b/>
          <w:sz w:val="28"/>
          <w:szCs w:val="28"/>
        </w:rPr>
      </w:pPr>
      <w:r w:rsidRPr="002F28E4">
        <w:rPr>
          <w:b/>
          <w:spacing w:val="-9"/>
          <w:sz w:val="28"/>
          <w:szCs w:val="28"/>
        </w:rPr>
        <w:t>Порядок в</w:t>
      </w:r>
      <w:r w:rsidR="00FD346A" w:rsidRPr="002F28E4">
        <w:rPr>
          <w:b/>
          <w:spacing w:val="-9"/>
          <w:sz w:val="28"/>
          <w:szCs w:val="28"/>
        </w:rPr>
        <w:t>ыбыти</w:t>
      </w:r>
      <w:r w:rsidRPr="002F28E4">
        <w:rPr>
          <w:b/>
          <w:spacing w:val="-9"/>
          <w:sz w:val="28"/>
          <w:szCs w:val="28"/>
        </w:rPr>
        <w:t>я</w:t>
      </w:r>
      <w:r w:rsidR="00FD346A" w:rsidRPr="002F28E4">
        <w:rPr>
          <w:b/>
          <w:spacing w:val="-9"/>
          <w:sz w:val="28"/>
          <w:szCs w:val="28"/>
        </w:rPr>
        <w:t xml:space="preserve"> </w:t>
      </w:r>
      <w:r w:rsidR="00471E44" w:rsidRPr="002F28E4">
        <w:rPr>
          <w:b/>
          <w:spacing w:val="-9"/>
          <w:sz w:val="28"/>
          <w:szCs w:val="28"/>
        </w:rPr>
        <w:t xml:space="preserve">нефинансовых активов </w:t>
      </w:r>
      <w:r w:rsidR="00FC381E" w:rsidRPr="002F28E4">
        <w:rPr>
          <w:b/>
          <w:spacing w:val="-9"/>
          <w:sz w:val="28"/>
          <w:szCs w:val="28"/>
        </w:rPr>
        <w:t xml:space="preserve">в Фонде социального страхования Российской </w:t>
      </w:r>
      <w:r w:rsidR="008B6882" w:rsidRPr="002F28E4">
        <w:rPr>
          <w:b/>
          <w:spacing w:val="-9"/>
          <w:sz w:val="28"/>
          <w:szCs w:val="28"/>
        </w:rPr>
        <w:t>Ф</w:t>
      </w:r>
      <w:r w:rsidR="00FC381E" w:rsidRPr="002F28E4">
        <w:rPr>
          <w:b/>
          <w:spacing w:val="-9"/>
          <w:sz w:val="28"/>
          <w:szCs w:val="28"/>
        </w:rPr>
        <w:t>едерации</w:t>
      </w:r>
      <w:r w:rsidR="00A24AFC" w:rsidRPr="002F28E4">
        <w:rPr>
          <w:b/>
          <w:spacing w:val="-9"/>
          <w:sz w:val="28"/>
          <w:szCs w:val="28"/>
        </w:rPr>
        <w:t>,</w:t>
      </w:r>
      <w:r w:rsidR="00FC381E" w:rsidRPr="002F28E4">
        <w:rPr>
          <w:b/>
          <w:spacing w:val="-9"/>
          <w:sz w:val="28"/>
          <w:szCs w:val="28"/>
        </w:rPr>
        <w:t xml:space="preserve"> </w:t>
      </w:r>
      <w:r w:rsidR="00A24AFC" w:rsidRPr="002F28E4">
        <w:rPr>
          <w:b/>
          <w:sz w:val="28"/>
          <w:szCs w:val="28"/>
        </w:rPr>
        <w:t xml:space="preserve">региональных отделениях </w:t>
      </w:r>
      <w:r w:rsidR="008B6882" w:rsidRPr="002F28E4">
        <w:rPr>
          <w:b/>
          <w:sz w:val="28"/>
          <w:szCs w:val="28"/>
        </w:rPr>
        <w:t>Фонда</w:t>
      </w:r>
      <w:r w:rsidR="004703E7" w:rsidRPr="002F28E4">
        <w:rPr>
          <w:b/>
          <w:sz w:val="28"/>
          <w:szCs w:val="28"/>
        </w:rPr>
        <w:t xml:space="preserve"> </w:t>
      </w:r>
      <w:r w:rsidR="004703E7" w:rsidRPr="002F28E4">
        <w:rPr>
          <w:b/>
          <w:spacing w:val="-9"/>
          <w:sz w:val="28"/>
          <w:szCs w:val="28"/>
        </w:rPr>
        <w:t>социального страхования Российской Федерации</w:t>
      </w:r>
    </w:p>
    <w:p w:rsidR="00FD346A" w:rsidRPr="002F28E4" w:rsidRDefault="00FD346A" w:rsidP="00FD346A">
      <w:pPr>
        <w:ind w:firstLine="709"/>
        <w:jc w:val="center"/>
        <w:rPr>
          <w:b/>
          <w:spacing w:val="-9"/>
        </w:rPr>
      </w:pPr>
    </w:p>
    <w:p w:rsidR="00FD346A" w:rsidRPr="002F28E4" w:rsidRDefault="00D71119" w:rsidP="00FD346A">
      <w:pPr>
        <w:ind w:firstLine="708"/>
        <w:jc w:val="both"/>
        <w:rPr>
          <w:b/>
          <w:spacing w:val="-9"/>
          <w:sz w:val="28"/>
          <w:szCs w:val="28"/>
        </w:rPr>
      </w:pPr>
      <w:r w:rsidRPr="002F28E4">
        <w:rPr>
          <w:sz w:val="28"/>
          <w:szCs w:val="28"/>
        </w:rPr>
        <w:t xml:space="preserve">1. </w:t>
      </w:r>
      <w:r w:rsidR="00FD346A" w:rsidRPr="002F28E4">
        <w:rPr>
          <w:sz w:val="28"/>
          <w:szCs w:val="28"/>
        </w:rPr>
        <w:t xml:space="preserve">Выбытие объектов </w:t>
      </w:r>
      <w:r w:rsidR="00471E44" w:rsidRPr="002F28E4">
        <w:rPr>
          <w:sz w:val="28"/>
          <w:szCs w:val="28"/>
        </w:rPr>
        <w:t>нефинансовых активов (</w:t>
      </w:r>
      <w:r w:rsidR="00432841" w:rsidRPr="002F28E4">
        <w:rPr>
          <w:sz w:val="28"/>
          <w:szCs w:val="28"/>
        </w:rPr>
        <w:t xml:space="preserve">движимого </w:t>
      </w:r>
      <w:r w:rsidR="00575BB1" w:rsidRPr="002F28E4">
        <w:rPr>
          <w:sz w:val="28"/>
          <w:szCs w:val="28"/>
        </w:rPr>
        <w:t xml:space="preserve">                                    </w:t>
      </w:r>
      <w:r w:rsidR="00432841" w:rsidRPr="002F28E4">
        <w:rPr>
          <w:sz w:val="28"/>
          <w:szCs w:val="28"/>
        </w:rPr>
        <w:t>и недвижимого имущества</w:t>
      </w:r>
      <w:r w:rsidR="00471E44" w:rsidRPr="002F28E4">
        <w:rPr>
          <w:sz w:val="28"/>
          <w:szCs w:val="28"/>
        </w:rPr>
        <w:t xml:space="preserve">, нематериальных активов, объектов незавершенного строительства) </w:t>
      </w:r>
      <w:r w:rsidR="004703E7" w:rsidRPr="002F28E4">
        <w:rPr>
          <w:spacing w:val="-9"/>
          <w:sz w:val="28"/>
          <w:szCs w:val="28"/>
        </w:rPr>
        <w:t xml:space="preserve">в Фонде социального страхования Российской Федерации (далее – Фонд) и </w:t>
      </w:r>
      <w:r w:rsidR="00117384" w:rsidRPr="002F28E4">
        <w:rPr>
          <w:sz w:val="28"/>
          <w:szCs w:val="28"/>
        </w:rPr>
        <w:t xml:space="preserve">региональных отделениях </w:t>
      </w:r>
      <w:r w:rsidR="000762D5" w:rsidRPr="002F28E4">
        <w:rPr>
          <w:sz w:val="28"/>
          <w:szCs w:val="28"/>
        </w:rPr>
        <w:t xml:space="preserve">Фонда </w:t>
      </w:r>
      <w:r w:rsidR="00FD346A" w:rsidRPr="002F28E4">
        <w:rPr>
          <w:sz w:val="28"/>
          <w:szCs w:val="28"/>
        </w:rPr>
        <w:t xml:space="preserve">имеет место </w:t>
      </w:r>
      <w:r w:rsidR="00575BB1" w:rsidRPr="002F28E4">
        <w:rPr>
          <w:sz w:val="28"/>
          <w:szCs w:val="28"/>
        </w:rPr>
        <w:t xml:space="preserve">                   </w:t>
      </w:r>
      <w:r w:rsidR="00FD346A" w:rsidRPr="002F28E4">
        <w:rPr>
          <w:sz w:val="28"/>
          <w:szCs w:val="28"/>
        </w:rPr>
        <w:t xml:space="preserve">в случаях внутриведомственной передачи, безвозмездной передачи другим бюджетам бюджетной системы Российской Федерации (далее – безвозмездная передача), списания по причине непригодности к дальнейшей эксплуатации вследствие физического износа, морального устаревания, выявления недостачи, хищения и (или) утраты, в случае реализации в разрешенных действующим законодательством случаях. 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2. </w:t>
      </w:r>
      <w:r w:rsidR="00FD346A" w:rsidRPr="002F28E4">
        <w:rPr>
          <w:sz w:val="28"/>
          <w:szCs w:val="28"/>
        </w:rPr>
        <w:t xml:space="preserve">Под списанием имущества понимается комплекс действий, связанных с признанием имущества непригодным для дальнейшего использования </w:t>
      </w:r>
      <w:r w:rsidR="00575BB1" w:rsidRPr="002F28E4">
        <w:rPr>
          <w:sz w:val="28"/>
          <w:szCs w:val="28"/>
        </w:rPr>
        <w:t xml:space="preserve">                    </w:t>
      </w:r>
      <w:r w:rsidR="00FD346A" w:rsidRPr="002F28E4">
        <w:rPr>
          <w:sz w:val="28"/>
          <w:szCs w:val="28"/>
        </w:rPr>
        <w:t>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хищения, выявления недостачи, а также с невозможностью установления его местонахождения.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3. </w:t>
      </w:r>
      <w:r w:rsidR="00FD346A" w:rsidRPr="002F28E4">
        <w:rPr>
          <w:sz w:val="28"/>
          <w:szCs w:val="28"/>
        </w:rPr>
        <w:t>Решение о списании движимого и недвижимого имущества принимается в случае, если: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а) движимое и недвижимое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б) движимое и недвижимое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4. </w:t>
      </w:r>
      <w:r w:rsidR="00C03D65" w:rsidRPr="002F28E4">
        <w:rPr>
          <w:sz w:val="28"/>
          <w:szCs w:val="28"/>
        </w:rPr>
        <w:t>Фонд, региональные отделения Фонда</w:t>
      </w:r>
      <w:r w:rsidR="00FD346A" w:rsidRPr="002F28E4">
        <w:rPr>
          <w:sz w:val="28"/>
          <w:szCs w:val="28"/>
        </w:rPr>
        <w:t xml:space="preserve"> </w:t>
      </w:r>
      <w:r w:rsidR="00FD346A" w:rsidRPr="002F28E4">
        <w:rPr>
          <w:spacing w:val="-2"/>
          <w:sz w:val="28"/>
          <w:szCs w:val="28"/>
        </w:rPr>
        <w:t>списывают объекты о</w:t>
      </w:r>
      <w:r w:rsidR="00FD346A" w:rsidRPr="002F28E4">
        <w:rPr>
          <w:sz w:val="28"/>
          <w:szCs w:val="28"/>
        </w:rPr>
        <w:t>сновных средств в следующем порядке:</w:t>
      </w:r>
    </w:p>
    <w:p w:rsidR="00FD346A" w:rsidRPr="002F28E4" w:rsidRDefault="00FD346A" w:rsidP="00FD346A">
      <w:pPr>
        <w:ind w:firstLine="709"/>
        <w:jc w:val="both"/>
        <w:rPr>
          <w:bCs/>
          <w:sz w:val="28"/>
          <w:szCs w:val="28"/>
        </w:rPr>
      </w:pPr>
      <w:r w:rsidRPr="002F28E4">
        <w:rPr>
          <w:bCs/>
          <w:sz w:val="28"/>
          <w:szCs w:val="28"/>
        </w:rPr>
        <w:t>а) решение о списании движимого и недвижимого имущества (включая объекты незавершенного строительства), находящегося в Фонде на праве оперативного управления, принимается Фондом самостоятельно;</w:t>
      </w:r>
    </w:p>
    <w:p w:rsidR="00FD346A" w:rsidRPr="002F28E4" w:rsidRDefault="00FD346A" w:rsidP="00FD346A">
      <w:pPr>
        <w:ind w:firstLine="709"/>
        <w:jc w:val="both"/>
        <w:rPr>
          <w:bCs/>
          <w:sz w:val="28"/>
          <w:szCs w:val="28"/>
        </w:rPr>
      </w:pPr>
      <w:r w:rsidRPr="002F28E4">
        <w:rPr>
          <w:bCs/>
          <w:sz w:val="28"/>
          <w:szCs w:val="28"/>
        </w:rPr>
        <w:t xml:space="preserve">б) движимое имущество, находящееся </w:t>
      </w:r>
      <w:r w:rsidR="00C03D65" w:rsidRPr="002F28E4">
        <w:rPr>
          <w:bCs/>
          <w:sz w:val="28"/>
          <w:szCs w:val="28"/>
        </w:rPr>
        <w:t xml:space="preserve">в региональных отделениях </w:t>
      </w:r>
      <w:r w:rsidRPr="002F28E4">
        <w:rPr>
          <w:bCs/>
          <w:sz w:val="28"/>
          <w:szCs w:val="28"/>
        </w:rPr>
        <w:t>Фонда на праве оперативного управления</w:t>
      </w:r>
      <w:r w:rsidRPr="002F28E4">
        <w:rPr>
          <w:bCs/>
          <w:strike/>
          <w:sz w:val="28"/>
          <w:szCs w:val="28"/>
        </w:rPr>
        <w:t>,</w:t>
      </w:r>
      <w:r w:rsidRPr="002F28E4">
        <w:rPr>
          <w:bCs/>
          <w:sz w:val="28"/>
          <w:szCs w:val="28"/>
        </w:rPr>
        <w:t xml:space="preserve"> списывается ими самостоятельно, </w:t>
      </w:r>
      <w:r w:rsidRPr="002F28E4">
        <w:rPr>
          <w:bCs/>
          <w:sz w:val="28"/>
          <w:szCs w:val="28"/>
        </w:rPr>
        <w:lastRenderedPageBreak/>
        <w:t>за исключением движимого имущества, балансовая стоимость которого превышает 200 тыс. рублей, списание которого подлежит согласованию</w:t>
      </w:r>
      <w:r w:rsidR="00173392">
        <w:rPr>
          <w:bCs/>
          <w:sz w:val="28"/>
          <w:szCs w:val="28"/>
        </w:rPr>
        <w:br/>
      </w:r>
      <w:r w:rsidRPr="002F28E4">
        <w:rPr>
          <w:bCs/>
          <w:sz w:val="28"/>
          <w:szCs w:val="28"/>
        </w:rPr>
        <w:t>с Фондом;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в) недвижимое имущество (включая объекты незавершенного строительства), находящееся </w:t>
      </w:r>
      <w:r w:rsidR="00173392">
        <w:rPr>
          <w:sz w:val="28"/>
          <w:szCs w:val="28"/>
        </w:rPr>
        <w:t>на балансе</w:t>
      </w:r>
      <w:r w:rsidRPr="002F28E4">
        <w:rPr>
          <w:sz w:val="28"/>
          <w:szCs w:val="28"/>
        </w:rPr>
        <w:t xml:space="preserve"> </w:t>
      </w:r>
      <w:r w:rsidR="00C03D65" w:rsidRPr="002F28E4">
        <w:rPr>
          <w:sz w:val="28"/>
          <w:szCs w:val="28"/>
        </w:rPr>
        <w:t xml:space="preserve">региональных отделений </w:t>
      </w:r>
      <w:r w:rsidRPr="002F28E4">
        <w:rPr>
          <w:sz w:val="28"/>
          <w:szCs w:val="28"/>
        </w:rPr>
        <w:t>Фонда</w:t>
      </w:r>
      <w:r w:rsidR="00173392">
        <w:rPr>
          <w:sz w:val="28"/>
          <w:szCs w:val="28"/>
        </w:rPr>
        <w:br/>
      </w:r>
      <w:r w:rsidRPr="002F28E4">
        <w:rPr>
          <w:sz w:val="28"/>
          <w:szCs w:val="28"/>
        </w:rPr>
        <w:t>на праве оперативного управления, списывается по согласованию с Фондом.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5. </w:t>
      </w:r>
      <w:r w:rsidR="00C03D65" w:rsidRPr="002F28E4">
        <w:rPr>
          <w:sz w:val="28"/>
          <w:szCs w:val="28"/>
        </w:rPr>
        <w:t xml:space="preserve">Региональные отделения </w:t>
      </w:r>
      <w:r w:rsidR="00FD346A" w:rsidRPr="002F28E4">
        <w:rPr>
          <w:sz w:val="28"/>
          <w:szCs w:val="28"/>
        </w:rPr>
        <w:t>Фонда представляют в Фонд пакет документов, необходимых для согласования решения о списании имущества.</w:t>
      </w:r>
    </w:p>
    <w:p w:rsidR="00FD346A" w:rsidRPr="002F28E4" w:rsidRDefault="00D71119" w:rsidP="00FD346A">
      <w:pPr>
        <w:ind w:firstLine="709"/>
        <w:jc w:val="both"/>
        <w:rPr>
          <w:spacing w:val="-9"/>
          <w:w w:val="101"/>
          <w:sz w:val="28"/>
          <w:szCs w:val="28"/>
        </w:rPr>
      </w:pPr>
      <w:r w:rsidRPr="002F28E4">
        <w:rPr>
          <w:spacing w:val="-9"/>
          <w:w w:val="101"/>
          <w:sz w:val="28"/>
          <w:szCs w:val="28"/>
        </w:rPr>
        <w:t xml:space="preserve">6. </w:t>
      </w:r>
      <w:r w:rsidR="00FD346A" w:rsidRPr="002F28E4">
        <w:rPr>
          <w:spacing w:val="-9"/>
          <w:w w:val="101"/>
          <w:sz w:val="28"/>
          <w:szCs w:val="28"/>
        </w:rPr>
        <w:t xml:space="preserve">Вычислительная техника, телекоммуникационное и периферийное оборудование, </w:t>
      </w:r>
      <w:r w:rsidR="00FD346A" w:rsidRPr="002F28E4">
        <w:rPr>
          <w:bCs/>
          <w:sz w:val="28"/>
          <w:szCs w:val="28"/>
        </w:rPr>
        <w:t xml:space="preserve">балансовая стоимость которого не превышает 200 тысяч рублей, </w:t>
      </w:r>
      <w:r w:rsidR="00FD346A" w:rsidRPr="002F28E4">
        <w:rPr>
          <w:spacing w:val="-9"/>
          <w:w w:val="101"/>
          <w:sz w:val="28"/>
          <w:szCs w:val="28"/>
        </w:rPr>
        <w:t xml:space="preserve">списываются </w:t>
      </w:r>
      <w:r w:rsidR="00C03D65" w:rsidRPr="002F28E4">
        <w:rPr>
          <w:spacing w:val="-9"/>
          <w:w w:val="101"/>
          <w:sz w:val="28"/>
          <w:szCs w:val="28"/>
        </w:rPr>
        <w:t xml:space="preserve">региональными отделениями </w:t>
      </w:r>
      <w:r w:rsidR="00FD346A" w:rsidRPr="002F28E4">
        <w:rPr>
          <w:spacing w:val="-9"/>
          <w:w w:val="101"/>
          <w:sz w:val="28"/>
          <w:szCs w:val="28"/>
        </w:rPr>
        <w:t>самостоятельно с последующим представлением в Фонд перечня списанного оборудования.</w:t>
      </w:r>
    </w:p>
    <w:p w:rsidR="00FD346A" w:rsidRPr="002F28E4" w:rsidRDefault="00D71119" w:rsidP="00FD346A">
      <w:pPr>
        <w:ind w:firstLine="709"/>
        <w:jc w:val="both"/>
        <w:rPr>
          <w:spacing w:val="-12"/>
          <w:sz w:val="28"/>
          <w:szCs w:val="28"/>
        </w:rPr>
      </w:pPr>
      <w:r w:rsidRPr="002F28E4">
        <w:rPr>
          <w:sz w:val="28"/>
          <w:szCs w:val="28"/>
        </w:rPr>
        <w:t xml:space="preserve">7. </w:t>
      </w:r>
      <w:r w:rsidR="00FD346A" w:rsidRPr="002F28E4">
        <w:rPr>
          <w:sz w:val="28"/>
          <w:szCs w:val="28"/>
        </w:rPr>
        <w:t xml:space="preserve">О фактах недостач и потерь, явившихся следствием злоупотреблений, хищений, </w:t>
      </w:r>
      <w:r w:rsidR="00C03D65" w:rsidRPr="002F28E4">
        <w:rPr>
          <w:bCs/>
          <w:sz w:val="28"/>
          <w:szCs w:val="28"/>
        </w:rPr>
        <w:t xml:space="preserve">региональные отделения </w:t>
      </w:r>
      <w:r w:rsidR="00FD346A" w:rsidRPr="002F28E4">
        <w:rPr>
          <w:bCs/>
          <w:sz w:val="28"/>
          <w:szCs w:val="28"/>
        </w:rPr>
        <w:t>Фонда</w:t>
      </w:r>
      <w:r w:rsidR="00FD346A" w:rsidRPr="002F28E4">
        <w:rPr>
          <w:sz w:val="28"/>
          <w:szCs w:val="28"/>
        </w:rPr>
        <w:t xml:space="preserve"> информируют Фонд </w:t>
      </w:r>
      <w:r w:rsidR="00575BB1" w:rsidRPr="002F28E4">
        <w:rPr>
          <w:sz w:val="28"/>
          <w:szCs w:val="28"/>
        </w:rPr>
        <w:t xml:space="preserve">                                             </w:t>
      </w:r>
      <w:r w:rsidR="00FD346A" w:rsidRPr="002F28E4">
        <w:rPr>
          <w:sz w:val="28"/>
          <w:szCs w:val="28"/>
        </w:rPr>
        <w:t xml:space="preserve">и </w:t>
      </w:r>
      <w:r w:rsidR="00FD346A" w:rsidRPr="002F28E4">
        <w:rPr>
          <w:spacing w:val="-12"/>
          <w:sz w:val="28"/>
          <w:szCs w:val="28"/>
        </w:rPr>
        <w:t>соответствующие материалы направляют в правоохранительные органы.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9"/>
          <w:sz w:val="28"/>
          <w:szCs w:val="28"/>
        </w:rPr>
        <w:t xml:space="preserve">8. </w:t>
      </w:r>
      <w:r w:rsidR="00FD346A" w:rsidRPr="002F28E4">
        <w:rPr>
          <w:spacing w:val="-9"/>
          <w:sz w:val="28"/>
          <w:szCs w:val="28"/>
        </w:rPr>
        <w:t xml:space="preserve">Реализация </w:t>
      </w:r>
      <w:r w:rsidR="00FD346A" w:rsidRPr="002F28E4">
        <w:rPr>
          <w:bCs/>
          <w:sz w:val="28"/>
          <w:szCs w:val="28"/>
        </w:rPr>
        <w:t xml:space="preserve">движимого и недвижимого имущества осуществляется Фондом по согласованию с территориальным управлением </w:t>
      </w:r>
      <w:proofErr w:type="spellStart"/>
      <w:proofErr w:type="gramStart"/>
      <w:r w:rsidR="00FD346A" w:rsidRPr="002F28E4">
        <w:rPr>
          <w:bCs/>
          <w:sz w:val="28"/>
          <w:szCs w:val="28"/>
        </w:rPr>
        <w:t>Росимущества</w:t>
      </w:r>
      <w:proofErr w:type="spellEnd"/>
      <w:r w:rsidR="00FD346A" w:rsidRPr="002F28E4">
        <w:rPr>
          <w:bCs/>
          <w:sz w:val="28"/>
          <w:szCs w:val="28"/>
        </w:rPr>
        <w:t xml:space="preserve">, </w:t>
      </w:r>
      <w:r w:rsidR="00575BB1" w:rsidRPr="002F28E4">
        <w:rPr>
          <w:bCs/>
          <w:sz w:val="28"/>
          <w:szCs w:val="28"/>
        </w:rPr>
        <w:t xml:space="preserve">  </w:t>
      </w:r>
      <w:proofErr w:type="gramEnd"/>
      <w:r w:rsidR="00575BB1" w:rsidRPr="002F28E4">
        <w:rPr>
          <w:bCs/>
          <w:sz w:val="28"/>
          <w:szCs w:val="28"/>
        </w:rPr>
        <w:t xml:space="preserve">                       </w:t>
      </w:r>
      <w:r w:rsidR="00FD346A" w:rsidRPr="002F28E4">
        <w:rPr>
          <w:bCs/>
          <w:sz w:val="28"/>
          <w:szCs w:val="28"/>
        </w:rPr>
        <w:t xml:space="preserve">а </w:t>
      </w:r>
      <w:r w:rsidR="00945348" w:rsidRPr="002F28E4">
        <w:rPr>
          <w:bCs/>
          <w:sz w:val="28"/>
          <w:szCs w:val="28"/>
        </w:rPr>
        <w:t xml:space="preserve">региональными отделениями </w:t>
      </w:r>
      <w:r w:rsidR="00FD346A" w:rsidRPr="002F28E4">
        <w:rPr>
          <w:bCs/>
          <w:sz w:val="28"/>
          <w:szCs w:val="28"/>
        </w:rPr>
        <w:t xml:space="preserve">Фонда – по согласованию с Фондом </w:t>
      </w:r>
      <w:r w:rsidR="00575BB1" w:rsidRPr="002F28E4">
        <w:rPr>
          <w:bCs/>
          <w:sz w:val="28"/>
          <w:szCs w:val="28"/>
        </w:rPr>
        <w:t xml:space="preserve">                                  </w:t>
      </w:r>
      <w:r w:rsidR="00FD346A" w:rsidRPr="002F28E4">
        <w:rPr>
          <w:bCs/>
          <w:sz w:val="28"/>
          <w:szCs w:val="28"/>
        </w:rPr>
        <w:t xml:space="preserve">и территориальным управлением </w:t>
      </w:r>
      <w:proofErr w:type="spellStart"/>
      <w:r w:rsidR="00FD346A" w:rsidRPr="002F28E4">
        <w:rPr>
          <w:bCs/>
          <w:sz w:val="28"/>
          <w:szCs w:val="28"/>
        </w:rPr>
        <w:t>Росимущества</w:t>
      </w:r>
      <w:proofErr w:type="spellEnd"/>
      <w:r w:rsidR="00FD346A" w:rsidRPr="002F28E4">
        <w:rPr>
          <w:bCs/>
          <w:sz w:val="28"/>
          <w:szCs w:val="28"/>
        </w:rPr>
        <w:t xml:space="preserve">, независимо от его стоимости. Для согласования решения о реализации имущества </w:t>
      </w:r>
      <w:r w:rsidR="002C6FBC" w:rsidRPr="002F28E4">
        <w:rPr>
          <w:bCs/>
          <w:sz w:val="28"/>
          <w:szCs w:val="28"/>
        </w:rPr>
        <w:t xml:space="preserve">региональное отделение </w:t>
      </w:r>
      <w:r w:rsidR="00FD346A" w:rsidRPr="002F28E4">
        <w:rPr>
          <w:bCs/>
          <w:sz w:val="28"/>
          <w:szCs w:val="28"/>
        </w:rPr>
        <w:t xml:space="preserve">Фонда представляет в Фонд пакет документов, предусмотренный для согласования списания имущества (за исключением актов о списании объектов имущества и заключения о техническом состоянии объекта имущества, подтверждающего его непригодность к дальнейшему использованию), а также </w:t>
      </w:r>
      <w:r w:rsidR="00FD346A" w:rsidRPr="002F28E4">
        <w:rPr>
          <w:sz w:val="28"/>
          <w:szCs w:val="28"/>
        </w:rPr>
        <w:t>копию отчета об оценке рыночной стоимости объекта имущества, произведенной не ранее чем за 3 месяца до даты представления обращения (с приложением копии договора на проведение оценки и копии документов оценщиков, подтверждающих их право заниматься оценочной деятельностью).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9"/>
          <w:w w:val="101"/>
          <w:sz w:val="28"/>
          <w:szCs w:val="28"/>
        </w:rPr>
        <w:t xml:space="preserve">После реализации вычислительной техники, телекоммуникационного </w:t>
      </w:r>
      <w:r w:rsidR="00575BB1" w:rsidRPr="002F28E4">
        <w:rPr>
          <w:spacing w:val="-9"/>
          <w:w w:val="101"/>
          <w:sz w:val="28"/>
          <w:szCs w:val="28"/>
        </w:rPr>
        <w:t xml:space="preserve">                       </w:t>
      </w:r>
      <w:r w:rsidRPr="002F28E4">
        <w:rPr>
          <w:spacing w:val="-9"/>
          <w:w w:val="101"/>
          <w:sz w:val="28"/>
          <w:szCs w:val="28"/>
        </w:rPr>
        <w:t>и периферийного оборудования</w:t>
      </w:r>
      <w:r w:rsidRPr="002F28E4">
        <w:rPr>
          <w:bCs/>
          <w:sz w:val="28"/>
          <w:szCs w:val="28"/>
        </w:rPr>
        <w:t xml:space="preserve"> </w:t>
      </w:r>
      <w:r w:rsidR="002C6FBC" w:rsidRPr="002F28E4">
        <w:rPr>
          <w:bCs/>
          <w:sz w:val="28"/>
          <w:szCs w:val="28"/>
        </w:rPr>
        <w:t xml:space="preserve">региональное отделение </w:t>
      </w:r>
      <w:r w:rsidRPr="002F28E4">
        <w:rPr>
          <w:bCs/>
          <w:sz w:val="28"/>
          <w:szCs w:val="28"/>
        </w:rPr>
        <w:t xml:space="preserve">Фонда </w:t>
      </w:r>
      <w:r w:rsidRPr="002F28E4">
        <w:rPr>
          <w:spacing w:val="-9"/>
          <w:w w:val="101"/>
          <w:sz w:val="28"/>
          <w:szCs w:val="28"/>
        </w:rPr>
        <w:t xml:space="preserve">представляет </w:t>
      </w:r>
      <w:r w:rsidR="00575BB1" w:rsidRPr="002F28E4">
        <w:rPr>
          <w:spacing w:val="-9"/>
          <w:w w:val="101"/>
          <w:sz w:val="28"/>
          <w:szCs w:val="28"/>
        </w:rPr>
        <w:t xml:space="preserve">                 </w:t>
      </w:r>
      <w:r w:rsidRPr="002F28E4">
        <w:rPr>
          <w:spacing w:val="-9"/>
          <w:w w:val="101"/>
          <w:sz w:val="28"/>
          <w:szCs w:val="28"/>
        </w:rPr>
        <w:t xml:space="preserve">в Фонд перечень реализованного оборудования. </w:t>
      </w:r>
    </w:p>
    <w:p w:rsidR="00FD346A" w:rsidRPr="002F28E4" w:rsidRDefault="00FD346A" w:rsidP="00FD346A">
      <w:pPr>
        <w:jc w:val="both"/>
        <w:rPr>
          <w:sz w:val="28"/>
          <w:szCs w:val="28"/>
        </w:rPr>
      </w:pPr>
      <w:r w:rsidRPr="002F28E4">
        <w:rPr>
          <w:sz w:val="28"/>
          <w:szCs w:val="28"/>
        </w:rPr>
        <w:tab/>
      </w:r>
      <w:r w:rsidR="00D71119" w:rsidRPr="002F28E4">
        <w:rPr>
          <w:sz w:val="28"/>
          <w:szCs w:val="28"/>
        </w:rPr>
        <w:t xml:space="preserve">9. </w:t>
      </w:r>
      <w:r w:rsidRPr="002F28E4">
        <w:rPr>
          <w:sz w:val="28"/>
          <w:szCs w:val="28"/>
        </w:rPr>
        <w:t xml:space="preserve">Прием-передача движимого имущества между Фондом </w:t>
      </w:r>
      <w:r w:rsidR="00575BB1" w:rsidRPr="002F28E4">
        <w:rPr>
          <w:sz w:val="28"/>
          <w:szCs w:val="28"/>
        </w:rPr>
        <w:t xml:space="preserve">                                   </w:t>
      </w:r>
      <w:r w:rsidRPr="002F28E4">
        <w:rPr>
          <w:sz w:val="28"/>
          <w:szCs w:val="28"/>
        </w:rPr>
        <w:t xml:space="preserve">и </w:t>
      </w:r>
      <w:r w:rsidR="002C6FBC" w:rsidRPr="002F28E4">
        <w:rPr>
          <w:sz w:val="28"/>
          <w:szCs w:val="28"/>
        </w:rPr>
        <w:t xml:space="preserve">региональными отделениями </w:t>
      </w:r>
      <w:r w:rsidRPr="002F28E4">
        <w:rPr>
          <w:sz w:val="28"/>
          <w:szCs w:val="28"/>
        </w:rPr>
        <w:t xml:space="preserve">Фонда осуществляется на основании приказа Фонда и акта приема-передачи по форме, установленной законодательством Российской Федерации. </w:t>
      </w:r>
    </w:p>
    <w:p w:rsidR="00FD346A" w:rsidRPr="002F28E4" w:rsidRDefault="00FD346A" w:rsidP="00FD3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Прием-передача движимого имущества между </w:t>
      </w:r>
      <w:r w:rsidR="002C6FBC" w:rsidRPr="002F28E4">
        <w:rPr>
          <w:sz w:val="28"/>
          <w:szCs w:val="28"/>
        </w:rPr>
        <w:t xml:space="preserve">региональными отделениями </w:t>
      </w:r>
      <w:r w:rsidR="006D0202" w:rsidRPr="002F28E4">
        <w:rPr>
          <w:sz w:val="28"/>
          <w:szCs w:val="28"/>
        </w:rPr>
        <w:t xml:space="preserve">Фонда </w:t>
      </w:r>
      <w:r w:rsidRPr="002F28E4">
        <w:rPr>
          <w:sz w:val="28"/>
          <w:szCs w:val="28"/>
        </w:rPr>
        <w:t xml:space="preserve">осуществляется после согласования с Фондом </w:t>
      </w:r>
      <w:r w:rsidR="00575BB1" w:rsidRPr="002F28E4">
        <w:rPr>
          <w:sz w:val="28"/>
          <w:szCs w:val="28"/>
        </w:rPr>
        <w:t xml:space="preserve">                                  </w:t>
      </w:r>
      <w:r w:rsidRPr="002F28E4">
        <w:rPr>
          <w:sz w:val="28"/>
          <w:szCs w:val="28"/>
        </w:rPr>
        <w:t xml:space="preserve">и оформляется приказом Фонда и актом приема-передачи по форме, установленной законодательством Российской Федерации. </w:t>
      </w:r>
    </w:p>
    <w:p w:rsidR="00FD346A" w:rsidRPr="002F28E4" w:rsidRDefault="00FD346A" w:rsidP="00FD346A">
      <w:pPr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2F28E4">
        <w:rPr>
          <w:bCs/>
          <w:iCs/>
          <w:sz w:val="28"/>
          <w:szCs w:val="28"/>
        </w:rPr>
        <w:t xml:space="preserve">Прием-передача недвижимого имущества между Фондом, </w:t>
      </w:r>
      <w:r w:rsidR="002C6FBC" w:rsidRPr="002F28E4">
        <w:rPr>
          <w:bCs/>
          <w:iCs/>
          <w:sz w:val="28"/>
          <w:szCs w:val="28"/>
        </w:rPr>
        <w:t xml:space="preserve">региональными отделениями Фонда </w:t>
      </w:r>
      <w:r w:rsidRPr="002F28E4">
        <w:rPr>
          <w:bCs/>
          <w:iCs/>
          <w:sz w:val="28"/>
          <w:szCs w:val="28"/>
        </w:rPr>
        <w:t xml:space="preserve">осуществляется после согласования </w:t>
      </w:r>
      <w:r w:rsidR="00575BB1" w:rsidRPr="002F28E4">
        <w:rPr>
          <w:bCs/>
          <w:iCs/>
          <w:sz w:val="28"/>
          <w:szCs w:val="28"/>
        </w:rPr>
        <w:t xml:space="preserve">                         </w:t>
      </w:r>
      <w:r w:rsidRPr="002F28E4">
        <w:rPr>
          <w:bCs/>
          <w:iCs/>
          <w:sz w:val="28"/>
          <w:szCs w:val="28"/>
        </w:rPr>
        <w:t xml:space="preserve">с </w:t>
      </w:r>
      <w:r w:rsidR="00B51862" w:rsidRPr="002F28E4">
        <w:rPr>
          <w:sz w:val="28"/>
          <w:szCs w:val="28"/>
        </w:rPr>
        <w:t xml:space="preserve">территориальным управлением </w:t>
      </w:r>
      <w:proofErr w:type="spellStart"/>
      <w:r w:rsidR="00B51862" w:rsidRPr="002F28E4">
        <w:rPr>
          <w:sz w:val="28"/>
          <w:szCs w:val="28"/>
        </w:rPr>
        <w:t>Росимущества</w:t>
      </w:r>
      <w:proofErr w:type="spellEnd"/>
      <w:r w:rsidR="00B51862" w:rsidRPr="002F28E4">
        <w:rPr>
          <w:bCs/>
          <w:iCs/>
          <w:sz w:val="28"/>
          <w:szCs w:val="28"/>
        </w:rPr>
        <w:t xml:space="preserve"> </w:t>
      </w:r>
      <w:r w:rsidRPr="002F28E4">
        <w:rPr>
          <w:bCs/>
          <w:iCs/>
          <w:sz w:val="28"/>
          <w:szCs w:val="28"/>
        </w:rPr>
        <w:t xml:space="preserve">на основании распоряжения </w:t>
      </w:r>
      <w:r w:rsidR="00575BB1" w:rsidRPr="002F28E4">
        <w:rPr>
          <w:bCs/>
          <w:iCs/>
          <w:sz w:val="28"/>
          <w:szCs w:val="28"/>
        </w:rPr>
        <w:t xml:space="preserve">           </w:t>
      </w:r>
      <w:r w:rsidRPr="002F28E4">
        <w:rPr>
          <w:bCs/>
          <w:iCs/>
          <w:sz w:val="28"/>
          <w:szCs w:val="28"/>
        </w:rPr>
        <w:lastRenderedPageBreak/>
        <w:t xml:space="preserve">и акта приема-передачи по форме, установленной законодательством Российской Федерации. 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Безвозмездная передача движимого и недвижимого имущества осуществляется Фондом по согласованию с территориальным управлением </w:t>
      </w:r>
      <w:proofErr w:type="spellStart"/>
      <w:r w:rsidRPr="002F28E4">
        <w:rPr>
          <w:sz w:val="28"/>
          <w:szCs w:val="28"/>
        </w:rPr>
        <w:t>Росимущества</w:t>
      </w:r>
      <w:proofErr w:type="spellEnd"/>
      <w:r w:rsidRPr="002F28E4">
        <w:rPr>
          <w:sz w:val="28"/>
          <w:szCs w:val="28"/>
        </w:rPr>
        <w:t xml:space="preserve">, а </w:t>
      </w:r>
      <w:r w:rsidR="002C6FBC" w:rsidRPr="002F28E4">
        <w:rPr>
          <w:bCs/>
          <w:iCs/>
          <w:sz w:val="28"/>
          <w:szCs w:val="28"/>
        </w:rPr>
        <w:t xml:space="preserve">региональными отделениями </w:t>
      </w:r>
      <w:r w:rsidRPr="002F28E4">
        <w:rPr>
          <w:sz w:val="28"/>
          <w:szCs w:val="28"/>
        </w:rPr>
        <w:t xml:space="preserve">Фонда – по согласованию </w:t>
      </w:r>
      <w:r w:rsidR="00575BB1" w:rsidRPr="002F28E4">
        <w:rPr>
          <w:sz w:val="28"/>
          <w:szCs w:val="28"/>
        </w:rPr>
        <w:t xml:space="preserve">                     </w:t>
      </w:r>
      <w:r w:rsidRPr="002F28E4">
        <w:rPr>
          <w:sz w:val="28"/>
          <w:szCs w:val="28"/>
        </w:rPr>
        <w:t xml:space="preserve">с Фондом и территориальным управлением </w:t>
      </w:r>
      <w:proofErr w:type="spellStart"/>
      <w:r w:rsidRPr="002F28E4">
        <w:rPr>
          <w:sz w:val="28"/>
          <w:szCs w:val="28"/>
        </w:rPr>
        <w:t>Росимущества</w:t>
      </w:r>
      <w:proofErr w:type="spellEnd"/>
      <w:r w:rsidRPr="002F28E4">
        <w:rPr>
          <w:sz w:val="28"/>
          <w:szCs w:val="28"/>
        </w:rPr>
        <w:t>, независимо от его стоимости.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Для согласования решения о безвозмездной передаче </w:t>
      </w:r>
      <w:r w:rsidR="002C6FBC" w:rsidRPr="002F28E4">
        <w:rPr>
          <w:sz w:val="28"/>
          <w:szCs w:val="28"/>
        </w:rPr>
        <w:t xml:space="preserve">региональное отделение </w:t>
      </w:r>
      <w:r w:rsidRPr="002F28E4">
        <w:rPr>
          <w:sz w:val="28"/>
          <w:szCs w:val="28"/>
        </w:rPr>
        <w:t>Фонда представляет в Фонд пакет документов, предусмотренный для согласования списания имущества за исключением: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 акта о списании объектов имущества;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 копии заключения о техническом состоянии объекта имущества, подтверждающего его непригодность к дальнейшему использованию.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При осуществлении процедуры безвозмездной передачи транспортного средства </w:t>
      </w:r>
      <w:r w:rsidR="002C6FBC" w:rsidRPr="002F28E4">
        <w:rPr>
          <w:sz w:val="28"/>
          <w:szCs w:val="28"/>
        </w:rPr>
        <w:t xml:space="preserve">региональное отделение </w:t>
      </w:r>
      <w:r w:rsidRPr="002F28E4">
        <w:rPr>
          <w:sz w:val="28"/>
          <w:szCs w:val="28"/>
        </w:rPr>
        <w:t xml:space="preserve">Фонда представляет в Фонд пакет документов, предусмотренный для согласования списания </w:t>
      </w:r>
      <w:proofErr w:type="gramStart"/>
      <w:r w:rsidRPr="002F28E4">
        <w:rPr>
          <w:sz w:val="28"/>
          <w:szCs w:val="28"/>
        </w:rPr>
        <w:t xml:space="preserve">имущества, </w:t>
      </w:r>
      <w:r w:rsidR="00575BB1" w:rsidRPr="002F28E4">
        <w:rPr>
          <w:sz w:val="28"/>
          <w:szCs w:val="28"/>
        </w:rPr>
        <w:t xml:space="preserve">  </w:t>
      </w:r>
      <w:proofErr w:type="gramEnd"/>
      <w:r w:rsidR="00575BB1" w:rsidRPr="002F28E4">
        <w:rPr>
          <w:sz w:val="28"/>
          <w:szCs w:val="28"/>
        </w:rPr>
        <w:t xml:space="preserve">                      </w:t>
      </w:r>
      <w:r w:rsidRPr="002F28E4">
        <w:rPr>
          <w:sz w:val="28"/>
          <w:szCs w:val="28"/>
        </w:rPr>
        <w:t>за исключением: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 акта о списании объектов имущества;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 копии заключения о техническом состоянии объекта имущества, подтверждающего его непригодность к дальнейшему использованию;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 копии документа о прохождении последнего технического осмотра;</w:t>
      </w:r>
    </w:p>
    <w:p w:rsidR="00FD346A" w:rsidRPr="002F28E4" w:rsidRDefault="00FD346A" w:rsidP="00FD346A">
      <w:pPr>
        <w:pStyle w:val="1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– копии отчета об оценочной стоимости транспортного средства, произведенной не ранее чем за 3 (три) месяца до представления отчета.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Дополнительно </w:t>
      </w:r>
      <w:r w:rsidR="002C6FBC" w:rsidRPr="002F28E4">
        <w:rPr>
          <w:sz w:val="28"/>
          <w:szCs w:val="28"/>
        </w:rPr>
        <w:t xml:space="preserve">региональное отделение </w:t>
      </w:r>
      <w:r w:rsidRPr="002F28E4">
        <w:rPr>
          <w:sz w:val="28"/>
          <w:szCs w:val="28"/>
        </w:rPr>
        <w:t xml:space="preserve">Фонда при осуществлении процедуры безвозмездной передачи транспортного средства представляет </w:t>
      </w:r>
      <w:r w:rsidR="00575BB1" w:rsidRPr="002F28E4">
        <w:rPr>
          <w:sz w:val="28"/>
          <w:szCs w:val="28"/>
        </w:rPr>
        <w:t xml:space="preserve">                   </w:t>
      </w:r>
      <w:r w:rsidRPr="002F28E4">
        <w:rPr>
          <w:sz w:val="28"/>
          <w:szCs w:val="28"/>
        </w:rPr>
        <w:t xml:space="preserve">в Фонд фотографии транспортного средства, сделанные не позднее, чем </w:t>
      </w:r>
      <w:r w:rsidR="00575BB1" w:rsidRPr="002F28E4">
        <w:rPr>
          <w:sz w:val="28"/>
          <w:szCs w:val="28"/>
        </w:rPr>
        <w:t xml:space="preserve">                 </w:t>
      </w:r>
      <w:r w:rsidRPr="002F28E4">
        <w:rPr>
          <w:sz w:val="28"/>
          <w:szCs w:val="28"/>
        </w:rPr>
        <w:t>за 1 (один) месяц до обращения.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Безвозмездная передача движимого и недвижимого имущества осуществляется Фондом на основании распоряжения территориального управления </w:t>
      </w:r>
      <w:proofErr w:type="spellStart"/>
      <w:r w:rsidRPr="002F28E4">
        <w:rPr>
          <w:sz w:val="28"/>
          <w:szCs w:val="28"/>
        </w:rPr>
        <w:t>Росимущества</w:t>
      </w:r>
      <w:proofErr w:type="spellEnd"/>
      <w:r w:rsidRPr="002F28E4">
        <w:rPr>
          <w:sz w:val="28"/>
          <w:szCs w:val="28"/>
        </w:rPr>
        <w:t xml:space="preserve">, а </w:t>
      </w:r>
      <w:r w:rsidR="002C6FBC" w:rsidRPr="002F28E4">
        <w:rPr>
          <w:sz w:val="28"/>
          <w:szCs w:val="28"/>
        </w:rPr>
        <w:t xml:space="preserve">региональными отделениями </w:t>
      </w:r>
      <w:r w:rsidRPr="002F28E4">
        <w:rPr>
          <w:sz w:val="28"/>
          <w:szCs w:val="28"/>
        </w:rPr>
        <w:t xml:space="preserve">Фонда – </w:t>
      </w:r>
      <w:r w:rsidR="00575BB1" w:rsidRPr="002F28E4">
        <w:rPr>
          <w:sz w:val="28"/>
          <w:szCs w:val="28"/>
        </w:rPr>
        <w:t xml:space="preserve">                             </w:t>
      </w:r>
      <w:r w:rsidRPr="002F28E4">
        <w:rPr>
          <w:sz w:val="28"/>
          <w:szCs w:val="28"/>
        </w:rPr>
        <w:t xml:space="preserve">на основании распоряжения территориального управления </w:t>
      </w:r>
      <w:proofErr w:type="spellStart"/>
      <w:r w:rsidRPr="002F28E4">
        <w:rPr>
          <w:sz w:val="28"/>
          <w:szCs w:val="28"/>
        </w:rPr>
        <w:t>Росимущества</w:t>
      </w:r>
      <w:proofErr w:type="spellEnd"/>
      <w:r w:rsidRPr="002F28E4">
        <w:rPr>
          <w:sz w:val="28"/>
          <w:szCs w:val="28"/>
        </w:rPr>
        <w:t xml:space="preserve"> после согласования с Фондом, независимо от его стоимости.</w:t>
      </w:r>
    </w:p>
    <w:p w:rsidR="00FD346A" w:rsidRPr="002F28E4" w:rsidRDefault="00FD346A" w:rsidP="00FD346A">
      <w:pPr>
        <w:pStyle w:val="1"/>
        <w:ind w:left="0"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Безвозмездная передача движимого и недвижимого имущества оформляется Актом о приеме – передаче нефинансовых активов (ф. 0504101). 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4"/>
          <w:sz w:val="28"/>
          <w:szCs w:val="28"/>
        </w:rPr>
        <w:t xml:space="preserve">10. </w:t>
      </w:r>
      <w:r w:rsidR="00FD346A" w:rsidRPr="002F28E4">
        <w:rPr>
          <w:spacing w:val="-4"/>
          <w:sz w:val="28"/>
          <w:szCs w:val="28"/>
        </w:rPr>
        <w:t xml:space="preserve">В целях подготовки и принятия решения о списании объектов основных средств в </w:t>
      </w:r>
      <w:r w:rsidR="000F0F82">
        <w:rPr>
          <w:spacing w:val="-4"/>
          <w:sz w:val="28"/>
          <w:szCs w:val="28"/>
        </w:rPr>
        <w:t xml:space="preserve">центральном аппарате </w:t>
      </w:r>
      <w:r w:rsidR="00FD346A" w:rsidRPr="002F28E4">
        <w:rPr>
          <w:spacing w:val="-4"/>
          <w:sz w:val="28"/>
          <w:szCs w:val="28"/>
        </w:rPr>
        <w:t>Фонд</w:t>
      </w:r>
      <w:r w:rsidR="000F0F82">
        <w:rPr>
          <w:spacing w:val="-4"/>
          <w:sz w:val="28"/>
          <w:szCs w:val="28"/>
        </w:rPr>
        <w:t>а</w:t>
      </w:r>
      <w:r w:rsidR="004C3322" w:rsidRPr="002F28E4">
        <w:rPr>
          <w:spacing w:val="-4"/>
          <w:sz w:val="28"/>
          <w:szCs w:val="28"/>
        </w:rPr>
        <w:t>,</w:t>
      </w:r>
      <w:r w:rsidR="00FD346A" w:rsidRPr="002F28E4">
        <w:rPr>
          <w:spacing w:val="-4"/>
          <w:sz w:val="28"/>
          <w:szCs w:val="28"/>
        </w:rPr>
        <w:t xml:space="preserve"> </w:t>
      </w:r>
      <w:r w:rsidR="004C3322" w:rsidRPr="002F28E4">
        <w:rPr>
          <w:spacing w:val="-4"/>
          <w:sz w:val="28"/>
          <w:szCs w:val="28"/>
        </w:rPr>
        <w:t xml:space="preserve">региональных отделениях Фонда </w:t>
      </w:r>
      <w:r w:rsidR="00FD346A" w:rsidRPr="002F28E4">
        <w:rPr>
          <w:spacing w:val="-4"/>
          <w:sz w:val="28"/>
          <w:szCs w:val="28"/>
        </w:rPr>
        <w:t xml:space="preserve">создается постоянно действующая комиссия </w:t>
      </w:r>
      <w:r w:rsidR="00FD346A" w:rsidRPr="002F28E4">
        <w:rPr>
          <w:spacing w:val="-12"/>
          <w:sz w:val="28"/>
          <w:szCs w:val="28"/>
        </w:rPr>
        <w:t xml:space="preserve">по поступлению и выбытию </w:t>
      </w:r>
      <w:r w:rsidR="00BD6F60" w:rsidRPr="002F28E4">
        <w:rPr>
          <w:spacing w:val="-13"/>
          <w:sz w:val="28"/>
          <w:szCs w:val="28"/>
        </w:rPr>
        <w:t>активов</w:t>
      </w:r>
      <w:r w:rsidR="00FD346A" w:rsidRPr="002F28E4">
        <w:rPr>
          <w:spacing w:val="-12"/>
          <w:sz w:val="28"/>
          <w:szCs w:val="28"/>
        </w:rPr>
        <w:t xml:space="preserve"> </w:t>
      </w:r>
      <w:r w:rsidR="00FD346A" w:rsidRPr="002F28E4">
        <w:rPr>
          <w:spacing w:val="-4"/>
          <w:sz w:val="28"/>
          <w:szCs w:val="28"/>
        </w:rPr>
        <w:t xml:space="preserve">(далее – Комиссия). </w:t>
      </w:r>
      <w:r w:rsidR="00FD346A" w:rsidRPr="002F28E4">
        <w:rPr>
          <w:sz w:val="28"/>
          <w:szCs w:val="28"/>
        </w:rPr>
        <w:tab/>
        <w:t>Положение о Ко</w:t>
      </w:r>
      <w:r w:rsidR="00173392">
        <w:rPr>
          <w:sz w:val="28"/>
          <w:szCs w:val="28"/>
        </w:rPr>
        <w:t>миссии и ее состав утверждаются соответственно</w:t>
      </w:r>
      <w:r w:rsidR="00FD346A" w:rsidRPr="002F28E4">
        <w:rPr>
          <w:sz w:val="28"/>
          <w:szCs w:val="28"/>
        </w:rPr>
        <w:t xml:space="preserve"> приказом Фонда, </w:t>
      </w:r>
      <w:r w:rsidR="00BB7038" w:rsidRPr="002F28E4">
        <w:rPr>
          <w:sz w:val="28"/>
          <w:szCs w:val="28"/>
        </w:rPr>
        <w:t xml:space="preserve">регионального отделения </w:t>
      </w:r>
      <w:r w:rsidR="00FD346A" w:rsidRPr="002F28E4">
        <w:rPr>
          <w:sz w:val="28"/>
          <w:szCs w:val="28"/>
        </w:rPr>
        <w:t xml:space="preserve">Фонда. 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4"/>
          <w:sz w:val="28"/>
          <w:szCs w:val="28"/>
        </w:rPr>
        <w:t xml:space="preserve">11. </w:t>
      </w:r>
      <w:r w:rsidR="00FD346A" w:rsidRPr="002F28E4">
        <w:rPr>
          <w:spacing w:val="-4"/>
          <w:sz w:val="28"/>
          <w:szCs w:val="28"/>
        </w:rPr>
        <w:t>На Комиссию могут быть возложены функции по проведению инвентаризации имущества.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Комиссия осуществляет следующие полномочия: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10"/>
          <w:sz w:val="28"/>
          <w:szCs w:val="28"/>
        </w:rPr>
        <w:lastRenderedPageBreak/>
        <w:t xml:space="preserve">а) производит непосредственный осмотр объекта, подлежащего </w:t>
      </w:r>
      <w:r w:rsidRPr="002F28E4">
        <w:rPr>
          <w:spacing w:val="-11"/>
          <w:sz w:val="28"/>
          <w:szCs w:val="28"/>
        </w:rPr>
        <w:t xml:space="preserve">списанию, использует при этом необходимую техническую документацию </w:t>
      </w:r>
      <w:r w:rsidRPr="002F28E4">
        <w:rPr>
          <w:spacing w:val="-9"/>
          <w:sz w:val="28"/>
          <w:szCs w:val="28"/>
        </w:rPr>
        <w:t xml:space="preserve">(паспорт, поэтажные планы и другие документы), а также данные </w:t>
      </w:r>
      <w:r w:rsidRPr="002F28E4">
        <w:rPr>
          <w:spacing w:val="-6"/>
          <w:sz w:val="28"/>
          <w:szCs w:val="28"/>
        </w:rPr>
        <w:t xml:space="preserve">бюджетного учета и устанавливает непригодность его к </w:t>
      </w:r>
      <w:r w:rsidRPr="002F28E4">
        <w:rPr>
          <w:spacing w:val="-12"/>
          <w:sz w:val="28"/>
          <w:szCs w:val="28"/>
        </w:rPr>
        <w:t xml:space="preserve">восстановлению и дальнейшему использованию </w:t>
      </w:r>
      <w:r w:rsidRPr="002F28E4">
        <w:rPr>
          <w:spacing w:val="-4"/>
          <w:sz w:val="28"/>
          <w:szCs w:val="28"/>
        </w:rPr>
        <w:t>с учетом данных, содержащихся в учетно-технической и иной документации</w:t>
      </w:r>
      <w:r w:rsidRPr="002F28E4">
        <w:rPr>
          <w:spacing w:val="-12"/>
          <w:sz w:val="28"/>
          <w:szCs w:val="28"/>
        </w:rPr>
        <w:t>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12"/>
          <w:sz w:val="28"/>
          <w:szCs w:val="28"/>
        </w:rPr>
        <w:t xml:space="preserve">б) устанавливает конкретные причины списания объекта (нарушение </w:t>
      </w:r>
      <w:r w:rsidRPr="002F28E4">
        <w:rPr>
          <w:spacing w:val="-2"/>
          <w:sz w:val="28"/>
          <w:szCs w:val="28"/>
        </w:rPr>
        <w:t xml:space="preserve">нормальных условий эксплуатации и другие), выявляет лиц, по вине </w:t>
      </w:r>
      <w:r w:rsidRPr="002F28E4">
        <w:rPr>
          <w:spacing w:val="-11"/>
          <w:sz w:val="28"/>
          <w:szCs w:val="28"/>
        </w:rPr>
        <w:t xml:space="preserve">которых произошло преждевременное выбытие основных средств из </w:t>
      </w:r>
      <w:r w:rsidRPr="002F28E4">
        <w:rPr>
          <w:spacing w:val="-7"/>
          <w:sz w:val="28"/>
          <w:szCs w:val="28"/>
        </w:rPr>
        <w:t xml:space="preserve">эксплуатации, вносит предложения о привлечении этих лиц к </w:t>
      </w:r>
      <w:r w:rsidRPr="002F28E4">
        <w:rPr>
          <w:spacing w:val="-12"/>
          <w:sz w:val="28"/>
          <w:szCs w:val="28"/>
        </w:rPr>
        <w:t>ответственности, установленной законодательством;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10"/>
          <w:sz w:val="28"/>
          <w:szCs w:val="28"/>
        </w:rPr>
        <w:t xml:space="preserve">в) </w:t>
      </w:r>
      <w:r w:rsidRPr="002F28E4">
        <w:rPr>
          <w:sz w:val="28"/>
          <w:szCs w:val="28"/>
        </w:rPr>
        <w:t>принимает решение о целесообразности (пригодности) дальнейшего использования имущества,</w:t>
      </w:r>
      <w:r w:rsidRPr="002F28E4">
        <w:rPr>
          <w:spacing w:val="-10"/>
          <w:sz w:val="28"/>
          <w:szCs w:val="28"/>
        </w:rPr>
        <w:t xml:space="preserve"> определяет возможность использования отдельных узлов, </w:t>
      </w:r>
      <w:r w:rsidRPr="002F28E4">
        <w:rPr>
          <w:spacing w:val="-11"/>
          <w:sz w:val="28"/>
          <w:szCs w:val="28"/>
        </w:rPr>
        <w:t xml:space="preserve">деталей, конструкций, материалов, историческую или художественную ценность </w:t>
      </w:r>
      <w:r w:rsidRPr="002F28E4">
        <w:rPr>
          <w:spacing w:val="-7"/>
          <w:sz w:val="28"/>
          <w:szCs w:val="28"/>
        </w:rPr>
        <w:t xml:space="preserve">списываемого объекта, производит их оценку, осуществляет контроль </w:t>
      </w:r>
      <w:r w:rsidR="00575BB1" w:rsidRPr="002F28E4">
        <w:rPr>
          <w:spacing w:val="-7"/>
          <w:sz w:val="28"/>
          <w:szCs w:val="28"/>
        </w:rPr>
        <w:t xml:space="preserve">                </w:t>
      </w:r>
      <w:r w:rsidRPr="002F28E4">
        <w:rPr>
          <w:spacing w:val="-7"/>
          <w:sz w:val="28"/>
          <w:szCs w:val="28"/>
        </w:rPr>
        <w:t xml:space="preserve">за </w:t>
      </w:r>
      <w:r w:rsidRPr="002F28E4">
        <w:rPr>
          <w:spacing w:val="-10"/>
          <w:sz w:val="28"/>
          <w:szCs w:val="28"/>
        </w:rPr>
        <w:t xml:space="preserve">изъятием из списываемых основных средств годных узлов, деталей, материалов, </w:t>
      </w:r>
      <w:r w:rsidR="00575BB1" w:rsidRPr="002F28E4">
        <w:rPr>
          <w:spacing w:val="-10"/>
          <w:sz w:val="28"/>
          <w:szCs w:val="28"/>
        </w:rPr>
        <w:t xml:space="preserve">             </w:t>
      </w:r>
      <w:r w:rsidRPr="002F28E4">
        <w:rPr>
          <w:spacing w:val="-10"/>
          <w:sz w:val="28"/>
          <w:szCs w:val="28"/>
        </w:rPr>
        <w:t xml:space="preserve">а также цветных и драгоценных металлов, определяет их количество, </w:t>
      </w:r>
      <w:r w:rsidRPr="002F28E4">
        <w:rPr>
          <w:sz w:val="28"/>
          <w:szCs w:val="28"/>
        </w:rPr>
        <w:t xml:space="preserve">вес </w:t>
      </w:r>
      <w:r w:rsidR="00575BB1" w:rsidRPr="002F28E4">
        <w:rPr>
          <w:sz w:val="28"/>
          <w:szCs w:val="28"/>
        </w:rPr>
        <w:t xml:space="preserve">                               </w:t>
      </w:r>
      <w:r w:rsidRPr="002F28E4">
        <w:rPr>
          <w:sz w:val="28"/>
          <w:szCs w:val="28"/>
        </w:rPr>
        <w:t xml:space="preserve">и контролирует их сдачу в установленном </w:t>
      </w:r>
      <w:r w:rsidRPr="002F28E4">
        <w:rPr>
          <w:spacing w:val="-13"/>
          <w:sz w:val="28"/>
          <w:szCs w:val="28"/>
        </w:rPr>
        <w:t>порядке;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г) составляет акты на выбытие </w:t>
      </w:r>
      <w:r w:rsidR="00432841" w:rsidRPr="002F28E4">
        <w:rPr>
          <w:spacing w:val="-9"/>
          <w:sz w:val="28"/>
          <w:szCs w:val="28"/>
        </w:rPr>
        <w:t xml:space="preserve">объектов нефинансовых активов </w:t>
      </w:r>
      <w:r w:rsidR="00575BB1" w:rsidRPr="002F28E4">
        <w:rPr>
          <w:spacing w:val="-9"/>
          <w:sz w:val="28"/>
          <w:szCs w:val="28"/>
        </w:rPr>
        <w:t xml:space="preserve">                                 </w:t>
      </w:r>
      <w:r w:rsidRPr="002F28E4">
        <w:rPr>
          <w:sz w:val="28"/>
          <w:szCs w:val="28"/>
        </w:rPr>
        <w:t xml:space="preserve">по следующим типовым </w:t>
      </w:r>
      <w:r w:rsidRPr="002F28E4">
        <w:rPr>
          <w:spacing w:val="-9"/>
          <w:sz w:val="28"/>
          <w:szCs w:val="28"/>
        </w:rPr>
        <w:t>формам: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в части объектов недвижимого имущества:</w:t>
      </w:r>
    </w:p>
    <w:p w:rsidR="00FD346A" w:rsidRPr="002F28E4" w:rsidRDefault="00FD346A" w:rsidP="00FD346A">
      <w:pPr>
        <w:ind w:firstLine="709"/>
        <w:jc w:val="both"/>
        <w:rPr>
          <w:spacing w:val="-9"/>
          <w:sz w:val="28"/>
          <w:szCs w:val="28"/>
        </w:rPr>
      </w:pPr>
      <w:r w:rsidRPr="002F28E4">
        <w:rPr>
          <w:spacing w:val="-9"/>
          <w:sz w:val="28"/>
          <w:szCs w:val="28"/>
        </w:rPr>
        <w:t xml:space="preserve">Акт о списании объектов нефинансовых активов (кроме транспортных средств) (ф.0504104). 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9"/>
          <w:sz w:val="28"/>
          <w:szCs w:val="28"/>
        </w:rPr>
        <w:t xml:space="preserve">При списании объектов недвижимого имущества в связи с новым </w:t>
      </w:r>
      <w:r w:rsidR="00575BB1" w:rsidRPr="002F28E4">
        <w:rPr>
          <w:spacing w:val="-9"/>
          <w:sz w:val="28"/>
          <w:szCs w:val="28"/>
        </w:rPr>
        <w:t xml:space="preserve">                                   </w:t>
      </w:r>
      <w:r w:rsidRPr="002F28E4">
        <w:rPr>
          <w:spacing w:val="-9"/>
          <w:sz w:val="28"/>
          <w:szCs w:val="28"/>
        </w:rPr>
        <w:t xml:space="preserve">их строительством, реконструкцией и сносом старых в Акте следует указать номер проекта, распоряжение главы администрации публично-правового образования </w:t>
      </w:r>
      <w:r w:rsidR="00575BB1" w:rsidRPr="002F28E4">
        <w:rPr>
          <w:spacing w:val="-9"/>
          <w:sz w:val="28"/>
          <w:szCs w:val="28"/>
        </w:rPr>
        <w:t xml:space="preserve">                     </w:t>
      </w:r>
      <w:r w:rsidRPr="002F28E4">
        <w:rPr>
          <w:spacing w:val="-9"/>
          <w:sz w:val="28"/>
          <w:szCs w:val="28"/>
        </w:rPr>
        <w:t>о сносе зданий и (или) акт межведомственной комиссии администрации публично-правового образования с приложением копий этих документов;</w:t>
      </w:r>
    </w:p>
    <w:p w:rsidR="00FD346A" w:rsidRPr="002F28E4" w:rsidRDefault="00FD346A" w:rsidP="00FD346A">
      <w:pPr>
        <w:ind w:firstLine="709"/>
        <w:jc w:val="both"/>
        <w:rPr>
          <w:spacing w:val="-9"/>
          <w:sz w:val="28"/>
          <w:szCs w:val="28"/>
        </w:rPr>
      </w:pPr>
      <w:r w:rsidRPr="002F28E4">
        <w:rPr>
          <w:spacing w:val="-9"/>
          <w:sz w:val="28"/>
          <w:szCs w:val="28"/>
        </w:rPr>
        <w:t xml:space="preserve">Акт о списании транспортного средства (ф.0504105); </w:t>
      </w:r>
    </w:p>
    <w:p w:rsidR="00FD346A" w:rsidRPr="002F28E4" w:rsidRDefault="00FD346A" w:rsidP="00FD346A">
      <w:pPr>
        <w:ind w:firstLine="709"/>
        <w:jc w:val="both"/>
        <w:rPr>
          <w:spacing w:val="-13"/>
          <w:sz w:val="28"/>
          <w:szCs w:val="28"/>
        </w:rPr>
      </w:pPr>
      <w:r w:rsidRPr="002F28E4">
        <w:rPr>
          <w:spacing w:val="-13"/>
          <w:sz w:val="28"/>
          <w:szCs w:val="28"/>
        </w:rPr>
        <w:t>Акт о приеме-передаче объектов нефинансовых активов (ф. 0504101).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При приеме-передаче здания (сооружения) составляется </w:t>
      </w:r>
      <w:r w:rsidRPr="002F28E4">
        <w:rPr>
          <w:spacing w:val="-13"/>
          <w:sz w:val="28"/>
          <w:szCs w:val="28"/>
        </w:rPr>
        <w:t xml:space="preserve">Акт о приеме-передаче объектов нефинансовых активов (ф. 0504101) с </w:t>
      </w:r>
      <w:r w:rsidRPr="002F28E4">
        <w:rPr>
          <w:sz w:val="28"/>
          <w:szCs w:val="28"/>
        </w:rPr>
        <w:t xml:space="preserve">приложением документов, подтверждающих государственную регистрацию перехода права собственности (права оперативного управления) на объекты недвижимого имущества в установленных законодательством Российской Федерации случаях; 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>в части объектов движимого имущества:</w:t>
      </w:r>
    </w:p>
    <w:p w:rsidR="00FD346A" w:rsidRPr="002F28E4" w:rsidRDefault="00FD346A" w:rsidP="00FD346A">
      <w:pPr>
        <w:ind w:firstLine="709"/>
        <w:jc w:val="both"/>
        <w:rPr>
          <w:spacing w:val="-9"/>
          <w:sz w:val="28"/>
          <w:szCs w:val="28"/>
        </w:rPr>
      </w:pPr>
      <w:r w:rsidRPr="002F28E4">
        <w:rPr>
          <w:spacing w:val="-9"/>
          <w:sz w:val="28"/>
          <w:szCs w:val="28"/>
        </w:rPr>
        <w:t xml:space="preserve">Акт о списании объектов нефинансовых активов (кроме транспортных средств) (ф.0504104). Акт о списании транспортного средства (ф.0504105); 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9"/>
          <w:sz w:val="28"/>
          <w:szCs w:val="28"/>
        </w:rPr>
        <w:t>Акт о списании мягкого и хозяйственного инвентаря (ф.0504143). Применяется для списания однородных предметов хозяйственного инвентаря;</w:t>
      </w:r>
    </w:p>
    <w:p w:rsidR="00FD346A" w:rsidRPr="002F28E4" w:rsidRDefault="00FD346A" w:rsidP="00FD346A">
      <w:pPr>
        <w:ind w:firstLine="709"/>
        <w:jc w:val="both"/>
        <w:rPr>
          <w:spacing w:val="-13"/>
          <w:sz w:val="28"/>
          <w:szCs w:val="28"/>
        </w:rPr>
      </w:pPr>
      <w:r w:rsidRPr="002F28E4">
        <w:rPr>
          <w:spacing w:val="-13"/>
          <w:sz w:val="28"/>
          <w:szCs w:val="28"/>
        </w:rPr>
        <w:t xml:space="preserve">Акт о приеме-передаче объектов нефинансовых активов (ф. 0504101); </w:t>
      </w:r>
    </w:p>
    <w:p w:rsidR="00FD346A" w:rsidRPr="002F28E4" w:rsidRDefault="00FD346A" w:rsidP="00FD346A">
      <w:pPr>
        <w:ind w:firstLine="709"/>
        <w:jc w:val="both"/>
        <w:rPr>
          <w:spacing w:val="-12"/>
          <w:sz w:val="28"/>
          <w:szCs w:val="28"/>
        </w:rPr>
      </w:pPr>
      <w:r w:rsidRPr="002F28E4">
        <w:rPr>
          <w:spacing w:val="-2"/>
          <w:sz w:val="28"/>
          <w:szCs w:val="28"/>
        </w:rPr>
        <w:t>д) </w:t>
      </w:r>
      <w:r w:rsidRPr="002F28E4">
        <w:rPr>
          <w:sz w:val="28"/>
          <w:szCs w:val="28"/>
        </w:rPr>
        <w:t xml:space="preserve">проверяет </w:t>
      </w:r>
      <w:r w:rsidRPr="002F28E4">
        <w:rPr>
          <w:spacing w:val="-2"/>
          <w:sz w:val="28"/>
          <w:szCs w:val="28"/>
        </w:rPr>
        <w:t xml:space="preserve">при списании оборудования в связи со строительством новых, </w:t>
      </w:r>
      <w:r w:rsidRPr="002F28E4">
        <w:rPr>
          <w:sz w:val="28"/>
          <w:szCs w:val="28"/>
        </w:rPr>
        <w:t xml:space="preserve">реконструкцией действующих объектов основных средств соответствие предъявленного к списанию оборудования, оборудованию, </w:t>
      </w:r>
      <w:r w:rsidRPr="002F28E4">
        <w:rPr>
          <w:sz w:val="28"/>
          <w:szCs w:val="28"/>
        </w:rPr>
        <w:lastRenderedPageBreak/>
        <w:t xml:space="preserve">предусмотренному в плане по осуществлению указанного </w:t>
      </w:r>
      <w:r w:rsidRPr="002F28E4">
        <w:rPr>
          <w:spacing w:val="-9"/>
          <w:sz w:val="28"/>
          <w:szCs w:val="28"/>
        </w:rPr>
        <w:t xml:space="preserve">строительства (реконструкции), утвержденном вышестоящей </w:t>
      </w:r>
      <w:r w:rsidRPr="002F28E4">
        <w:rPr>
          <w:sz w:val="28"/>
          <w:szCs w:val="28"/>
        </w:rPr>
        <w:t xml:space="preserve">организацией, и делает в акте </w:t>
      </w:r>
      <w:r w:rsidR="00213D35" w:rsidRPr="002F28E4">
        <w:rPr>
          <w:sz w:val="28"/>
          <w:szCs w:val="28"/>
        </w:rPr>
        <w:t xml:space="preserve">                </w:t>
      </w:r>
      <w:r w:rsidRPr="002F28E4">
        <w:rPr>
          <w:sz w:val="28"/>
          <w:szCs w:val="28"/>
        </w:rPr>
        <w:t xml:space="preserve">на их списание ссылку на пункт и дату </w:t>
      </w:r>
      <w:r w:rsidRPr="002F28E4">
        <w:rPr>
          <w:spacing w:val="-12"/>
          <w:sz w:val="28"/>
          <w:szCs w:val="28"/>
        </w:rPr>
        <w:t>утвержденного плана;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z w:val="28"/>
          <w:szCs w:val="28"/>
        </w:rPr>
        <w:t xml:space="preserve">е) принимает решение о списании и внутриведомственной передаче движимого и недвижимого имущества, </w:t>
      </w:r>
      <w:r w:rsidRPr="002F28E4">
        <w:rPr>
          <w:bCs/>
          <w:sz w:val="28"/>
          <w:szCs w:val="28"/>
        </w:rPr>
        <w:t>о списании вложений в объекты незавершенного строительства, а также решения о реализации, безвозмездной передаче движимого и недвижимого имущества</w:t>
      </w:r>
      <w:r w:rsidRPr="002F28E4">
        <w:rPr>
          <w:sz w:val="28"/>
          <w:szCs w:val="28"/>
        </w:rPr>
        <w:t xml:space="preserve"> большинством голосов членов Комиссии, присутствующих на заседании, путем составления протокола заседания Комиссии.</w:t>
      </w:r>
    </w:p>
    <w:p w:rsidR="00FD346A" w:rsidRPr="002F28E4" w:rsidRDefault="00FD346A" w:rsidP="00FD346A">
      <w:pPr>
        <w:ind w:firstLine="709"/>
        <w:jc w:val="both"/>
        <w:rPr>
          <w:bCs/>
          <w:sz w:val="28"/>
          <w:szCs w:val="28"/>
        </w:rPr>
      </w:pPr>
      <w:r w:rsidRPr="002F28E4">
        <w:rPr>
          <w:sz w:val="28"/>
          <w:szCs w:val="28"/>
        </w:rPr>
        <w:t xml:space="preserve">Комиссия, созданная в центральном аппарате Фонда и в </w:t>
      </w:r>
      <w:r w:rsidR="00BB7038" w:rsidRPr="002F28E4">
        <w:rPr>
          <w:sz w:val="28"/>
          <w:szCs w:val="28"/>
        </w:rPr>
        <w:t xml:space="preserve">региональном отделении </w:t>
      </w:r>
      <w:r w:rsidRPr="002F28E4">
        <w:rPr>
          <w:sz w:val="28"/>
          <w:szCs w:val="28"/>
        </w:rPr>
        <w:t>Фонда</w:t>
      </w:r>
      <w:r w:rsidRPr="002F28E4">
        <w:rPr>
          <w:bCs/>
          <w:sz w:val="28"/>
          <w:szCs w:val="28"/>
        </w:rPr>
        <w:t xml:space="preserve"> </w:t>
      </w:r>
      <w:r w:rsidRPr="002F28E4">
        <w:rPr>
          <w:sz w:val="28"/>
          <w:szCs w:val="28"/>
        </w:rPr>
        <w:t xml:space="preserve">осуществляет </w:t>
      </w:r>
      <w:r w:rsidRPr="002F28E4">
        <w:rPr>
          <w:bCs/>
          <w:sz w:val="28"/>
          <w:szCs w:val="28"/>
        </w:rPr>
        <w:t xml:space="preserve">формирование пакета документов, необходимых для </w:t>
      </w:r>
      <w:r w:rsidRPr="002F28E4">
        <w:rPr>
          <w:sz w:val="28"/>
          <w:szCs w:val="28"/>
        </w:rPr>
        <w:t xml:space="preserve">согласования с Фондом </w:t>
      </w:r>
      <w:r w:rsidRPr="002F28E4">
        <w:rPr>
          <w:bCs/>
          <w:sz w:val="28"/>
          <w:szCs w:val="28"/>
        </w:rPr>
        <w:t xml:space="preserve">решений о списании движимого имущества, </w:t>
      </w:r>
      <w:r w:rsidR="00112D63" w:rsidRPr="002F28E4">
        <w:rPr>
          <w:sz w:val="28"/>
          <w:szCs w:val="28"/>
        </w:rPr>
        <w:t>нематериальных активов,</w:t>
      </w:r>
      <w:r w:rsidR="00112D63" w:rsidRPr="002F28E4">
        <w:rPr>
          <w:bCs/>
          <w:sz w:val="28"/>
          <w:szCs w:val="28"/>
        </w:rPr>
        <w:t xml:space="preserve"> </w:t>
      </w:r>
      <w:r w:rsidRPr="002F28E4">
        <w:rPr>
          <w:bCs/>
          <w:sz w:val="28"/>
          <w:szCs w:val="28"/>
        </w:rPr>
        <w:t xml:space="preserve">балансовая стоимость которого превышает 200 тыс. рублей и недвижимого имущества независимо </w:t>
      </w:r>
      <w:r w:rsidR="00575BB1" w:rsidRPr="002F28E4">
        <w:rPr>
          <w:bCs/>
          <w:sz w:val="28"/>
          <w:szCs w:val="28"/>
        </w:rPr>
        <w:t xml:space="preserve">                                           </w:t>
      </w:r>
      <w:r w:rsidRPr="002F28E4">
        <w:rPr>
          <w:bCs/>
          <w:sz w:val="28"/>
          <w:szCs w:val="28"/>
        </w:rPr>
        <w:t xml:space="preserve">от стоимости, а также решений о списании вложений в объекты незавершенного строительства, о реализации, безвозмездной передаче движимого и недвижимого имущества и </w:t>
      </w:r>
      <w:r w:rsidRPr="002F28E4">
        <w:rPr>
          <w:sz w:val="28"/>
          <w:szCs w:val="28"/>
        </w:rPr>
        <w:t>внутриведомственной передаче</w:t>
      </w:r>
      <w:r w:rsidRPr="002F28E4">
        <w:rPr>
          <w:bCs/>
          <w:sz w:val="28"/>
          <w:szCs w:val="28"/>
        </w:rPr>
        <w:t xml:space="preserve"> движимого и недвижимого имущества независимо от стоимости.</w:t>
      </w:r>
    </w:p>
    <w:p w:rsidR="00112D63" w:rsidRPr="002F28E4" w:rsidRDefault="00112D63" w:rsidP="00112D63">
      <w:pPr>
        <w:ind w:firstLine="709"/>
        <w:jc w:val="both"/>
        <w:rPr>
          <w:sz w:val="28"/>
          <w:szCs w:val="28"/>
        </w:rPr>
      </w:pPr>
      <w:r w:rsidRPr="002F28E4">
        <w:rPr>
          <w:bCs/>
          <w:sz w:val="28"/>
          <w:szCs w:val="28"/>
        </w:rPr>
        <w:t xml:space="preserve">Срок рассмотрения Комиссией представленных ей документов </w:t>
      </w:r>
      <w:r w:rsidR="00575BB1" w:rsidRPr="002F28E4">
        <w:rPr>
          <w:bCs/>
          <w:sz w:val="28"/>
          <w:szCs w:val="28"/>
        </w:rPr>
        <w:t xml:space="preserve">                                  </w:t>
      </w:r>
      <w:r w:rsidRPr="002F28E4">
        <w:rPr>
          <w:bCs/>
          <w:sz w:val="28"/>
          <w:szCs w:val="28"/>
        </w:rPr>
        <w:t>не должен превышать 14 дней.</w:t>
      </w:r>
    </w:p>
    <w:p w:rsidR="001832CE" w:rsidRPr="002F28E4" w:rsidRDefault="00D71119" w:rsidP="00FD346A">
      <w:pPr>
        <w:ind w:firstLine="708"/>
        <w:jc w:val="both"/>
        <w:rPr>
          <w:strike/>
          <w:sz w:val="28"/>
          <w:szCs w:val="28"/>
        </w:rPr>
      </w:pPr>
      <w:r w:rsidRPr="002F28E4">
        <w:rPr>
          <w:sz w:val="28"/>
          <w:szCs w:val="28"/>
        </w:rPr>
        <w:t>1</w:t>
      </w:r>
      <w:r w:rsidR="00BD6F60" w:rsidRPr="002F28E4">
        <w:rPr>
          <w:sz w:val="28"/>
          <w:szCs w:val="28"/>
        </w:rPr>
        <w:t>2</w:t>
      </w:r>
      <w:r w:rsidRPr="002F28E4">
        <w:rPr>
          <w:sz w:val="28"/>
          <w:szCs w:val="28"/>
        </w:rPr>
        <w:t xml:space="preserve">. </w:t>
      </w:r>
      <w:r w:rsidR="00FD346A" w:rsidRPr="002F28E4">
        <w:rPr>
          <w:sz w:val="28"/>
          <w:szCs w:val="28"/>
        </w:rPr>
        <w:t xml:space="preserve">Согласование решений </w:t>
      </w:r>
      <w:r w:rsidR="00A52E60" w:rsidRPr="002F28E4">
        <w:rPr>
          <w:sz w:val="28"/>
          <w:szCs w:val="28"/>
        </w:rPr>
        <w:t xml:space="preserve">региональных отделений </w:t>
      </w:r>
      <w:r w:rsidR="00FD346A" w:rsidRPr="002F28E4">
        <w:rPr>
          <w:sz w:val="28"/>
          <w:szCs w:val="28"/>
        </w:rPr>
        <w:t xml:space="preserve">Фонда </w:t>
      </w:r>
      <w:r w:rsidR="00575BB1" w:rsidRPr="002F28E4">
        <w:rPr>
          <w:sz w:val="28"/>
          <w:szCs w:val="28"/>
        </w:rPr>
        <w:t xml:space="preserve">                                         </w:t>
      </w:r>
      <w:r w:rsidR="00FD346A" w:rsidRPr="002F28E4">
        <w:rPr>
          <w:sz w:val="28"/>
          <w:szCs w:val="28"/>
        </w:rPr>
        <w:t xml:space="preserve">и центрального аппарата Фонда о списании движимого имущества, </w:t>
      </w:r>
      <w:r w:rsidR="00B946F8" w:rsidRPr="002F28E4">
        <w:rPr>
          <w:sz w:val="28"/>
          <w:szCs w:val="28"/>
        </w:rPr>
        <w:t>нематериальных активов</w:t>
      </w:r>
      <w:r w:rsidR="00FE5215" w:rsidRPr="002F28E4">
        <w:rPr>
          <w:sz w:val="28"/>
          <w:szCs w:val="28"/>
        </w:rPr>
        <w:t xml:space="preserve">, </w:t>
      </w:r>
      <w:r w:rsidR="00FD346A" w:rsidRPr="002F28E4">
        <w:rPr>
          <w:sz w:val="28"/>
          <w:szCs w:val="28"/>
        </w:rPr>
        <w:t>балансовая стоимость котор</w:t>
      </w:r>
      <w:r w:rsidR="00B946F8" w:rsidRPr="002F28E4">
        <w:rPr>
          <w:sz w:val="28"/>
          <w:szCs w:val="28"/>
        </w:rPr>
        <w:t>ых</w:t>
      </w:r>
      <w:r w:rsidR="00FD346A" w:rsidRPr="002F28E4">
        <w:rPr>
          <w:sz w:val="28"/>
          <w:szCs w:val="28"/>
        </w:rPr>
        <w:t xml:space="preserve"> превышает 200 тыс.  рублей  </w:t>
      </w:r>
      <w:r w:rsidR="00FD346A" w:rsidRPr="002F28E4">
        <w:rPr>
          <w:bCs/>
          <w:sz w:val="28"/>
          <w:szCs w:val="28"/>
        </w:rPr>
        <w:t xml:space="preserve">и  недвижимого имущества независимо от стоимости, а также решений о списании вложений в объекты незавершенного строительства, о реализации, безвозмездной передаче движимого и недвижимого имущества </w:t>
      </w:r>
      <w:r w:rsidR="00575BB1" w:rsidRPr="002F28E4">
        <w:rPr>
          <w:bCs/>
          <w:sz w:val="28"/>
          <w:szCs w:val="28"/>
        </w:rPr>
        <w:t xml:space="preserve">                                           </w:t>
      </w:r>
      <w:r w:rsidR="00FD346A" w:rsidRPr="002F28E4">
        <w:rPr>
          <w:sz w:val="28"/>
          <w:szCs w:val="28"/>
        </w:rPr>
        <w:t xml:space="preserve">и внутриведомственной передаче </w:t>
      </w:r>
      <w:r w:rsidR="00FD346A" w:rsidRPr="002F28E4">
        <w:rPr>
          <w:bCs/>
          <w:sz w:val="28"/>
          <w:szCs w:val="28"/>
        </w:rPr>
        <w:t xml:space="preserve">движимого и недвижимого имущества независимо от стоимости на основании пакета документов, необходимых для согласования, осуществляет созданная в Фонде </w:t>
      </w:r>
      <w:r w:rsidR="00FD346A" w:rsidRPr="002F28E4">
        <w:rPr>
          <w:sz w:val="28"/>
          <w:szCs w:val="28"/>
        </w:rPr>
        <w:t xml:space="preserve">постоянно действующая </w:t>
      </w:r>
      <w:r w:rsidR="00B946F8" w:rsidRPr="002F28E4">
        <w:rPr>
          <w:sz w:val="28"/>
          <w:szCs w:val="28"/>
        </w:rPr>
        <w:t>Комиссия по согласованию выбытия активов Фонда социального страхования Российской Ф</w:t>
      </w:r>
      <w:r w:rsidR="000F0F82">
        <w:rPr>
          <w:sz w:val="28"/>
          <w:szCs w:val="28"/>
        </w:rPr>
        <w:t>едерации</w:t>
      </w:r>
      <w:r w:rsidR="00FD346A" w:rsidRPr="002F28E4">
        <w:rPr>
          <w:sz w:val="28"/>
          <w:szCs w:val="28"/>
        </w:rPr>
        <w:t xml:space="preserve"> 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9"/>
          <w:sz w:val="28"/>
          <w:szCs w:val="28"/>
        </w:rPr>
        <w:t>1</w:t>
      </w:r>
      <w:r w:rsidR="00BD6F60" w:rsidRPr="002F28E4">
        <w:rPr>
          <w:spacing w:val="-9"/>
          <w:sz w:val="28"/>
          <w:szCs w:val="28"/>
        </w:rPr>
        <w:t>3</w:t>
      </w:r>
      <w:r w:rsidRPr="002F28E4">
        <w:rPr>
          <w:spacing w:val="-9"/>
          <w:sz w:val="28"/>
          <w:szCs w:val="28"/>
        </w:rPr>
        <w:t xml:space="preserve">. </w:t>
      </w:r>
      <w:r w:rsidR="00FD346A" w:rsidRPr="002F28E4">
        <w:rPr>
          <w:spacing w:val="-9"/>
          <w:sz w:val="28"/>
          <w:szCs w:val="28"/>
        </w:rPr>
        <w:t xml:space="preserve">В актах на списание указываются год изготовления или </w:t>
      </w:r>
      <w:r w:rsidR="00FD346A" w:rsidRPr="002F28E4">
        <w:rPr>
          <w:spacing w:val="-4"/>
          <w:sz w:val="28"/>
          <w:szCs w:val="28"/>
        </w:rPr>
        <w:t xml:space="preserve">постройки объекта, дата его поступления, время ввода в эксплуатацию, </w:t>
      </w:r>
      <w:r w:rsidR="00FD346A" w:rsidRPr="002F28E4">
        <w:rPr>
          <w:spacing w:val="-7"/>
          <w:sz w:val="28"/>
          <w:szCs w:val="28"/>
        </w:rPr>
        <w:t xml:space="preserve">первоначальная (восстановительная) стоимость объекта, сумма начисленной амортизации </w:t>
      </w:r>
      <w:r w:rsidR="00575BB1" w:rsidRPr="002F28E4">
        <w:rPr>
          <w:spacing w:val="-7"/>
          <w:sz w:val="28"/>
          <w:szCs w:val="28"/>
        </w:rPr>
        <w:t xml:space="preserve">                           </w:t>
      </w:r>
      <w:r w:rsidR="00FD346A" w:rsidRPr="002F28E4">
        <w:rPr>
          <w:spacing w:val="-7"/>
          <w:sz w:val="28"/>
          <w:szCs w:val="28"/>
        </w:rPr>
        <w:t xml:space="preserve">по </w:t>
      </w:r>
      <w:r w:rsidR="00FD346A" w:rsidRPr="002F28E4">
        <w:rPr>
          <w:spacing w:val="-10"/>
          <w:sz w:val="28"/>
          <w:szCs w:val="28"/>
        </w:rPr>
        <w:t xml:space="preserve">данным бюджетного учета, количество проведенных капитальных </w:t>
      </w:r>
      <w:r w:rsidR="00FD346A" w:rsidRPr="002F28E4">
        <w:rPr>
          <w:spacing w:val="-4"/>
          <w:sz w:val="28"/>
          <w:szCs w:val="28"/>
        </w:rPr>
        <w:t xml:space="preserve">ремонтов. Подробно излагаются причины выбытия объекта, состояние </w:t>
      </w:r>
      <w:r w:rsidR="00FD346A" w:rsidRPr="002F28E4">
        <w:rPr>
          <w:spacing w:val="-12"/>
          <w:sz w:val="28"/>
          <w:szCs w:val="28"/>
        </w:rPr>
        <w:t>основных частей, деталей, узлов, конструктивных элементов.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7"/>
          <w:sz w:val="28"/>
          <w:szCs w:val="28"/>
        </w:rPr>
        <w:t xml:space="preserve">При списании автотранспортных средств, кроме того, </w:t>
      </w:r>
      <w:r w:rsidRPr="002F28E4">
        <w:rPr>
          <w:spacing w:val="-6"/>
          <w:sz w:val="28"/>
          <w:szCs w:val="28"/>
        </w:rPr>
        <w:t xml:space="preserve">указывается пробег автомобиля и возможности дальнейшего </w:t>
      </w:r>
      <w:r w:rsidRPr="002F28E4">
        <w:rPr>
          <w:spacing w:val="-11"/>
          <w:sz w:val="28"/>
          <w:szCs w:val="28"/>
        </w:rPr>
        <w:t xml:space="preserve">использования основных деталей и узлов, которые могут быть получены от </w:t>
      </w:r>
      <w:r w:rsidRPr="002F28E4">
        <w:rPr>
          <w:spacing w:val="-13"/>
          <w:sz w:val="28"/>
          <w:szCs w:val="28"/>
        </w:rPr>
        <w:t>разборки.</w:t>
      </w:r>
    </w:p>
    <w:p w:rsidR="00FD346A" w:rsidRPr="002F28E4" w:rsidRDefault="00BD6F60" w:rsidP="00FD346A">
      <w:pPr>
        <w:ind w:firstLine="709"/>
        <w:jc w:val="both"/>
        <w:rPr>
          <w:spacing w:val="-12"/>
          <w:sz w:val="28"/>
          <w:szCs w:val="28"/>
        </w:rPr>
      </w:pPr>
      <w:r w:rsidRPr="002F28E4">
        <w:rPr>
          <w:spacing w:val="-3"/>
          <w:sz w:val="28"/>
          <w:szCs w:val="28"/>
        </w:rPr>
        <w:t>14</w:t>
      </w:r>
      <w:r w:rsidR="00D71119" w:rsidRPr="002F28E4">
        <w:rPr>
          <w:spacing w:val="-3"/>
          <w:sz w:val="28"/>
          <w:szCs w:val="28"/>
        </w:rPr>
        <w:t xml:space="preserve">. </w:t>
      </w:r>
      <w:r w:rsidR="00FD346A" w:rsidRPr="002F28E4">
        <w:rPr>
          <w:spacing w:val="-3"/>
          <w:sz w:val="28"/>
          <w:szCs w:val="28"/>
        </w:rPr>
        <w:t>Составленные Комиссией</w:t>
      </w:r>
      <w:r w:rsidR="00FD346A" w:rsidRPr="002F28E4">
        <w:rPr>
          <w:sz w:val="28"/>
          <w:szCs w:val="28"/>
        </w:rPr>
        <w:t xml:space="preserve">, созданной в </w:t>
      </w:r>
      <w:r w:rsidR="000F0F82">
        <w:rPr>
          <w:sz w:val="28"/>
          <w:szCs w:val="28"/>
        </w:rPr>
        <w:t xml:space="preserve">центральном аппарате </w:t>
      </w:r>
      <w:r w:rsidR="00FD346A" w:rsidRPr="002F28E4">
        <w:rPr>
          <w:sz w:val="28"/>
          <w:szCs w:val="28"/>
        </w:rPr>
        <w:t>Фонд</w:t>
      </w:r>
      <w:r w:rsidR="000F0F82">
        <w:rPr>
          <w:sz w:val="28"/>
          <w:szCs w:val="28"/>
        </w:rPr>
        <w:t>а</w:t>
      </w:r>
      <w:r w:rsidR="00FD346A" w:rsidRPr="002F28E4">
        <w:rPr>
          <w:sz w:val="28"/>
          <w:szCs w:val="28"/>
        </w:rPr>
        <w:t>,</w:t>
      </w:r>
      <w:r w:rsidR="00FD346A" w:rsidRPr="002F28E4">
        <w:rPr>
          <w:b/>
          <w:sz w:val="28"/>
          <w:szCs w:val="28"/>
        </w:rPr>
        <w:t xml:space="preserve"> </w:t>
      </w:r>
      <w:r w:rsidR="00FD346A" w:rsidRPr="002F28E4">
        <w:rPr>
          <w:spacing w:val="-3"/>
          <w:sz w:val="28"/>
          <w:szCs w:val="28"/>
        </w:rPr>
        <w:t xml:space="preserve">акты о списании </w:t>
      </w:r>
      <w:r w:rsidR="00FD346A" w:rsidRPr="002F28E4">
        <w:rPr>
          <w:bCs/>
          <w:sz w:val="28"/>
          <w:szCs w:val="28"/>
        </w:rPr>
        <w:t>движимого и недвижимого имущества (включая объекты незавершенного строительства), находящегося в Фонде, акты о приеме-</w:t>
      </w:r>
      <w:r w:rsidR="00FD346A" w:rsidRPr="002F28E4">
        <w:rPr>
          <w:bCs/>
          <w:sz w:val="28"/>
          <w:szCs w:val="28"/>
        </w:rPr>
        <w:lastRenderedPageBreak/>
        <w:t>передаче Фондом движимого и недвижимого имущества</w:t>
      </w:r>
      <w:r w:rsidR="00FD346A" w:rsidRPr="002F28E4">
        <w:rPr>
          <w:spacing w:val="-12"/>
          <w:sz w:val="28"/>
          <w:szCs w:val="28"/>
        </w:rPr>
        <w:t xml:space="preserve"> утверждаются </w:t>
      </w:r>
      <w:r w:rsidR="00FD346A" w:rsidRPr="002F28E4">
        <w:rPr>
          <w:sz w:val="28"/>
          <w:szCs w:val="28"/>
        </w:rPr>
        <w:t>председателем Фонда или уполномоченным им лицом</w:t>
      </w:r>
      <w:r w:rsidR="00FD346A" w:rsidRPr="002F28E4">
        <w:rPr>
          <w:spacing w:val="-12"/>
          <w:sz w:val="28"/>
          <w:szCs w:val="28"/>
        </w:rPr>
        <w:t>.</w:t>
      </w:r>
    </w:p>
    <w:p w:rsidR="00FD346A" w:rsidRPr="002F28E4" w:rsidRDefault="00BD6F60" w:rsidP="00FD346A">
      <w:pPr>
        <w:ind w:firstLine="709"/>
        <w:jc w:val="both"/>
        <w:rPr>
          <w:spacing w:val="-12"/>
          <w:sz w:val="28"/>
          <w:szCs w:val="28"/>
        </w:rPr>
      </w:pPr>
      <w:r w:rsidRPr="002F28E4">
        <w:rPr>
          <w:spacing w:val="-3"/>
          <w:sz w:val="28"/>
          <w:szCs w:val="28"/>
        </w:rPr>
        <w:t>15</w:t>
      </w:r>
      <w:r w:rsidR="00D71119" w:rsidRPr="002F28E4">
        <w:rPr>
          <w:spacing w:val="-3"/>
          <w:sz w:val="28"/>
          <w:szCs w:val="28"/>
        </w:rPr>
        <w:t xml:space="preserve">. </w:t>
      </w:r>
      <w:r w:rsidR="00FD346A" w:rsidRPr="002F28E4">
        <w:rPr>
          <w:spacing w:val="-3"/>
          <w:sz w:val="28"/>
          <w:szCs w:val="28"/>
        </w:rPr>
        <w:t>Составленные Комиссией</w:t>
      </w:r>
      <w:r w:rsidR="00FD346A" w:rsidRPr="002F28E4">
        <w:rPr>
          <w:sz w:val="28"/>
          <w:szCs w:val="28"/>
        </w:rPr>
        <w:t>, созданной в региональном отделении Фонда,</w:t>
      </w:r>
      <w:r w:rsidR="00FD346A" w:rsidRPr="002F28E4">
        <w:rPr>
          <w:spacing w:val="-12"/>
          <w:sz w:val="28"/>
          <w:szCs w:val="28"/>
        </w:rPr>
        <w:t xml:space="preserve"> акты о списании движимого имущества, находящегося в </w:t>
      </w:r>
      <w:r w:rsidR="00FD346A" w:rsidRPr="002F28E4">
        <w:rPr>
          <w:sz w:val="28"/>
          <w:szCs w:val="28"/>
        </w:rPr>
        <w:t>региональном отделении</w:t>
      </w:r>
      <w:r w:rsidR="00FD346A" w:rsidRPr="002F28E4">
        <w:rPr>
          <w:spacing w:val="-12"/>
          <w:sz w:val="28"/>
          <w:szCs w:val="28"/>
        </w:rPr>
        <w:t xml:space="preserve"> Фонда, балансовая стоимость которого не превышает 200</w:t>
      </w:r>
      <w:r w:rsidR="00FD346A" w:rsidRPr="002F28E4">
        <w:rPr>
          <w:i/>
          <w:spacing w:val="-12"/>
          <w:sz w:val="28"/>
          <w:szCs w:val="28"/>
        </w:rPr>
        <w:t xml:space="preserve"> </w:t>
      </w:r>
      <w:r w:rsidR="00FD346A" w:rsidRPr="002F28E4">
        <w:rPr>
          <w:spacing w:val="-12"/>
          <w:sz w:val="28"/>
          <w:szCs w:val="28"/>
        </w:rPr>
        <w:t xml:space="preserve">тыс. рублей, утверждаются руководителем регионального отделения Фонда самостоятельно, стоимостью свыше 200 тыс. рублей, а также акты о списании недвижимого имущества, акты о приеме-передаче при безвозмездной передаче имущества независимо от стоимости и акты о приеме-передаче при </w:t>
      </w:r>
      <w:r w:rsidR="00FD346A" w:rsidRPr="002F28E4">
        <w:rPr>
          <w:sz w:val="28"/>
          <w:szCs w:val="28"/>
        </w:rPr>
        <w:t>внутриведомственной передаче</w:t>
      </w:r>
      <w:r w:rsidR="00FD346A" w:rsidRPr="002F28E4">
        <w:rPr>
          <w:spacing w:val="-12"/>
          <w:sz w:val="28"/>
          <w:szCs w:val="28"/>
        </w:rPr>
        <w:t xml:space="preserve"> - после согласования с Фондом.</w:t>
      </w:r>
    </w:p>
    <w:p w:rsidR="00FD346A" w:rsidRPr="002F28E4" w:rsidRDefault="00D71119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12"/>
          <w:sz w:val="28"/>
          <w:szCs w:val="28"/>
        </w:rPr>
        <w:t>1</w:t>
      </w:r>
      <w:r w:rsidR="00911EB4" w:rsidRPr="002F28E4">
        <w:rPr>
          <w:spacing w:val="-12"/>
          <w:sz w:val="28"/>
          <w:szCs w:val="28"/>
        </w:rPr>
        <w:t>6</w:t>
      </w:r>
      <w:r w:rsidRPr="002F28E4">
        <w:rPr>
          <w:spacing w:val="-12"/>
          <w:sz w:val="28"/>
          <w:szCs w:val="28"/>
        </w:rPr>
        <w:t xml:space="preserve">. </w:t>
      </w:r>
      <w:r w:rsidR="00FD346A" w:rsidRPr="002F28E4">
        <w:rPr>
          <w:spacing w:val="-12"/>
          <w:sz w:val="28"/>
          <w:szCs w:val="28"/>
        </w:rPr>
        <w:t>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12"/>
          <w:sz w:val="28"/>
          <w:szCs w:val="28"/>
        </w:rPr>
        <w:t xml:space="preserve">Реализация таких мероприятий осуществляется </w:t>
      </w:r>
      <w:r w:rsidR="000F0F82">
        <w:rPr>
          <w:spacing w:val="-12"/>
          <w:sz w:val="28"/>
          <w:szCs w:val="28"/>
        </w:rPr>
        <w:t xml:space="preserve">центральным аппаратом </w:t>
      </w:r>
      <w:r w:rsidRPr="002F28E4">
        <w:rPr>
          <w:spacing w:val="-12"/>
          <w:sz w:val="28"/>
          <w:szCs w:val="28"/>
        </w:rPr>
        <w:t>Фонд</w:t>
      </w:r>
      <w:r w:rsidR="000F0F82">
        <w:rPr>
          <w:spacing w:val="-12"/>
          <w:sz w:val="28"/>
          <w:szCs w:val="28"/>
        </w:rPr>
        <w:t>а</w:t>
      </w:r>
      <w:r w:rsidR="0088017B" w:rsidRPr="002F28E4">
        <w:rPr>
          <w:spacing w:val="-12"/>
          <w:sz w:val="28"/>
          <w:szCs w:val="28"/>
        </w:rPr>
        <w:t>,</w:t>
      </w:r>
      <w:r w:rsidRPr="002F28E4">
        <w:rPr>
          <w:spacing w:val="-12"/>
          <w:sz w:val="28"/>
          <w:szCs w:val="28"/>
        </w:rPr>
        <w:t xml:space="preserve"> </w:t>
      </w:r>
      <w:r w:rsidR="0088017B" w:rsidRPr="002F28E4">
        <w:rPr>
          <w:spacing w:val="-12"/>
          <w:sz w:val="28"/>
          <w:szCs w:val="28"/>
        </w:rPr>
        <w:t xml:space="preserve">региональными отделениями Фонда </w:t>
      </w:r>
      <w:r w:rsidRPr="002F28E4">
        <w:rPr>
          <w:spacing w:val="-12"/>
          <w:sz w:val="28"/>
          <w:szCs w:val="28"/>
        </w:rPr>
        <w:t xml:space="preserve">самостоятельно либо с привлечением третьих лиц на основании заключенного договора и подтверждается </w:t>
      </w:r>
      <w:r w:rsidR="000F0F82">
        <w:rPr>
          <w:spacing w:val="-12"/>
          <w:sz w:val="28"/>
          <w:szCs w:val="28"/>
        </w:rPr>
        <w:t xml:space="preserve">соответствующей </w:t>
      </w:r>
      <w:r w:rsidRPr="002F28E4">
        <w:rPr>
          <w:spacing w:val="-12"/>
          <w:sz w:val="28"/>
          <w:szCs w:val="28"/>
        </w:rPr>
        <w:t>Комиссией</w:t>
      </w:r>
      <w:r w:rsidR="000F0F82">
        <w:rPr>
          <w:spacing w:val="-12"/>
          <w:sz w:val="28"/>
          <w:szCs w:val="28"/>
        </w:rPr>
        <w:t xml:space="preserve"> центрального аппарата Фонда и регионального отделения Фонда</w:t>
      </w:r>
      <w:r w:rsidRPr="002F28E4">
        <w:rPr>
          <w:spacing w:val="-12"/>
          <w:sz w:val="28"/>
          <w:szCs w:val="28"/>
        </w:rPr>
        <w:t>.</w:t>
      </w:r>
    </w:p>
    <w:p w:rsidR="00FD346A" w:rsidRPr="002F28E4" w:rsidRDefault="00AC753B" w:rsidP="00FD346A">
      <w:pPr>
        <w:ind w:firstLine="709"/>
        <w:jc w:val="both"/>
        <w:rPr>
          <w:spacing w:val="-5"/>
          <w:sz w:val="28"/>
          <w:szCs w:val="28"/>
        </w:rPr>
      </w:pPr>
      <w:r w:rsidRPr="002F28E4">
        <w:rPr>
          <w:spacing w:val="-6"/>
          <w:sz w:val="28"/>
          <w:szCs w:val="28"/>
        </w:rPr>
        <w:t>1</w:t>
      </w:r>
      <w:r w:rsidR="00911EB4" w:rsidRPr="002F28E4">
        <w:rPr>
          <w:spacing w:val="-6"/>
          <w:sz w:val="28"/>
          <w:szCs w:val="28"/>
        </w:rPr>
        <w:t>7</w:t>
      </w:r>
      <w:r w:rsidRPr="002F28E4">
        <w:rPr>
          <w:spacing w:val="-6"/>
          <w:sz w:val="28"/>
          <w:szCs w:val="28"/>
        </w:rPr>
        <w:t xml:space="preserve">. </w:t>
      </w:r>
      <w:r w:rsidR="00FD346A" w:rsidRPr="002F28E4">
        <w:rPr>
          <w:spacing w:val="-6"/>
          <w:sz w:val="28"/>
          <w:szCs w:val="28"/>
        </w:rPr>
        <w:t xml:space="preserve">Все детали, узлы и агрегаты разобранного и демонтированного </w:t>
      </w:r>
      <w:r w:rsidR="00FD346A" w:rsidRPr="002F28E4">
        <w:rPr>
          <w:spacing w:val="-9"/>
          <w:sz w:val="28"/>
          <w:szCs w:val="28"/>
        </w:rPr>
        <w:t xml:space="preserve">оборудования, годные для ремонта других машин, а также другие </w:t>
      </w:r>
      <w:r w:rsidR="00FD346A" w:rsidRPr="002F28E4">
        <w:rPr>
          <w:spacing w:val="-4"/>
          <w:sz w:val="28"/>
          <w:szCs w:val="28"/>
        </w:rPr>
        <w:t xml:space="preserve">материальные ценности, полученные от ликвидации основных средств, </w:t>
      </w:r>
      <w:r w:rsidR="00FD346A" w:rsidRPr="002F28E4">
        <w:rPr>
          <w:spacing w:val="-5"/>
          <w:sz w:val="28"/>
          <w:szCs w:val="28"/>
        </w:rPr>
        <w:t xml:space="preserve">приходуются по цене возможного их использования и отражаются в бюджетном учете, как </w:t>
      </w:r>
      <w:proofErr w:type="gramStart"/>
      <w:r w:rsidR="00FD346A" w:rsidRPr="002F28E4">
        <w:rPr>
          <w:spacing w:val="-5"/>
          <w:sz w:val="28"/>
          <w:szCs w:val="28"/>
        </w:rPr>
        <w:t>правило,</w:t>
      </w:r>
      <w:r w:rsidR="000F0F82">
        <w:rPr>
          <w:spacing w:val="-5"/>
          <w:sz w:val="28"/>
          <w:szCs w:val="28"/>
        </w:rPr>
        <w:br/>
      </w:r>
      <w:r w:rsidR="00FD346A" w:rsidRPr="002F28E4">
        <w:rPr>
          <w:spacing w:val="-5"/>
          <w:sz w:val="28"/>
          <w:szCs w:val="28"/>
        </w:rPr>
        <w:t>на</w:t>
      </w:r>
      <w:proofErr w:type="gramEnd"/>
      <w:r w:rsidR="00FD346A" w:rsidRPr="002F28E4">
        <w:rPr>
          <w:spacing w:val="-5"/>
          <w:sz w:val="28"/>
          <w:szCs w:val="28"/>
        </w:rPr>
        <w:t xml:space="preserve"> соответствующем счете аналитического учета счета 0.105.00.000 «Материальные запасы».</w:t>
      </w:r>
    </w:p>
    <w:p w:rsidR="00FD346A" w:rsidRPr="002F28E4" w:rsidRDefault="00FD346A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7"/>
          <w:sz w:val="28"/>
          <w:szCs w:val="28"/>
        </w:rPr>
        <w:t>В случаях, когда ма</w:t>
      </w:r>
      <w:r w:rsidRPr="002F28E4">
        <w:rPr>
          <w:spacing w:val="-10"/>
          <w:sz w:val="28"/>
          <w:szCs w:val="28"/>
        </w:rPr>
        <w:t xml:space="preserve">териальные ценности (детали, узлы, агрегаты и т.п.), полученные от разобранного и демонтированного </w:t>
      </w:r>
      <w:r w:rsidRPr="002F28E4">
        <w:rPr>
          <w:sz w:val="28"/>
          <w:szCs w:val="28"/>
        </w:rPr>
        <w:t xml:space="preserve">оборудования, машин, транспортных средств и другого имущества, не используются, они </w:t>
      </w:r>
      <w:r w:rsidRPr="002F28E4">
        <w:rPr>
          <w:spacing w:val="-8"/>
          <w:sz w:val="28"/>
          <w:szCs w:val="28"/>
        </w:rPr>
        <w:t>могут быть реализованы в установленном порядке.</w:t>
      </w:r>
    </w:p>
    <w:p w:rsidR="00FD346A" w:rsidRPr="002F28E4" w:rsidRDefault="00AC753B" w:rsidP="00FD346A">
      <w:pPr>
        <w:ind w:firstLine="709"/>
        <w:jc w:val="both"/>
        <w:rPr>
          <w:sz w:val="28"/>
          <w:szCs w:val="28"/>
        </w:rPr>
      </w:pPr>
      <w:r w:rsidRPr="002F28E4">
        <w:rPr>
          <w:spacing w:val="-4"/>
          <w:sz w:val="28"/>
          <w:szCs w:val="28"/>
        </w:rPr>
        <w:t>1</w:t>
      </w:r>
      <w:r w:rsidR="00911EB4" w:rsidRPr="002F28E4">
        <w:rPr>
          <w:spacing w:val="-4"/>
          <w:sz w:val="28"/>
          <w:szCs w:val="28"/>
        </w:rPr>
        <w:t>8</w:t>
      </w:r>
      <w:r w:rsidRPr="002F28E4">
        <w:rPr>
          <w:spacing w:val="-4"/>
          <w:sz w:val="28"/>
          <w:szCs w:val="28"/>
        </w:rPr>
        <w:t xml:space="preserve">. </w:t>
      </w:r>
      <w:r w:rsidR="00FD346A" w:rsidRPr="002F28E4">
        <w:rPr>
          <w:spacing w:val="-4"/>
          <w:sz w:val="28"/>
          <w:szCs w:val="28"/>
        </w:rPr>
        <w:t xml:space="preserve">В случаях нарушения действующего порядка списания с баланса </w:t>
      </w:r>
      <w:r w:rsidR="00AF11D7" w:rsidRPr="002F28E4">
        <w:rPr>
          <w:spacing w:val="-4"/>
          <w:sz w:val="28"/>
          <w:szCs w:val="28"/>
        </w:rPr>
        <w:t>нефинансовых активов</w:t>
      </w:r>
      <w:r w:rsidR="00FD346A" w:rsidRPr="002F28E4">
        <w:rPr>
          <w:spacing w:val="-4"/>
          <w:sz w:val="28"/>
          <w:szCs w:val="28"/>
        </w:rPr>
        <w:t xml:space="preserve">, а также при бесхозяйственном отношении </w:t>
      </w:r>
      <w:r w:rsidR="00575BB1" w:rsidRPr="002F28E4">
        <w:rPr>
          <w:spacing w:val="-4"/>
          <w:sz w:val="28"/>
          <w:szCs w:val="28"/>
        </w:rPr>
        <w:t xml:space="preserve">                                        </w:t>
      </w:r>
      <w:r w:rsidR="00FD346A" w:rsidRPr="002F28E4">
        <w:rPr>
          <w:spacing w:val="-4"/>
          <w:sz w:val="28"/>
          <w:szCs w:val="28"/>
        </w:rPr>
        <w:t xml:space="preserve">к </w:t>
      </w:r>
      <w:r w:rsidR="00FD346A" w:rsidRPr="002F28E4">
        <w:rPr>
          <w:spacing w:val="-5"/>
          <w:sz w:val="28"/>
          <w:szCs w:val="28"/>
        </w:rPr>
        <w:t xml:space="preserve">материальным ценностям (досрочного уничтожения, сжигания, хищения и </w:t>
      </w:r>
      <w:r w:rsidR="00FD346A" w:rsidRPr="002F28E4">
        <w:rPr>
          <w:spacing w:val="-6"/>
          <w:sz w:val="28"/>
          <w:szCs w:val="28"/>
        </w:rPr>
        <w:t xml:space="preserve">т.п.) виновные в этом должностные лица привлекаются к ответственности </w:t>
      </w:r>
      <w:r w:rsidR="00575BB1" w:rsidRPr="002F28E4">
        <w:rPr>
          <w:spacing w:val="-6"/>
          <w:sz w:val="28"/>
          <w:szCs w:val="28"/>
        </w:rPr>
        <w:t xml:space="preserve">                                       </w:t>
      </w:r>
      <w:r w:rsidR="00FD346A" w:rsidRPr="002F28E4">
        <w:rPr>
          <w:spacing w:val="-6"/>
          <w:sz w:val="28"/>
          <w:szCs w:val="28"/>
        </w:rPr>
        <w:t xml:space="preserve">в </w:t>
      </w:r>
      <w:r w:rsidR="00FD346A" w:rsidRPr="002F28E4">
        <w:rPr>
          <w:spacing w:val="-7"/>
          <w:sz w:val="28"/>
          <w:szCs w:val="28"/>
        </w:rPr>
        <w:t>установленном порядке.</w:t>
      </w:r>
    </w:p>
    <w:p w:rsidR="00FD346A" w:rsidRPr="002F28E4" w:rsidRDefault="00911EB4" w:rsidP="00FD346A">
      <w:pPr>
        <w:ind w:firstLine="709"/>
        <w:jc w:val="both"/>
        <w:rPr>
          <w:sz w:val="28"/>
          <w:szCs w:val="28"/>
        </w:rPr>
      </w:pPr>
      <w:r w:rsidRPr="002F28E4">
        <w:rPr>
          <w:bCs/>
          <w:sz w:val="28"/>
          <w:szCs w:val="28"/>
        </w:rPr>
        <w:t>19</w:t>
      </w:r>
      <w:r w:rsidR="00AC753B" w:rsidRPr="002F28E4">
        <w:rPr>
          <w:bCs/>
          <w:sz w:val="28"/>
          <w:szCs w:val="28"/>
        </w:rPr>
        <w:t xml:space="preserve">. </w:t>
      </w:r>
      <w:r w:rsidR="00FD346A" w:rsidRPr="002F28E4">
        <w:rPr>
          <w:bCs/>
          <w:sz w:val="28"/>
          <w:szCs w:val="28"/>
        </w:rPr>
        <w:t xml:space="preserve">Выбытие </w:t>
      </w:r>
      <w:r w:rsidR="00AF11D7" w:rsidRPr="002F28E4">
        <w:rPr>
          <w:bCs/>
          <w:sz w:val="28"/>
          <w:szCs w:val="28"/>
        </w:rPr>
        <w:t xml:space="preserve">объектов </w:t>
      </w:r>
      <w:r w:rsidR="00AF11D7" w:rsidRPr="002F28E4">
        <w:rPr>
          <w:spacing w:val="-4"/>
          <w:sz w:val="28"/>
          <w:szCs w:val="28"/>
        </w:rPr>
        <w:t>нефинансовых активов</w:t>
      </w:r>
      <w:r w:rsidR="00AF11D7" w:rsidRPr="002F28E4">
        <w:rPr>
          <w:bCs/>
          <w:sz w:val="28"/>
          <w:szCs w:val="28"/>
        </w:rPr>
        <w:t xml:space="preserve"> </w:t>
      </w:r>
      <w:r w:rsidR="00FD346A" w:rsidRPr="002F28E4">
        <w:rPr>
          <w:bCs/>
          <w:sz w:val="28"/>
          <w:szCs w:val="28"/>
        </w:rPr>
        <w:t xml:space="preserve">в связи с принятием решения о списании имущества отражается в бюджетном учете Фонда, </w:t>
      </w:r>
      <w:r w:rsidR="0088017B" w:rsidRPr="002F28E4">
        <w:rPr>
          <w:bCs/>
          <w:sz w:val="28"/>
          <w:szCs w:val="28"/>
        </w:rPr>
        <w:t xml:space="preserve">региональных отделений </w:t>
      </w:r>
      <w:r w:rsidR="00FD346A" w:rsidRPr="002F28E4">
        <w:rPr>
          <w:bCs/>
          <w:sz w:val="28"/>
          <w:szCs w:val="28"/>
        </w:rPr>
        <w:t>Фонда в установленном порядке.</w:t>
      </w:r>
    </w:p>
    <w:p w:rsidR="00FD346A" w:rsidRPr="006D0202" w:rsidRDefault="00AC753B" w:rsidP="00FD346A">
      <w:pPr>
        <w:ind w:firstLine="709"/>
        <w:jc w:val="both"/>
        <w:rPr>
          <w:bCs/>
          <w:sz w:val="28"/>
          <w:szCs w:val="28"/>
        </w:rPr>
      </w:pPr>
      <w:r w:rsidRPr="002F28E4">
        <w:rPr>
          <w:bCs/>
          <w:sz w:val="28"/>
          <w:szCs w:val="28"/>
        </w:rPr>
        <w:t>2</w:t>
      </w:r>
      <w:r w:rsidR="00911EB4" w:rsidRPr="002F28E4">
        <w:rPr>
          <w:bCs/>
          <w:sz w:val="28"/>
          <w:szCs w:val="28"/>
        </w:rPr>
        <w:t>0</w:t>
      </w:r>
      <w:r w:rsidRPr="002F28E4">
        <w:rPr>
          <w:bCs/>
          <w:sz w:val="28"/>
          <w:szCs w:val="28"/>
        </w:rPr>
        <w:t xml:space="preserve">. </w:t>
      </w:r>
      <w:r w:rsidR="00FD346A" w:rsidRPr="002F28E4">
        <w:rPr>
          <w:bCs/>
          <w:sz w:val="28"/>
          <w:szCs w:val="28"/>
        </w:rPr>
        <w:t xml:space="preserve">После завершения мероприятий, предусмотренных актом </w:t>
      </w:r>
      <w:r w:rsidR="00575BB1" w:rsidRPr="002F28E4">
        <w:rPr>
          <w:bCs/>
          <w:sz w:val="28"/>
          <w:szCs w:val="28"/>
        </w:rPr>
        <w:t xml:space="preserve">                                  </w:t>
      </w:r>
      <w:r w:rsidR="00FD346A" w:rsidRPr="002F28E4">
        <w:rPr>
          <w:bCs/>
          <w:sz w:val="28"/>
          <w:szCs w:val="28"/>
        </w:rPr>
        <w:t xml:space="preserve">о списании, актом о приеме-передаче, утвержденным руководителем Фонда </w:t>
      </w:r>
      <w:r w:rsidR="00FD346A" w:rsidRPr="002F28E4">
        <w:rPr>
          <w:sz w:val="28"/>
          <w:szCs w:val="28"/>
        </w:rPr>
        <w:t>или уполномоченным им лицом</w:t>
      </w:r>
      <w:r w:rsidR="00FD346A" w:rsidRPr="002F28E4">
        <w:rPr>
          <w:bCs/>
          <w:sz w:val="28"/>
          <w:szCs w:val="28"/>
        </w:rPr>
        <w:t xml:space="preserve"> (руководителем </w:t>
      </w:r>
      <w:r w:rsidR="0088017B" w:rsidRPr="002F28E4">
        <w:rPr>
          <w:bCs/>
          <w:sz w:val="28"/>
          <w:szCs w:val="28"/>
        </w:rPr>
        <w:t xml:space="preserve">регионального отделения </w:t>
      </w:r>
      <w:r w:rsidR="00FD346A" w:rsidRPr="002F28E4">
        <w:rPr>
          <w:bCs/>
          <w:sz w:val="28"/>
          <w:szCs w:val="28"/>
        </w:rPr>
        <w:t>Фонда</w:t>
      </w:r>
      <w:r w:rsidR="00911EB4" w:rsidRPr="002F28E4">
        <w:rPr>
          <w:sz w:val="28"/>
          <w:szCs w:val="28"/>
        </w:rPr>
        <w:t xml:space="preserve"> или уполномоченным им лицом</w:t>
      </w:r>
      <w:r w:rsidR="00FD346A" w:rsidRPr="002F28E4">
        <w:rPr>
          <w:bCs/>
          <w:sz w:val="28"/>
          <w:szCs w:val="28"/>
        </w:rPr>
        <w:t xml:space="preserve">), акт о списании, акт о приеме-передаче, а также документы, представление которых предусмотрено </w:t>
      </w:r>
      <w:hyperlink r:id="rId6" w:history="1">
        <w:r w:rsidR="00FD346A" w:rsidRPr="002F28E4">
          <w:rPr>
            <w:bCs/>
            <w:sz w:val="28"/>
            <w:szCs w:val="28"/>
          </w:rPr>
          <w:t>постановлением</w:t>
        </w:r>
      </w:hyperlink>
      <w:r w:rsidR="00FD346A" w:rsidRPr="002F28E4">
        <w:rPr>
          <w:bCs/>
          <w:sz w:val="28"/>
          <w:szCs w:val="28"/>
        </w:rPr>
        <w:t xml:space="preserve"> Правительства Российской Федерации от 16 июля </w:t>
      </w:r>
      <w:smartTag w:uri="urn:schemas-microsoft-com:office:smarttags" w:element="metricconverter">
        <w:smartTagPr>
          <w:attr w:name="ProductID" w:val="2007 г"/>
        </w:smartTagPr>
        <w:r w:rsidR="00FD346A" w:rsidRPr="002F28E4">
          <w:rPr>
            <w:bCs/>
            <w:sz w:val="28"/>
            <w:szCs w:val="28"/>
          </w:rPr>
          <w:t>2007 г</w:t>
        </w:r>
      </w:smartTag>
      <w:r w:rsidR="00FD346A" w:rsidRPr="002F28E4">
        <w:rPr>
          <w:bCs/>
          <w:sz w:val="28"/>
          <w:szCs w:val="28"/>
        </w:rPr>
        <w:t xml:space="preserve">. </w:t>
      </w:r>
      <w:r w:rsidR="00575BB1" w:rsidRPr="002F28E4">
        <w:rPr>
          <w:bCs/>
          <w:sz w:val="28"/>
          <w:szCs w:val="28"/>
        </w:rPr>
        <w:t xml:space="preserve">                 </w:t>
      </w:r>
      <w:r w:rsidR="00FD346A" w:rsidRPr="002F28E4">
        <w:rPr>
          <w:bCs/>
          <w:sz w:val="28"/>
          <w:szCs w:val="28"/>
        </w:rPr>
        <w:t>№ 447</w:t>
      </w:r>
      <w:r w:rsidR="0088017B" w:rsidRPr="002F28E4">
        <w:rPr>
          <w:bCs/>
          <w:sz w:val="28"/>
          <w:szCs w:val="28"/>
        </w:rPr>
        <w:t xml:space="preserve"> </w:t>
      </w:r>
      <w:r w:rsidR="00FD346A" w:rsidRPr="002F28E4">
        <w:rPr>
          <w:bCs/>
          <w:sz w:val="28"/>
          <w:szCs w:val="28"/>
        </w:rPr>
        <w:t xml:space="preserve">«О совершенствовании учета федерального имущества», направляются в </w:t>
      </w:r>
      <w:r w:rsidR="006D0202" w:rsidRPr="002F28E4">
        <w:rPr>
          <w:bCs/>
          <w:sz w:val="28"/>
          <w:szCs w:val="28"/>
        </w:rPr>
        <w:t>1</w:t>
      </w:r>
      <w:r w:rsidR="008B0DFA" w:rsidRPr="002F28E4">
        <w:rPr>
          <w:bCs/>
          <w:sz w:val="28"/>
          <w:szCs w:val="28"/>
        </w:rPr>
        <w:t xml:space="preserve">4-дневный срок </w:t>
      </w:r>
      <w:r w:rsidR="00FD346A" w:rsidRPr="002F28E4">
        <w:rPr>
          <w:bCs/>
          <w:sz w:val="28"/>
          <w:szCs w:val="28"/>
        </w:rPr>
        <w:t xml:space="preserve">в территориальный орган Федерального </w:t>
      </w:r>
      <w:r w:rsidR="008B0DFA" w:rsidRPr="002F28E4">
        <w:rPr>
          <w:bCs/>
          <w:sz w:val="28"/>
          <w:szCs w:val="28"/>
        </w:rPr>
        <w:t>агентства</w:t>
      </w:r>
      <w:r w:rsidR="00FD346A" w:rsidRPr="002F28E4">
        <w:rPr>
          <w:bCs/>
          <w:sz w:val="28"/>
          <w:szCs w:val="28"/>
        </w:rPr>
        <w:t xml:space="preserve"> </w:t>
      </w:r>
      <w:r w:rsidR="00575BB1" w:rsidRPr="002F28E4">
        <w:rPr>
          <w:bCs/>
          <w:sz w:val="28"/>
          <w:szCs w:val="28"/>
        </w:rPr>
        <w:t xml:space="preserve">                         </w:t>
      </w:r>
      <w:r w:rsidR="00FD346A" w:rsidRPr="002F28E4">
        <w:rPr>
          <w:bCs/>
          <w:sz w:val="28"/>
          <w:szCs w:val="28"/>
        </w:rPr>
        <w:t xml:space="preserve">по управлению государственным имуществом, если иное не установлено </w:t>
      </w:r>
      <w:r w:rsidR="00FD346A" w:rsidRPr="002F28E4">
        <w:rPr>
          <w:bCs/>
          <w:sz w:val="28"/>
          <w:szCs w:val="28"/>
        </w:rPr>
        <w:lastRenderedPageBreak/>
        <w:t>актами Правительства Российской Федерации, для внесения соответствующих сведений в реестр федерального имущества.</w:t>
      </w:r>
      <w:r w:rsidR="00FD346A" w:rsidRPr="006D0202">
        <w:rPr>
          <w:bCs/>
          <w:sz w:val="28"/>
          <w:szCs w:val="28"/>
        </w:rPr>
        <w:t xml:space="preserve"> </w:t>
      </w:r>
    </w:p>
    <w:sectPr w:rsidR="00FD346A" w:rsidRPr="006D0202" w:rsidSect="002B4836">
      <w:foot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CE" w:rsidRDefault="008F62CE" w:rsidP="00FD346A">
      <w:r>
        <w:separator/>
      </w:r>
    </w:p>
  </w:endnote>
  <w:endnote w:type="continuationSeparator" w:id="0">
    <w:p w:rsidR="008F62CE" w:rsidRDefault="008F62CE" w:rsidP="00FD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50398"/>
      <w:docPartObj>
        <w:docPartGallery w:val="Page Numbers (Bottom of Page)"/>
        <w:docPartUnique/>
      </w:docPartObj>
    </w:sdtPr>
    <w:sdtEndPr/>
    <w:sdtContent>
      <w:p w:rsidR="00FC381E" w:rsidRDefault="00FC381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47">
          <w:rPr>
            <w:noProof/>
          </w:rPr>
          <w:t>7</w:t>
        </w:r>
        <w:r>
          <w:fldChar w:fldCharType="end"/>
        </w:r>
      </w:p>
    </w:sdtContent>
  </w:sdt>
  <w:p w:rsidR="00FC381E" w:rsidRDefault="00FC38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CE" w:rsidRDefault="008F62CE" w:rsidP="00FD346A">
      <w:r>
        <w:separator/>
      </w:r>
    </w:p>
  </w:footnote>
  <w:footnote w:type="continuationSeparator" w:id="0">
    <w:p w:rsidR="008F62CE" w:rsidRDefault="008F62CE" w:rsidP="00FD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F1"/>
    <w:rsid w:val="00002C24"/>
    <w:rsid w:val="0000458F"/>
    <w:rsid w:val="000052D3"/>
    <w:rsid w:val="00010ABC"/>
    <w:rsid w:val="00053AB1"/>
    <w:rsid w:val="00065C26"/>
    <w:rsid w:val="000762D5"/>
    <w:rsid w:val="00081EB1"/>
    <w:rsid w:val="000B278C"/>
    <w:rsid w:val="000E01C9"/>
    <w:rsid w:val="000F0F82"/>
    <w:rsid w:val="000F2DA1"/>
    <w:rsid w:val="00112D63"/>
    <w:rsid w:val="00117384"/>
    <w:rsid w:val="0014485E"/>
    <w:rsid w:val="00157F57"/>
    <w:rsid w:val="00173249"/>
    <w:rsid w:val="00173392"/>
    <w:rsid w:val="001832CE"/>
    <w:rsid w:val="00194489"/>
    <w:rsid w:val="001A4E20"/>
    <w:rsid w:val="001B752E"/>
    <w:rsid w:val="001C180B"/>
    <w:rsid w:val="001D55D5"/>
    <w:rsid w:val="001D6720"/>
    <w:rsid w:val="001D6D7F"/>
    <w:rsid w:val="00213D35"/>
    <w:rsid w:val="002403A5"/>
    <w:rsid w:val="00241C03"/>
    <w:rsid w:val="00253BE6"/>
    <w:rsid w:val="00253D5D"/>
    <w:rsid w:val="002622E4"/>
    <w:rsid w:val="00280B5B"/>
    <w:rsid w:val="00297E4B"/>
    <w:rsid w:val="002A56DA"/>
    <w:rsid w:val="002B4836"/>
    <w:rsid w:val="002C6458"/>
    <w:rsid w:val="002C6FBC"/>
    <w:rsid w:val="002D24D6"/>
    <w:rsid w:val="002E3728"/>
    <w:rsid w:val="002F28E4"/>
    <w:rsid w:val="002F6468"/>
    <w:rsid w:val="00334A68"/>
    <w:rsid w:val="00390C01"/>
    <w:rsid w:val="00394F85"/>
    <w:rsid w:val="00397099"/>
    <w:rsid w:val="003C6E1F"/>
    <w:rsid w:val="003D0EAB"/>
    <w:rsid w:val="003D1F2C"/>
    <w:rsid w:val="003D4BE7"/>
    <w:rsid w:val="00405935"/>
    <w:rsid w:val="0041587C"/>
    <w:rsid w:val="00432841"/>
    <w:rsid w:val="004501C5"/>
    <w:rsid w:val="00451755"/>
    <w:rsid w:val="004703E7"/>
    <w:rsid w:val="00471E44"/>
    <w:rsid w:val="004C3322"/>
    <w:rsid w:val="004C7F91"/>
    <w:rsid w:val="004D599B"/>
    <w:rsid w:val="0052523C"/>
    <w:rsid w:val="005306CD"/>
    <w:rsid w:val="00530E07"/>
    <w:rsid w:val="00534E2C"/>
    <w:rsid w:val="00572134"/>
    <w:rsid w:val="00575BB1"/>
    <w:rsid w:val="00577D18"/>
    <w:rsid w:val="005A07D8"/>
    <w:rsid w:val="005B2008"/>
    <w:rsid w:val="005B5389"/>
    <w:rsid w:val="005F4675"/>
    <w:rsid w:val="00650437"/>
    <w:rsid w:val="00660FF1"/>
    <w:rsid w:val="00667E2B"/>
    <w:rsid w:val="006747BA"/>
    <w:rsid w:val="00682DAF"/>
    <w:rsid w:val="006A7847"/>
    <w:rsid w:val="006C3C1E"/>
    <w:rsid w:val="006D0202"/>
    <w:rsid w:val="006E62DA"/>
    <w:rsid w:val="00701498"/>
    <w:rsid w:val="0071072A"/>
    <w:rsid w:val="00711817"/>
    <w:rsid w:val="007456CE"/>
    <w:rsid w:val="0074649A"/>
    <w:rsid w:val="007D2946"/>
    <w:rsid w:val="007F7544"/>
    <w:rsid w:val="00800FC1"/>
    <w:rsid w:val="00812B45"/>
    <w:rsid w:val="00822CD9"/>
    <w:rsid w:val="008416E4"/>
    <w:rsid w:val="00843D84"/>
    <w:rsid w:val="00852869"/>
    <w:rsid w:val="008546E4"/>
    <w:rsid w:val="00871B8E"/>
    <w:rsid w:val="0088017B"/>
    <w:rsid w:val="00881124"/>
    <w:rsid w:val="00885335"/>
    <w:rsid w:val="008B0DFA"/>
    <w:rsid w:val="008B6882"/>
    <w:rsid w:val="008C4BB9"/>
    <w:rsid w:val="008E100B"/>
    <w:rsid w:val="008F62CE"/>
    <w:rsid w:val="00904A45"/>
    <w:rsid w:val="00911EB4"/>
    <w:rsid w:val="00917AD7"/>
    <w:rsid w:val="00926831"/>
    <w:rsid w:val="00945348"/>
    <w:rsid w:val="009545AB"/>
    <w:rsid w:val="00960453"/>
    <w:rsid w:val="00966D1D"/>
    <w:rsid w:val="009732E1"/>
    <w:rsid w:val="009A2B96"/>
    <w:rsid w:val="009B1FA5"/>
    <w:rsid w:val="009B61E3"/>
    <w:rsid w:val="009C291F"/>
    <w:rsid w:val="009E00B7"/>
    <w:rsid w:val="009F0CE0"/>
    <w:rsid w:val="009F0EB4"/>
    <w:rsid w:val="00A24400"/>
    <w:rsid w:val="00A24AFC"/>
    <w:rsid w:val="00A2687D"/>
    <w:rsid w:val="00A31C3C"/>
    <w:rsid w:val="00A52E60"/>
    <w:rsid w:val="00A85302"/>
    <w:rsid w:val="00A874E9"/>
    <w:rsid w:val="00AA78D1"/>
    <w:rsid w:val="00AC753B"/>
    <w:rsid w:val="00AE2D81"/>
    <w:rsid w:val="00AF11D7"/>
    <w:rsid w:val="00B10738"/>
    <w:rsid w:val="00B1146D"/>
    <w:rsid w:val="00B232AE"/>
    <w:rsid w:val="00B31D9D"/>
    <w:rsid w:val="00B44DC4"/>
    <w:rsid w:val="00B51862"/>
    <w:rsid w:val="00B554D2"/>
    <w:rsid w:val="00B70170"/>
    <w:rsid w:val="00B841C3"/>
    <w:rsid w:val="00B946F8"/>
    <w:rsid w:val="00BA417D"/>
    <w:rsid w:val="00BB7038"/>
    <w:rsid w:val="00BD6F60"/>
    <w:rsid w:val="00BF5D56"/>
    <w:rsid w:val="00C03D65"/>
    <w:rsid w:val="00C16E46"/>
    <w:rsid w:val="00C24D88"/>
    <w:rsid w:val="00C305B4"/>
    <w:rsid w:val="00C36AAE"/>
    <w:rsid w:val="00C47142"/>
    <w:rsid w:val="00C66B14"/>
    <w:rsid w:val="00C7068C"/>
    <w:rsid w:val="00C74EAB"/>
    <w:rsid w:val="00C85FA3"/>
    <w:rsid w:val="00C91EAF"/>
    <w:rsid w:val="00C937EF"/>
    <w:rsid w:val="00C95C09"/>
    <w:rsid w:val="00C964F5"/>
    <w:rsid w:val="00CA1733"/>
    <w:rsid w:val="00CC16F1"/>
    <w:rsid w:val="00CD1A68"/>
    <w:rsid w:val="00CF2106"/>
    <w:rsid w:val="00D42E5A"/>
    <w:rsid w:val="00D442E7"/>
    <w:rsid w:val="00D50B62"/>
    <w:rsid w:val="00D5337B"/>
    <w:rsid w:val="00D540E7"/>
    <w:rsid w:val="00D71119"/>
    <w:rsid w:val="00D73718"/>
    <w:rsid w:val="00DA6EEF"/>
    <w:rsid w:val="00DB5BB8"/>
    <w:rsid w:val="00DD0725"/>
    <w:rsid w:val="00DD7D9B"/>
    <w:rsid w:val="00DF1E52"/>
    <w:rsid w:val="00E16796"/>
    <w:rsid w:val="00E20222"/>
    <w:rsid w:val="00E267A6"/>
    <w:rsid w:val="00E4769A"/>
    <w:rsid w:val="00E5001A"/>
    <w:rsid w:val="00E73074"/>
    <w:rsid w:val="00E9446F"/>
    <w:rsid w:val="00EB347D"/>
    <w:rsid w:val="00EB479E"/>
    <w:rsid w:val="00EE35EF"/>
    <w:rsid w:val="00EE4DF1"/>
    <w:rsid w:val="00F14957"/>
    <w:rsid w:val="00F3745F"/>
    <w:rsid w:val="00F478F9"/>
    <w:rsid w:val="00F85509"/>
    <w:rsid w:val="00F93872"/>
    <w:rsid w:val="00F941CE"/>
    <w:rsid w:val="00FC381E"/>
    <w:rsid w:val="00FD346A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A58B-D600-4145-8287-621AE13D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FD346A"/>
    <w:rPr>
      <w:vertAlign w:val="superscript"/>
    </w:rPr>
  </w:style>
  <w:style w:type="paragraph" w:styleId="a4">
    <w:name w:val="footnote text"/>
    <w:basedOn w:val="a"/>
    <w:link w:val="a5"/>
    <w:rsid w:val="00FD346A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FD3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D34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D346A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D346A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D7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11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38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38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8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58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68B1C17A30A0D1894D3BA6A3DB10BECEAACADBF4392FE3A7C5C23ACu0nA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Андреюк Нина Станиславовна</dc:creator>
  <cp:keywords/>
  <dc:description/>
  <cp:lastModifiedBy>Бармина Ирина Викторовна</cp:lastModifiedBy>
  <cp:revision>2</cp:revision>
  <cp:lastPrinted>2021-02-04T14:22:00Z</cp:lastPrinted>
  <dcterms:created xsi:type="dcterms:W3CDTF">2022-03-16T06:21:00Z</dcterms:created>
  <dcterms:modified xsi:type="dcterms:W3CDTF">2022-03-16T06:21:00Z</dcterms:modified>
</cp:coreProperties>
</file>