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C8" w:rsidRDefault="00DB6A74">
      <w:pPr>
        <w:pStyle w:val="Style1"/>
        <w:widowControl/>
        <w:spacing w:before="67"/>
        <w:rPr>
          <w:rStyle w:val="FontStyle12"/>
        </w:rPr>
      </w:pPr>
      <w:bookmarkStart w:id="0" w:name="_GoBack"/>
      <w:bookmarkEnd w:id="0"/>
      <w:r>
        <w:rPr>
          <w:rStyle w:val="FontStyle12"/>
        </w:rPr>
        <w:t xml:space="preserve">Информация </w:t>
      </w:r>
    </w:p>
    <w:p w:rsidR="00DD5279" w:rsidRDefault="00DB6A74">
      <w:pPr>
        <w:pStyle w:val="Style1"/>
        <w:widowControl/>
        <w:spacing w:before="67"/>
        <w:rPr>
          <w:rStyle w:val="FontStyle12"/>
        </w:rPr>
      </w:pPr>
      <w:r>
        <w:rPr>
          <w:rStyle w:val="FontStyle12"/>
        </w:rPr>
        <w:t>о порядке взаимодействии страхователей с Фондом пенсионного и социального страхования Российской Федерации в процессе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</w:t>
      </w:r>
    </w:p>
    <w:p w:rsidR="00DD5279" w:rsidRDefault="00DD5279">
      <w:pPr>
        <w:pStyle w:val="Style2"/>
        <w:widowControl/>
        <w:spacing w:line="240" w:lineRule="exact"/>
        <w:rPr>
          <w:sz w:val="20"/>
          <w:szCs w:val="20"/>
        </w:rPr>
      </w:pPr>
    </w:p>
    <w:p w:rsidR="00DD5279" w:rsidRDefault="00DB6A74">
      <w:pPr>
        <w:pStyle w:val="Style2"/>
        <w:widowControl/>
        <w:spacing w:before="139"/>
        <w:rPr>
          <w:rStyle w:val="FontStyle12"/>
        </w:rPr>
      </w:pPr>
      <w:r>
        <w:rPr>
          <w:rStyle w:val="FontStyle12"/>
        </w:rPr>
        <w:t>Абзацем вторым пункта 3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23.11.2021 № 2010 (далее - Правила) определено, что информационное взаимодействие страхователей и страховщика в электронном виде осуществляется с использованием системы электронного документооборота страховщика (далее - СЭДО). Формат информационного взаимодействия утверждается страховщиком.</w:t>
      </w:r>
    </w:p>
    <w:p w:rsidR="00DD5279" w:rsidRPr="00157B44" w:rsidRDefault="00DB6A74">
      <w:pPr>
        <w:pStyle w:val="Style2"/>
        <w:widowControl/>
        <w:ind w:firstLine="706"/>
        <w:rPr>
          <w:rStyle w:val="FontStyle12"/>
        </w:rPr>
      </w:pPr>
      <w:r>
        <w:rPr>
          <w:rStyle w:val="FontStyle12"/>
        </w:rPr>
        <w:t xml:space="preserve">Спецификация СЭДО для </w:t>
      </w:r>
      <w:proofErr w:type="spellStart"/>
      <w:r>
        <w:rPr>
          <w:rStyle w:val="FontStyle12"/>
        </w:rPr>
        <w:t>проактивного</w:t>
      </w:r>
      <w:proofErr w:type="spellEnd"/>
      <w:r>
        <w:rPr>
          <w:rStyle w:val="FontStyle12"/>
        </w:rPr>
        <w:t xml:space="preserve"> взаимодействия со страхователем, утвержденная Фондом, размещена по адресу: </w:t>
      </w:r>
      <w:r>
        <w:rPr>
          <w:rStyle w:val="FontStyle12"/>
          <w:lang w:val="en-US"/>
        </w:rPr>
        <w:t>https</w:t>
      </w:r>
      <w:r w:rsidRPr="00E13FC8">
        <w:rPr>
          <w:rStyle w:val="FontStyle12"/>
        </w:rPr>
        <w:t>: //</w:t>
      </w:r>
      <w:proofErr w:type="spellStart"/>
      <w:r>
        <w:rPr>
          <w:rStyle w:val="FontStyle12"/>
          <w:lang w:val="en-US"/>
        </w:rPr>
        <w:t>sedo</w:t>
      </w:r>
      <w:proofErr w:type="spellEnd"/>
      <w:r w:rsidRPr="00E13FC8">
        <w:rPr>
          <w:rStyle w:val="FontStyle12"/>
        </w:rPr>
        <w:t xml:space="preserve"> .</w:t>
      </w:r>
      <w:proofErr w:type="spellStart"/>
      <w:r>
        <w:rPr>
          <w:rStyle w:val="FontStyle12"/>
          <w:lang w:val="en-US"/>
        </w:rPr>
        <w:t>sfr</w:t>
      </w:r>
      <w:proofErr w:type="spellEnd"/>
      <w:r w:rsidRPr="00E13FC8">
        <w:rPr>
          <w:rStyle w:val="FontStyle12"/>
        </w:rPr>
        <w:t xml:space="preserve">. </w:t>
      </w:r>
      <w:hyperlink r:id="rId9" w:history="1">
        <w:proofErr w:type="spellStart"/>
        <w:r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157B44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 w:rsidRPr="00157B44">
          <w:rPr>
            <w:rStyle w:val="a3"/>
            <w:sz w:val="26"/>
            <w:szCs w:val="26"/>
          </w:rPr>
          <w:t>/</w:t>
        </w:r>
        <w:proofErr w:type="spellStart"/>
        <w:r>
          <w:rPr>
            <w:rStyle w:val="a3"/>
            <w:sz w:val="26"/>
            <w:szCs w:val="26"/>
            <w:lang w:val="en-US"/>
          </w:rPr>
          <w:t>sedo</w:t>
        </w:r>
        <w:proofErr w:type="spellEnd"/>
        <w:r w:rsidRPr="00157B44"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html</w:t>
        </w:r>
      </w:hyperlink>
    </w:p>
    <w:p w:rsidR="00DD5279" w:rsidRPr="00E13FC8" w:rsidRDefault="00DB6A74">
      <w:pPr>
        <w:pStyle w:val="Style2"/>
        <w:widowControl/>
        <w:rPr>
          <w:rStyle w:val="FontStyle12"/>
        </w:rPr>
      </w:pPr>
      <w:r>
        <w:rPr>
          <w:rStyle w:val="FontStyle12"/>
        </w:rPr>
        <w:t xml:space="preserve">Взаимодействие с Фондом осуществляется страхователями посредством СЭДО с использованием программного обеспечения страхователя, используемого для ведения бухгалтерского и кадрового учета, программного обеспечения, используемого для формирования и сдачи отчетности, а также с использованием Личного кабинета Страхователя, размещенного в информационно-телекоммуникационной сети «Интернет» по адресу: </w:t>
      </w:r>
      <w:hyperlink r:id="rId10" w:history="1">
        <w:r>
          <w:rPr>
            <w:rStyle w:val="a3"/>
            <w:sz w:val="26"/>
            <w:szCs w:val="26"/>
            <w:lang w:val="en-US"/>
          </w:rPr>
          <w:t>https</w:t>
        </w:r>
        <w:r w:rsidRPr="00E13FC8"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lk</w:t>
        </w:r>
        <w:proofErr w:type="spellEnd"/>
        <w:r w:rsidRPr="00E13FC8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sfr</w:t>
        </w:r>
        <w:proofErr w:type="spellEnd"/>
        <w:r w:rsidRPr="00E13FC8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E13FC8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 w:rsidRPr="00E13FC8">
          <w:rPr>
            <w:rStyle w:val="a3"/>
            <w:sz w:val="26"/>
            <w:szCs w:val="26"/>
          </w:rPr>
          <w:t>/</w:t>
        </w:r>
        <w:r>
          <w:rPr>
            <w:rStyle w:val="a3"/>
            <w:sz w:val="26"/>
            <w:szCs w:val="26"/>
            <w:lang w:val="en-US"/>
          </w:rPr>
          <w:t>insurer</w:t>
        </w:r>
        <w:r w:rsidRPr="00E13FC8">
          <w:rPr>
            <w:rStyle w:val="a3"/>
            <w:sz w:val="26"/>
            <w:szCs w:val="26"/>
          </w:rPr>
          <w:t>/</w:t>
        </w:r>
      </w:hyperlink>
      <w:r w:rsidRPr="00E13FC8">
        <w:rPr>
          <w:rStyle w:val="FontStyle12"/>
        </w:rPr>
        <w:t>.</w:t>
      </w:r>
    </w:p>
    <w:p w:rsidR="00DD5279" w:rsidRDefault="00DB6A74">
      <w:pPr>
        <w:pStyle w:val="Style2"/>
        <w:widowControl/>
        <w:ind w:right="10" w:firstLine="706"/>
        <w:rPr>
          <w:rStyle w:val="FontStyle12"/>
        </w:rPr>
      </w:pPr>
      <w:r>
        <w:rPr>
          <w:rStyle w:val="FontStyle12"/>
        </w:rPr>
        <w:t>По каждому виду страхового обеспечения страхователи получают запрос страховщика о предоставлении недостающих сведений, в том числе по итогам обработки полученного от страхователя 109 типа сообщения СЭДО (100 тип сообщения СЭДО).</w:t>
      </w:r>
    </w:p>
    <w:p w:rsidR="00DD5279" w:rsidRDefault="00DB6A74">
      <w:pPr>
        <w:pStyle w:val="Style2"/>
        <w:widowControl/>
        <w:ind w:firstLine="701"/>
        <w:rPr>
          <w:rStyle w:val="FontStyle12"/>
        </w:rPr>
      </w:pPr>
      <w:r>
        <w:rPr>
          <w:rStyle w:val="FontStyle12"/>
        </w:rPr>
        <w:t>При осуществлении информационного взаимодействия страхователем предоставляются:</w:t>
      </w:r>
    </w:p>
    <w:p w:rsidR="00DD5279" w:rsidRDefault="00DB6A74" w:rsidP="00DB6A74">
      <w:pPr>
        <w:pStyle w:val="Style3"/>
        <w:widowControl/>
        <w:numPr>
          <w:ilvl w:val="0"/>
          <w:numId w:val="1"/>
        </w:numPr>
        <w:tabs>
          <w:tab w:val="left" w:pos="1027"/>
        </w:tabs>
        <w:spacing w:line="317" w:lineRule="exact"/>
        <w:ind w:right="14"/>
        <w:rPr>
          <w:rStyle w:val="FontStyle12"/>
        </w:rPr>
      </w:pPr>
      <w:r>
        <w:rPr>
          <w:rStyle w:val="FontStyle12"/>
        </w:rPr>
        <w:t>сведения о застрахованном лице, полученные страхователем от застрахованного лица при трудоустройстве или в период осуществления трудовой, служебной, иной деятельности (86 тип сообщения СЭДО);</w:t>
      </w:r>
    </w:p>
    <w:p w:rsidR="00DD5279" w:rsidRDefault="00DB6A74" w:rsidP="00DB6A74">
      <w:pPr>
        <w:pStyle w:val="Style3"/>
        <w:widowControl/>
        <w:numPr>
          <w:ilvl w:val="0"/>
          <w:numId w:val="1"/>
        </w:numPr>
        <w:tabs>
          <w:tab w:val="left" w:pos="1027"/>
        </w:tabs>
        <w:spacing w:line="317" w:lineRule="exact"/>
        <w:ind w:right="19"/>
        <w:rPr>
          <w:rStyle w:val="FontStyle12"/>
        </w:rPr>
      </w:pPr>
      <w:r>
        <w:rPr>
          <w:rStyle w:val="FontStyle12"/>
        </w:rPr>
        <w:t>сведения, необходимые для назначения и выплаты страхового обеспечения (101 тип сообщения СЭДО);</w:t>
      </w:r>
    </w:p>
    <w:p w:rsidR="00DD5279" w:rsidRDefault="00DB6A74" w:rsidP="00DB6A74">
      <w:pPr>
        <w:pStyle w:val="Style3"/>
        <w:widowControl/>
        <w:numPr>
          <w:ilvl w:val="0"/>
          <w:numId w:val="1"/>
        </w:numPr>
        <w:tabs>
          <w:tab w:val="left" w:pos="1027"/>
        </w:tabs>
        <w:spacing w:line="317" w:lineRule="exact"/>
        <w:ind w:right="14"/>
        <w:rPr>
          <w:rStyle w:val="FontStyle12"/>
        </w:rPr>
      </w:pPr>
      <w:proofErr w:type="gramStart"/>
      <w:r>
        <w:rPr>
          <w:rStyle w:val="FontStyle12"/>
        </w:rPr>
        <w:t>сведения о поданном застрахованным лицом заявлени</w:t>
      </w:r>
      <w:r w:rsidR="00157B44">
        <w:rPr>
          <w:rStyle w:val="FontStyle12"/>
        </w:rPr>
        <w:t>я</w:t>
      </w:r>
      <w:r>
        <w:rPr>
          <w:rStyle w:val="FontStyle12"/>
        </w:rPr>
        <w:t xml:space="preserve"> о назначении и выплате ежемесячного пособия по уходу за ребенком и уведомление о прекращении права на такое пособие (109 и 104 типы сообщения СЭДО);</w:t>
      </w:r>
      <w:proofErr w:type="gramEnd"/>
    </w:p>
    <w:p w:rsidR="00DD5279" w:rsidRDefault="00DB6A74" w:rsidP="00DB6A74">
      <w:pPr>
        <w:pStyle w:val="Style3"/>
        <w:widowControl/>
        <w:numPr>
          <w:ilvl w:val="0"/>
          <w:numId w:val="1"/>
        </w:numPr>
        <w:tabs>
          <w:tab w:val="left" w:pos="1027"/>
        </w:tabs>
        <w:spacing w:line="317" w:lineRule="exact"/>
        <w:ind w:right="10"/>
        <w:rPr>
          <w:rStyle w:val="FontStyle12"/>
        </w:rPr>
      </w:pPr>
      <w:r>
        <w:rPr>
          <w:rStyle w:val="FontStyle12"/>
        </w:rPr>
        <w:t>сведения о возникновении жизненной ситуации (получение заявления на перерасчет пособия, назначение по ранее невыплаченному пособию и т.п.) (109 тип сообщения СЭДО).</w:t>
      </w:r>
    </w:p>
    <w:p w:rsidR="00DD5279" w:rsidRDefault="00DB6A74" w:rsidP="00157B44">
      <w:pPr>
        <w:pStyle w:val="Style2"/>
        <w:widowControl/>
        <w:spacing w:before="67" w:line="322" w:lineRule="exact"/>
        <w:ind w:firstLine="701"/>
        <w:rPr>
          <w:rStyle w:val="FontStyle12"/>
        </w:rPr>
      </w:pPr>
      <w:r>
        <w:rPr>
          <w:rStyle w:val="FontStyle12"/>
        </w:rPr>
        <w:lastRenderedPageBreak/>
        <w:t>Кроме того, по СЭДО страхователи информируются об открытии, продлении, закрытии ЭЛН на своих работников (111 тип сообщения СЭДО), о статусе выплаты пособий по «</w:t>
      </w:r>
      <w:proofErr w:type="spellStart"/>
      <w:r>
        <w:rPr>
          <w:rStyle w:val="FontStyle12"/>
        </w:rPr>
        <w:t>проактивным</w:t>
      </w:r>
      <w:proofErr w:type="spellEnd"/>
      <w:r>
        <w:rPr>
          <w:rStyle w:val="FontStyle12"/>
        </w:rPr>
        <w:t xml:space="preserve"> реестрам» (110 тип сообщения</w:t>
      </w:r>
      <w:r w:rsidR="00157B44">
        <w:rPr>
          <w:rStyle w:val="FontStyle12"/>
        </w:rPr>
        <w:t xml:space="preserve"> </w:t>
      </w:r>
      <w:r>
        <w:rPr>
          <w:rStyle w:val="FontStyle12"/>
        </w:rPr>
        <w:t>СЭДО) и т.д.</w:t>
      </w:r>
    </w:p>
    <w:p w:rsidR="00DD5279" w:rsidRPr="00E13FC8" w:rsidRDefault="00DB6A74">
      <w:pPr>
        <w:pStyle w:val="Style2"/>
        <w:widowControl/>
        <w:ind w:firstLine="701"/>
        <w:rPr>
          <w:rStyle w:val="FontStyle12"/>
        </w:rPr>
      </w:pPr>
      <w:r>
        <w:rPr>
          <w:rStyle w:val="FontStyle12"/>
        </w:rPr>
        <w:t>Полный перечень типов сообщений СЭДО при осуществлении информационного взаимодействия страхователя с Фондом приведен в Спецификации СЭДО</w:t>
      </w:r>
      <w:r w:rsidRPr="00E13FC8">
        <w:rPr>
          <w:rStyle w:val="FontStyle12"/>
        </w:rPr>
        <w:t xml:space="preserve"> (</w:t>
      </w:r>
      <w:hyperlink r:id="rId11" w:history="1">
        <w:r>
          <w:rPr>
            <w:rStyle w:val="a3"/>
            <w:sz w:val="26"/>
            <w:szCs w:val="26"/>
            <w:lang w:val="en-US"/>
          </w:rPr>
          <w:t>https</w:t>
        </w:r>
        <w:r w:rsidRPr="00E13FC8"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sedo</w:t>
        </w:r>
        <w:proofErr w:type="spellEnd"/>
        <w:r w:rsidRPr="00E13FC8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fss</w:t>
        </w:r>
        <w:proofErr w:type="spellEnd"/>
        <w:r w:rsidRPr="00E13FC8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 w:rsidRPr="00E13FC8">
          <w:rPr>
            <w:rStyle w:val="a3"/>
            <w:sz w:val="26"/>
            <w:szCs w:val="26"/>
          </w:rPr>
          <w:t>/</w:t>
        </w:r>
        <w:proofErr w:type="spellStart"/>
        <w:r>
          <w:rPr>
            <w:rStyle w:val="a3"/>
            <w:sz w:val="26"/>
            <w:szCs w:val="26"/>
            <w:lang w:val="en-US"/>
          </w:rPr>
          <w:t>sedo</w:t>
        </w:r>
        <w:proofErr w:type="spellEnd"/>
        <w:r w:rsidRPr="00E13FC8"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html</w:t>
        </w:r>
      </w:hyperlink>
      <w:r w:rsidRPr="00E13FC8">
        <w:rPr>
          <w:rStyle w:val="FontStyle12"/>
        </w:rPr>
        <w:t>).</w:t>
      </w:r>
    </w:p>
    <w:p w:rsidR="00DD5279" w:rsidRDefault="00DB6A74">
      <w:pPr>
        <w:pStyle w:val="Style2"/>
        <w:widowControl/>
        <w:ind w:firstLine="706"/>
        <w:rPr>
          <w:rStyle w:val="FontStyle12"/>
        </w:rPr>
      </w:pPr>
      <w:r>
        <w:rPr>
          <w:rStyle w:val="FontStyle12"/>
        </w:rPr>
        <w:t>Дополнительно считаем необходимым обратить внимание на следующее.</w:t>
      </w:r>
    </w:p>
    <w:p w:rsidR="00DD5279" w:rsidRDefault="00DB6A74" w:rsidP="00DB6A74">
      <w:pPr>
        <w:pStyle w:val="Style3"/>
        <w:widowControl/>
        <w:numPr>
          <w:ilvl w:val="0"/>
          <w:numId w:val="2"/>
        </w:numPr>
        <w:tabs>
          <w:tab w:val="left" w:pos="974"/>
        </w:tabs>
        <w:spacing w:line="317" w:lineRule="exact"/>
        <w:ind w:firstLine="706"/>
        <w:rPr>
          <w:rStyle w:val="FontStyle12"/>
        </w:rPr>
      </w:pPr>
      <w:r>
        <w:rPr>
          <w:rStyle w:val="FontStyle12"/>
        </w:rPr>
        <w:t>Форма сведений о застрахованном лице утверждена приказом Фонда социального страхования Российской Федерации от 8 апреля 2022 г. № 119 «Об утверждении форм документов и сведений, применяемых в целях назначения и выплаты страхового обеспечения по обязательному социальному страхованию» (далее - Форма).</w:t>
      </w:r>
    </w:p>
    <w:p w:rsidR="00DD5279" w:rsidRDefault="00DB6A74">
      <w:pPr>
        <w:pStyle w:val="Style2"/>
        <w:widowControl/>
        <w:ind w:firstLine="710"/>
        <w:rPr>
          <w:rStyle w:val="FontStyle12"/>
        </w:rPr>
      </w:pPr>
      <w:r>
        <w:rPr>
          <w:rStyle w:val="FontStyle12"/>
        </w:rPr>
        <w:t>Указанные в Форме сведения содержат персональные данные застрахованного лица и реквизиты для перечисления страхового обеспечения, актуальность и достоверность которых влияют на выплату соответствующего вида пособия (актуально в случаях изменения персональных данных, а также реквизитов для выплаты страхового обеспечения представляемых страхователями страховщику).</w:t>
      </w:r>
    </w:p>
    <w:p w:rsidR="00DD5279" w:rsidRDefault="00DB6A74">
      <w:pPr>
        <w:pStyle w:val="Style2"/>
        <w:widowControl/>
        <w:ind w:right="5" w:firstLine="715"/>
        <w:rPr>
          <w:rStyle w:val="FontStyle12"/>
        </w:rPr>
      </w:pPr>
      <w:r>
        <w:rPr>
          <w:rStyle w:val="FontStyle12"/>
        </w:rPr>
        <w:t>Согласно части 15 статьи 13 Федерального закона от 29.12.2006 № 255-ФЗ «Об обязательном социальном страховании на случай временной нетрудоспособности и в связи с материнством» (далее - Закон № 255-ФЗ) сведения о застрахованном лице, полученные страхователем, передаются им в территориальный орган страховщика по месту своей регистрации в срок не позднее трех рабочих дней со дня их получения (86 тип сообщения СЭДО).</w:t>
      </w:r>
    </w:p>
    <w:p w:rsidR="00DD5279" w:rsidRDefault="00DB6A74">
      <w:pPr>
        <w:pStyle w:val="Style2"/>
        <w:widowControl/>
        <w:ind w:firstLine="706"/>
        <w:rPr>
          <w:rStyle w:val="FontStyle12"/>
        </w:rPr>
      </w:pPr>
      <w:r>
        <w:rPr>
          <w:rStyle w:val="FontStyle12"/>
        </w:rPr>
        <w:t>Для целей корректной обработки Социальным фондом России сведений из 86 типа сообщения СЭДО, страхователям при его направлении необходимо обращать внимание на указание сведений об ИНН застрахованного лица.</w:t>
      </w:r>
    </w:p>
    <w:p w:rsidR="00DD5279" w:rsidRDefault="00DB6A74" w:rsidP="00DB6A74">
      <w:pPr>
        <w:pStyle w:val="Style3"/>
        <w:widowControl/>
        <w:numPr>
          <w:ilvl w:val="0"/>
          <w:numId w:val="3"/>
        </w:numPr>
        <w:tabs>
          <w:tab w:val="left" w:pos="974"/>
        </w:tabs>
        <w:spacing w:line="317" w:lineRule="exact"/>
        <w:ind w:firstLine="706"/>
        <w:rPr>
          <w:rStyle w:val="FontStyle12"/>
        </w:rPr>
      </w:pPr>
      <w:r>
        <w:rPr>
          <w:rStyle w:val="FontStyle12"/>
        </w:rPr>
        <w:t xml:space="preserve">Процесс </w:t>
      </w:r>
      <w:proofErr w:type="spellStart"/>
      <w:r>
        <w:rPr>
          <w:rStyle w:val="FontStyle12"/>
        </w:rPr>
        <w:t>проактивного</w:t>
      </w:r>
      <w:proofErr w:type="spellEnd"/>
      <w:r>
        <w:rPr>
          <w:rStyle w:val="FontStyle12"/>
        </w:rPr>
        <w:t xml:space="preserve"> назначения и выплаты страхового обеспечения неотъемлемо связан с необходимостью идентификации страховщиком получателя страхового обеспечения и страхователя.</w:t>
      </w:r>
    </w:p>
    <w:p w:rsidR="00DD5279" w:rsidRDefault="00DB6A74">
      <w:pPr>
        <w:pStyle w:val="Style2"/>
        <w:widowControl/>
        <w:rPr>
          <w:rStyle w:val="FontStyle12"/>
        </w:rPr>
      </w:pPr>
      <w:r>
        <w:rPr>
          <w:rStyle w:val="FontStyle12"/>
        </w:rPr>
        <w:t>Идентификация субъектов правоотношений в системе обязательного социального страхования осуществляется по данным индивидуального персонифицированного учета.</w:t>
      </w:r>
    </w:p>
    <w:p w:rsidR="00DD5279" w:rsidRDefault="00DB6A74">
      <w:pPr>
        <w:pStyle w:val="Style2"/>
        <w:widowControl/>
        <w:ind w:firstLine="701"/>
        <w:rPr>
          <w:rStyle w:val="FontStyle12"/>
        </w:rPr>
      </w:pPr>
      <w:r>
        <w:rPr>
          <w:rStyle w:val="FontStyle12"/>
        </w:rPr>
        <w:t>В случаях, когда идентификация получателя страхового обеспечения и/или страхователя не пройдена, 100 и 111 типы сообщений СЭДО не могут быть направлены страховщиком страхователю.</w:t>
      </w:r>
    </w:p>
    <w:p w:rsidR="00DD5279" w:rsidRDefault="00DB6A74">
      <w:pPr>
        <w:pStyle w:val="Style2"/>
        <w:widowControl/>
        <w:ind w:right="14"/>
        <w:rPr>
          <w:rStyle w:val="FontStyle12"/>
        </w:rPr>
      </w:pPr>
      <w:r>
        <w:rPr>
          <w:rStyle w:val="FontStyle12"/>
        </w:rPr>
        <w:t>В случаях, когда получатель страхового обеспечения идентифицирован, а страхователь не идентифицирован, то гражданин уведомляется посредством Личного кабинета на ЕПГУ о необходимости обратиться по месту работы для целей назначения и выплаты соответствующего пособия.</w:t>
      </w:r>
    </w:p>
    <w:p w:rsidR="00DD5279" w:rsidRDefault="00DB6A74">
      <w:pPr>
        <w:pStyle w:val="Style2"/>
        <w:widowControl/>
        <w:ind w:firstLine="706"/>
        <w:rPr>
          <w:rStyle w:val="FontStyle12"/>
        </w:rPr>
      </w:pPr>
      <w:r>
        <w:rPr>
          <w:rStyle w:val="FontStyle12"/>
        </w:rPr>
        <w:t xml:space="preserve">Согласно пунктам 5-7 Правил застрахованное лицо представляет страхователю по месту своей работы (службы, иной деятельности) сведения и документы, необходимые для назначения и выплаты пособия, в случае их </w:t>
      </w:r>
      <w:r>
        <w:rPr>
          <w:rStyle w:val="FontStyle12"/>
        </w:rPr>
        <w:lastRenderedPageBreak/>
        <w:t>отсутствия у страхователя, а страхователь передает полученные им сведения и документы и сведения о застрахованном лице в территориальный орган страховщика по месту своей регистрации в срок не позднее 3 рабочих дней со дня их получения (109 тип сообщения СЭДО).</w:t>
      </w:r>
    </w:p>
    <w:p w:rsidR="00DD5279" w:rsidRDefault="00DB6A74" w:rsidP="00DB6A74">
      <w:pPr>
        <w:pStyle w:val="Style3"/>
        <w:widowControl/>
        <w:numPr>
          <w:ilvl w:val="0"/>
          <w:numId w:val="4"/>
        </w:numPr>
        <w:tabs>
          <w:tab w:val="left" w:pos="1027"/>
        </w:tabs>
        <w:spacing w:line="312" w:lineRule="exact"/>
        <w:ind w:right="5" w:firstLine="710"/>
        <w:rPr>
          <w:rStyle w:val="FontStyle12"/>
        </w:rPr>
      </w:pPr>
      <w:r>
        <w:rPr>
          <w:rStyle w:val="FontStyle12"/>
        </w:rPr>
        <w:t>По каждому виду страхового обеспечения страхователи получают запрос страховщика о предоставлении недостающих сведений, в том числе по итогам обработки полученного от страхователя 109 типа сообщения СЭДО (100 тип сообщения СЭДО).</w:t>
      </w:r>
    </w:p>
    <w:p w:rsidR="00DD5279" w:rsidRDefault="00DB6A74">
      <w:pPr>
        <w:pStyle w:val="Style2"/>
        <w:widowControl/>
        <w:spacing w:before="5" w:line="312" w:lineRule="exact"/>
        <w:ind w:firstLine="706"/>
        <w:rPr>
          <w:rStyle w:val="FontStyle12"/>
        </w:rPr>
      </w:pPr>
      <w:r>
        <w:rPr>
          <w:rStyle w:val="FontStyle12"/>
        </w:rPr>
        <w:t>Сведения, необходимые для назначения и выплаты страхового обеспечения, предоставляются страхователем в объеме, указанном в запросе страховщика.</w:t>
      </w:r>
    </w:p>
    <w:p w:rsidR="00DD5279" w:rsidRDefault="00DB6A74">
      <w:pPr>
        <w:pStyle w:val="Style2"/>
        <w:widowControl/>
        <w:spacing w:before="5" w:line="312" w:lineRule="exact"/>
        <w:ind w:right="5" w:firstLine="710"/>
        <w:rPr>
          <w:rStyle w:val="FontStyle12"/>
        </w:rPr>
      </w:pPr>
      <w:proofErr w:type="gramStart"/>
      <w:r>
        <w:rPr>
          <w:rStyle w:val="FontStyle12"/>
        </w:rPr>
        <w:t>Согласно части 1 статьи 15 Закона № 255-ФЗ страховщик назначает и выплачивает пособия по временной нетрудоспособности, по беременности и родам, ежемесячное пособие по уходу за ребенком в срок, не превышающий 10 рабочих дней со дня представления страхователем или застрахованным лицом сведений и документов, необходимых для назначения и выплаты страхового обеспечения, а единовременное пособие при рождении ребенка -</w:t>
      </w:r>
      <w:r w:rsidR="00C014A4">
        <w:rPr>
          <w:rStyle w:val="FontStyle12"/>
        </w:rPr>
        <w:t xml:space="preserve"> </w:t>
      </w:r>
      <w:r>
        <w:rPr>
          <w:rStyle w:val="FontStyle12"/>
        </w:rPr>
        <w:t>в срок, не превышающий 10</w:t>
      </w:r>
      <w:proofErr w:type="gramEnd"/>
      <w:r>
        <w:rPr>
          <w:rStyle w:val="FontStyle12"/>
        </w:rPr>
        <w:t xml:space="preserve"> рабочих дней со дня поступления сведений о государственной регистрации рождения, содержащихся в Едином государственном реестре записей актов гражданского состояния.</w:t>
      </w:r>
    </w:p>
    <w:p w:rsidR="00DD5279" w:rsidRDefault="00DB6A74">
      <w:pPr>
        <w:pStyle w:val="Style2"/>
        <w:widowControl/>
        <w:spacing w:before="5" w:line="312" w:lineRule="exact"/>
        <w:ind w:firstLine="706"/>
        <w:rPr>
          <w:rStyle w:val="FontStyle12"/>
        </w:rPr>
      </w:pPr>
      <w:r>
        <w:rPr>
          <w:rStyle w:val="FontStyle12"/>
        </w:rPr>
        <w:t>Согласно пунктам 31 и 32 Правил в целях определения размера единовременного пособия при рождении ребенка страховщик вправе запросить у страхователя сведения о районном коэффициенте, используемом при исчислении пособий, если указанные сведения у страховщика отсутствуют, которые страхователь предоставляет не позднее 2 рабочих дней со дня получения запроса страховщика (101 тип сообщения СЭДО в ответ на 100 тип сообщения СЭДО).</w:t>
      </w:r>
    </w:p>
    <w:p w:rsidR="00DD5279" w:rsidRDefault="00DB6A74">
      <w:pPr>
        <w:pStyle w:val="Style2"/>
        <w:widowControl/>
        <w:spacing w:before="5" w:line="312" w:lineRule="exact"/>
        <w:ind w:firstLine="710"/>
        <w:rPr>
          <w:rStyle w:val="FontStyle12"/>
        </w:rPr>
      </w:pPr>
      <w:r>
        <w:rPr>
          <w:rStyle w:val="FontStyle12"/>
        </w:rPr>
        <w:t>Сведения, необходимые для назначения и выплаты соответствующего вида страхового обеспечения, находящиеся в распоряжении страховщика, отражаются в составе сведений 100 типа сообщения СЭДО.</w:t>
      </w:r>
    </w:p>
    <w:p w:rsidR="00DD5279" w:rsidRDefault="00DB6A74" w:rsidP="00DB6A74">
      <w:pPr>
        <w:pStyle w:val="Style3"/>
        <w:widowControl/>
        <w:numPr>
          <w:ilvl w:val="0"/>
          <w:numId w:val="5"/>
        </w:numPr>
        <w:tabs>
          <w:tab w:val="left" w:pos="1027"/>
        </w:tabs>
        <w:spacing w:before="5" w:line="312" w:lineRule="exact"/>
        <w:ind w:right="5" w:firstLine="710"/>
        <w:rPr>
          <w:rStyle w:val="FontStyle12"/>
        </w:rPr>
      </w:pPr>
      <w:r>
        <w:rPr>
          <w:rStyle w:val="FontStyle12"/>
        </w:rPr>
        <w:t>С 1 января 2023 года в соответствии с частью 4 статьи 14.1 Закона № 255-ФЗ исчисление пособия по временной нетрудоспособности за первые три дня временной нетрудоспособности осуществляется в порядке, установленном статьей 14 Закона № 255-ФЗ.</w:t>
      </w:r>
    </w:p>
    <w:p w:rsidR="00DD5279" w:rsidRDefault="00DB6A74">
      <w:pPr>
        <w:pStyle w:val="Style2"/>
        <w:widowControl/>
        <w:spacing w:before="5" w:line="312" w:lineRule="exact"/>
        <w:ind w:firstLine="710"/>
        <w:rPr>
          <w:rStyle w:val="FontStyle12"/>
        </w:rPr>
      </w:pPr>
      <w:r>
        <w:rPr>
          <w:rStyle w:val="FontStyle12"/>
        </w:rPr>
        <w:t>Сведения о заработной плате застрахованного лица и об иных выплатах и вознаграждениях в его пользу, необходимые для исчисления пособия по временной нетрудоспособности, представляются страхователю страховщиком.</w:t>
      </w:r>
    </w:p>
    <w:p w:rsidR="00DD5279" w:rsidRDefault="00DB6A74">
      <w:pPr>
        <w:pStyle w:val="Style2"/>
        <w:widowControl/>
        <w:spacing w:line="312" w:lineRule="exact"/>
        <w:ind w:firstLine="710"/>
        <w:rPr>
          <w:rStyle w:val="FontStyle12"/>
        </w:rPr>
      </w:pPr>
      <w:r>
        <w:rPr>
          <w:rStyle w:val="FontStyle12"/>
        </w:rPr>
        <w:t>Отмечаем, что направляемый страховщиком страхователю запрос на предоставление недостающих сведений для назначения и выплаты страхового обеспечения (100 тип сообщения СЭДО), в том числе содержит сведения о заработной плате застрахованного лица.</w:t>
      </w:r>
    </w:p>
    <w:p w:rsidR="00DD5279" w:rsidRDefault="00DB6A74">
      <w:pPr>
        <w:pStyle w:val="Style2"/>
        <w:widowControl/>
        <w:spacing w:before="5" w:line="312" w:lineRule="exact"/>
        <w:ind w:firstLine="706"/>
        <w:rPr>
          <w:rStyle w:val="FontStyle12"/>
        </w:rPr>
      </w:pPr>
      <w:r>
        <w:rPr>
          <w:rStyle w:val="FontStyle12"/>
        </w:rPr>
        <w:t xml:space="preserve">Также для целей получения страхователями сведений для исчисления пособия по временной нетрудоспособности за первые три дня заболевания или травмы (в том числе по листкам нетрудоспособности, сформированным с продолжительностью не более 3-х (трёх) дней) в настоящее время тестируется технологический процесс новых типов сообщений при информационном </w:t>
      </w:r>
      <w:r>
        <w:rPr>
          <w:rStyle w:val="FontStyle12"/>
        </w:rPr>
        <w:lastRenderedPageBreak/>
        <w:t>взаимодействии страхователей и страховщика в электронном виде с использованием системы электронного документооборота страховщика, а именно, «запрос страхователя о получении от Фонда сведений о заработной плате» (320 тип сообщения СЭДО) и «ответ страховщика» (321 тип сообщения СЭДО).</w:t>
      </w:r>
    </w:p>
    <w:p w:rsidR="00DD5279" w:rsidRPr="00E13FC8" w:rsidRDefault="00DB6A74">
      <w:pPr>
        <w:pStyle w:val="Style2"/>
        <w:widowControl/>
        <w:spacing w:line="312" w:lineRule="exact"/>
        <w:ind w:firstLine="706"/>
        <w:rPr>
          <w:rStyle w:val="FontStyle12"/>
        </w:rPr>
      </w:pPr>
      <w:r>
        <w:rPr>
          <w:rStyle w:val="FontStyle12"/>
        </w:rPr>
        <w:t>Описание новых типов сообщений изложены в Спецификации сообщений ФК «</w:t>
      </w:r>
      <w:proofErr w:type="spellStart"/>
      <w:r>
        <w:rPr>
          <w:rStyle w:val="FontStyle12"/>
        </w:rPr>
        <w:t>Проактивное</w:t>
      </w:r>
      <w:proofErr w:type="spellEnd"/>
      <w:r>
        <w:rPr>
          <w:rStyle w:val="FontStyle12"/>
        </w:rPr>
        <w:t xml:space="preserve"> назначение страхового обеспечения и прямые выплаты» (версия 2.31), размещенной по адресу:</w:t>
      </w:r>
      <w:r w:rsidRPr="00E13FC8">
        <w:rPr>
          <w:rStyle w:val="FontStyle12"/>
        </w:rPr>
        <w:t xml:space="preserve"> </w:t>
      </w:r>
      <w:hyperlink r:id="rId12" w:history="1">
        <w:r>
          <w:rPr>
            <w:rStyle w:val="a3"/>
            <w:sz w:val="26"/>
            <w:szCs w:val="26"/>
            <w:lang w:val="en-US"/>
          </w:rPr>
          <w:t>https</w:t>
        </w:r>
        <w:r w:rsidRPr="00E13FC8"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lk</w:t>
        </w:r>
        <w:proofErr w:type="spellEnd"/>
        <w:r w:rsidRPr="00E13FC8"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test</w:t>
        </w:r>
        <w:r w:rsidRPr="00E13FC8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fss</w:t>
        </w:r>
        <w:proofErr w:type="spellEnd"/>
        <w:r w:rsidRPr="00E13FC8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 w:rsidRPr="00E13FC8">
          <w:rPr>
            <w:rStyle w:val="a3"/>
            <w:sz w:val="26"/>
            <w:szCs w:val="26"/>
          </w:rPr>
          <w:t>/</w:t>
        </w:r>
        <w:proofErr w:type="spellStart"/>
        <w:r>
          <w:rPr>
            <w:rStyle w:val="a3"/>
            <w:sz w:val="26"/>
            <w:szCs w:val="26"/>
            <w:lang w:val="en-US"/>
          </w:rPr>
          <w:t>sedo</w:t>
        </w:r>
        <w:proofErr w:type="spellEnd"/>
        <w:r w:rsidRPr="00E13FC8"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html</w:t>
        </w:r>
      </w:hyperlink>
      <w:r w:rsidRPr="00E13FC8">
        <w:rPr>
          <w:rStyle w:val="FontStyle12"/>
        </w:rPr>
        <w:t>.</w:t>
      </w:r>
    </w:p>
    <w:p w:rsidR="00DD5279" w:rsidRDefault="00DB6A74">
      <w:pPr>
        <w:pStyle w:val="Style2"/>
        <w:widowControl/>
        <w:spacing w:before="10" w:line="312" w:lineRule="exact"/>
        <w:ind w:firstLine="710"/>
        <w:rPr>
          <w:rStyle w:val="FontStyle12"/>
        </w:rPr>
      </w:pPr>
      <w:r>
        <w:rPr>
          <w:rStyle w:val="FontStyle12"/>
        </w:rPr>
        <w:t>5. Согласно части 2 статьи 15.2 Закона № 255-ФЗ представление страхователем недостоверных сведений и документов, необходимых для назначения и выплаты страхового обеспечения, или их сокрытие, повлекшие излишне понесенные расходы на выплату страхового обеспечения, влечет взыскание со страхователя штрафа в размере 20 процентов от суммы излишне понесенных расходов, но не более 5 000 рублей и не менее 1 000 рублей.</w:t>
      </w:r>
    </w:p>
    <w:p w:rsidR="00DB6A74" w:rsidRDefault="00DB6A74">
      <w:pPr>
        <w:pStyle w:val="Style2"/>
        <w:widowControl/>
        <w:spacing w:line="312" w:lineRule="exact"/>
        <w:ind w:right="5" w:firstLine="701"/>
        <w:rPr>
          <w:rStyle w:val="FontStyle12"/>
        </w:rPr>
      </w:pPr>
      <w:r>
        <w:rPr>
          <w:rStyle w:val="FontStyle12"/>
        </w:rPr>
        <w:t>Исходя из часто задаваемых страхователями вопросов Фонд информирует, что в случае своевременного направления страхователем 101 типа сообщения СЭДО с некорректируемой страхователем суммой заработка, указанной в запросе страховщика (100 тип сообщения СЭДО), основания для применения штрафных санкций, а также претензий по причиненному ущербу в связи с представлением недостоверных сведений страхователем страховщику у территориального органа Фонда отсутствуют.</w:t>
      </w:r>
    </w:p>
    <w:sectPr w:rsidR="00DB6A74">
      <w:headerReference w:type="default" r:id="rId13"/>
      <w:headerReference w:type="first" r:id="rId14"/>
      <w:type w:val="continuous"/>
      <w:pgSz w:w="11905" w:h="16837"/>
      <w:pgMar w:top="1444" w:right="1275" w:bottom="1430" w:left="127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1E" w:rsidRDefault="00DF6F1E">
      <w:r>
        <w:separator/>
      </w:r>
    </w:p>
  </w:endnote>
  <w:endnote w:type="continuationSeparator" w:id="0">
    <w:p w:rsidR="00DF6F1E" w:rsidRDefault="00DF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1E" w:rsidRDefault="00DF6F1E">
      <w:r>
        <w:separator/>
      </w:r>
    </w:p>
  </w:footnote>
  <w:footnote w:type="continuationSeparator" w:id="0">
    <w:p w:rsidR="00DF6F1E" w:rsidRDefault="00DF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79" w:rsidRDefault="00DB6A74">
    <w:pPr>
      <w:pStyle w:val="Style4"/>
      <w:widowControl/>
      <w:ind w:left="4632"/>
      <w:jc w:val="both"/>
      <w:rPr>
        <w:rStyle w:val="FontStyle11"/>
      </w:rPr>
    </w:pPr>
    <w:r>
      <w:rPr>
        <w:rStyle w:val="FontStyle11"/>
      </w:rPr>
      <w:fldChar w:fldCharType="begin"/>
    </w:r>
    <w:r>
      <w:rPr>
        <w:rStyle w:val="FontStyle11"/>
      </w:rPr>
      <w:instrText>PAGE</w:instrText>
    </w:r>
    <w:r>
      <w:rPr>
        <w:rStyle w:val="FontStyle11"/>
      </w:rPr>
      <w:fldChar w:fldCharType="separate"/>
    </w:r>
    <w:r w:rsidR="00982EC6">
      <w:rPr>
        <w:rStyle w:val="FontStyle11"/>
        <w:noProof/>
      </w:rPr>
      <w:t>4</w:t>
    </w:r>
    <w:r>
      <w:rPr>
        <w:rStyle w:val="FontStyle11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79" w:rsidRDefault="00DD5279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20AD4E"/>
    <w:lvl w:ilvl="0">
      <w:numFmt w:val="bullet"/>
      <w:lvlText w:val="*"/>
      <w:lvlJc w:val="left"/>
    </w:lvl>
  </w:abstractNum>
  <w:abstractNum w:abstractNumId="1">
    <w:nsid w:val="0C792AC1"/>
    <w:multiLevelType w:val="singleLevel"/>
    <w:tmpl w:val="D89EA52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121C5EEC"/>
    <w:multiLevelType w:val="singleLevel"/>
    <w:tmpl w:val="AB06A1F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5671026A"/>
    <w:multiLevelType w:val="singleLevel"/>
    <w:tmpl w:val="B9C075F4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6F6A7EF6"/>
    <w:multiLevelType w:val="singleLevel"/>
    <w:tmpl w:val="E682C690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74"/>
    <w:rsid w:val="00157B44"/>
    <w:rsid w:val="00301F28"/>
    <w:rsid w:val="0060751D"/>
    <w:rsid w:val="00982EC6"/>
    <w:rsid w:val="00A91952"/>
    <w:rsid w:val="00C014A4"/>
    <w:rsid w:val="00DB6A74"/>
    <w:rsid w:val="00DD5279"/>
    <w:rsid w:val="00DF6F1E"/>
    <w:rsid w:val="00E1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pPr>
      <w:spacing w:line="317" w:lineRule="exact"/>
      <w:ind w:firstLine="696"/>
      <w:jc w:val="both"/>
    </w:pPr>
  </w:style>
  <w:style w:type="paragraph" w:customStyle="1" w:styleId="Style3">
    <w:name w:val="Style3"/>
    <w:basedOn w:val="a"/>
    <w:uiPriority w:val="99"/>
    <w:pPr>
      <w:spacing w:line="324" w:lineRule="exact"/>
      <w:ind w:firstLine="715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pPr>
      <w:spacing w:line="317" w:lineRule="exact"/>
      <w:ind w:firstLine="696"/>
      <w:jc w:val="both"/>
    </w:pPr>
  </w:style>
  <w:style w:type="paragraph" w:customStyle="1" w:styleId="Style3">
    <w:name w:val="Style3"/>
    <w:basedOn w:val="a"/>
    <w:uiPriority w:val="99"/>
    <w:pPr>
      <w:spacing w:line="324" w:lineRule="exact"/>
      <w:ind w:firstLine="715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k-test.fss.ru/sedo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do.fss.ru/sedo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k.sfr.gov.ru/insur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.ru/sedo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457F-8101-4257-857B-619B05B5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 Игорь Николаевич</dc:creator>
  <cp:keywords/>
  <dc:description/>
  <cp:lastModifiedBy>Аюпова Марина Анатольевна</cp:lastModifiedBy>
  <cp:revision>8</cp:revision>
  <dcterms:created xsi:type="dcterms:W3CDTF">2023-05-10T10:11:00Z</dcterms:created>
  <dcterms:modified xsi:type="dcterms:W3CDTF">2023-05-16T04:14:00Z</dcterms:modified>
</cp:coreProperties>
</file>