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141" w:rsidRDefault="00917141">
      <w:pPr>
        <w:pStyle w:val="ConsPlusTitlePage"/>
      </w:pPr>
      <w:r>
        <w:t xml:space="preserve">Документ предоставлен </w:t>
      </w:r>
      <w:hyperlink r:id="rId4">
        <w:r>
          <w:rPr>
            <w:color w:val="0000FF"/>
          </w:rPr>
          <w:t>КонсультантПлюс</w:t>
        </w:r>
      </w:hyperlink>
      <w:r>
        <w:br/>
      </w:r>
    </w:p>
    <w:p w:rsidR="00917141" w:rsidRDefault="00917141">
      <w:pPr>
        <w:pStyle w:val="ConsPlusNormal"/>
        <w:jc w:val="both"/>
        <w:outlineLvl w:val="0"/>
      </w:pPr>
    </w:p>
    <w:p w:rsidR="00917141" w:rsidRDefault="00917141">
      <w:pPr>
        <w:pStyle w:val="ConsPlusNormal"/>
        <w:outlineLvl w:val="0"/>
      </w:pPr>
      <w:r>
        <w:t>Зарегистрировано в Минюсте России 9 августа 2019 г. N 55550</w:t>
      </w:r>
    </w:p>
    <w:p w:rsidR="00917141" w:rsidRDefault="00917141">
      <w:pPr>
        <w:pStyle w:val="ConsPlusNormal"/>
        <w:pBdr>
          <w:bottom w:val="single" w:sz="6" w:space="0" w:color="auto"/>
        </w:pBdr>
        <w:spacing w:before="100" w:after="100"/>
        <w:jc w:val="both"/>
        <w:rPr>
          <w:sz w:val="2"/>
          <w:szCs w:val="2"/>
        </w:rPr>
      </w:pPr>
    </w:p>
    <w:p w:rsidR="00917141" w:rsidRDefault="00917141">
      <w:pPr>
        <w:pStyle w:val="ConsPlusNormal"/>
        <w:jc w:val="both"/>
      </w:pPr>
    </w:p>
    <w:p w:rsidR="00917141" w:rsidRDefault="00917141">
      <w:pPr>
        <w:pStyle w:val="ConsPlusTitle"/>
        <w:jc w:val="center"/>
      </w:pPr>
      <w:r>
        <w:t>ФОНД СОЦИАЛЬНОГО СТРАХОВАНИЯ РОССИЙСКОЙ ФЕДЕРАЦИИ</w:t>
      </w:r>
    </w:p>
    <w:p w:rsidR="00917141" w:rsidRDefault="00917141">
      <w:pPr>
        <w:pStyle w:val="ConsPlusTitle"/>
        <w:jc w:val="both"/>
      </w:pPr>
    </w:p>
    <w:p w:rsidR="00917141" w:rsidRDefault="00917141">
      <w:pPr>
        <w:pStyle w:val="ConsPlusTitle"/>
        <w:jc w:val="center"/>
      </w:pPr>
      <w:r>
        <w:t>ПРИКАЗ</w:t>
      </w:r>
    </w:p>
    <w:p w:rsidR="00917141" w:rsidRDefault="00917141">
      <w:pPr>
        <w:pStyle w:val="ConsPlusTitle"/>
        <w:jc w:val="center"/>
      </w:pPr>
      <w:r>
        <w:t>от 7 мая 2019 г. N 237</w:t>
      </w:r>
    </w:p>
    <w:p w:rsidR="00917141" w:rsidRDefault="00917141">
      <w:pPr>
        <w:pStyle w:val="ConsPlusTitle"/>
        <w:jc w:val="both"/>
      </w:pPr>
    </w:p>
    <w:p w:rsidR="00917141" w:rsidRDefault="00917141">
      <w:pPr>
        <w:pStyle w:val="ConsPlusTitle"/>
        <w:jc w:val="center"/>
      </w:pPr>
      <w:r>
        <w:t>ОБ УТВЕРЖДЕНИИ АДМИНИСТРАТИВНОГО РЕГЛАМЕНТА</w:t>
      </w:r>
    </w:p>
    <w:p w:rsidR="00917141" w:rsidRDefault="00917141">
      <w:pPr>
        <w:pStyle w:val="ConsPlusTitle"/>
        <w:jc w:val="center"/>
      </w:pPr>
      <w:r>
        <w:t>ПРЕДОСТАВЛЕНИЯ ФОНДОМ СОЦИАЛЬНОГО СТРАХОВАНИЯ РОССИЙСКОЙ</w:t>
      </w:r>
    </w:p>
    <w:p w:rsidR="00917141" w:rsidRDefault="00917141">
      <w:pPr>
        <w:pStyle w:val="ConsPlusTitle"/>
        <w:jc w:val="center"/>
      </w:pPr>
      <w:r>
        <w:t>ФЕДЕРАЦИИ ГОСУДАРСТВЕННОЙ УСЛУГИ ПО ПРИНЯТИЮ РЕШЕНИЯ</w:t>
      </w:r>
    </w:p>
    <w:p w:rsidR="00917141" w:rsidRDefault="00917141">
      <w:pPr>
        <w:pStyle w:val="ConsPlusTitle"/>
        <w:jc w:val="center"/>
      </w:pPr>
      <w:r>
        <w:t>О ФИНАНСОВОМ ОБЕСПЕЧЕНИИ ПРЕДУПРЕДИТЕЛЬНЫХ МЕР</w:t>
      </w:r>
    </w:p>
    <w:p w:rsidR="00917141" w:rsidRDefault="00917141">
      <w:pPr>
        <w:pStyle w:val="ConsPlusTitle"/>
        <w:jc w:val="center"/>
      </w:pPr>
      <w:r>
        <w:t>ПО СОКРАЩЕНИЮ ПРОИЗВОДСТВЕННОГО ТРАВМАТИЗМА</w:t>
      </w:r>
    </w:p>
    <w:p w:rsidR="00917141" w:rsidRDefault="00917141">
      <w:pPr>
        <w:pStyle w:val="ConsPlusTitle"/>
        <w:jc w:val="center"/>
      </w:pPr>
      <w:r>
        <w:t>И ПРОФЕССИОНАЛЬНЫХ ЗАБОЛЕВАНИЙ РАБОТНИКОВ</w:t>
      </w:r>
    </w:p>
    <w:p w:rsidR="00917141" w:rsidRDefault="00917141">
      <w:pPr>
        <w:pStyle w:val="ConsPlusTitle"/>
        <w:jc w:val="center"/>
      </w:pPr>
      <w:r>
        <w:t>И САНАТОРНО-КУРОРТНОГО ЛЕЧЕНИЯ РАБОТНИКОВ,</w:t>
      </w:r>
    </w:p>
    <w:p w:rsidR="00917141" w:rsidRDefault="00917141">
      <w:pPr>
        <w:pStyle w:val="ConsPlusTitle"/>
        <w:jc w:val="center"/>
      </w:pPr>
      <w:r>
        <w:t>ЗАНЯТЫХ НА РАБОТАХ С ВРЕДНЫМИ И (ИЛИ) ОПАСНЫМИ</w:t>
      </w:r>
    </w:p>
    <w:p w:rsidR="00917141" w:rsidRDefault="00917141">
      <w:pPr>
        <w:pStyle w:val="ConsPlusTitle"/>
        <w:jc w:val="center"/>
      </w:pPr>
      <w:r>
        <w:t>ПРОИЗВОДСТВЕННЫМИ ФАКТОРАМИ</w:t>
      </w:r>
    </w:p>
    <w:p w:rsidR="00917141" w:rsidRDefault="00917141">
      <w:pPr>
        <w:pStyle w:val="ConsPlusNormal"/>
        <w:jc w:val="both"/>
      </w:pPr>
    </w:p>
    <w:p w:rsidR="00917141" w:rsidRDefault="00917141">
      <w:pPr>
        <w:pStyle w:val="ConsPlusNormal"/>
        <w:ind w:firstLine="540"/>
        <w:jc w:val="both"/>
      </w:pPr>
      <w:r>
        <w:t xml:space="preserve">В соответствии с Федеральным </w:t>
      </w:r>
      <w:hyperlink r:id="rId5">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w:t>
      </w:r>
      <w:hyperlink r:id="rId6">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приказываю:</w:t>
      </w:r>
    </w:p>
    <w:p w:rsidR="00917141" w:rsidRDefault="00917141">
      <w:pPr>
        <w:pStyle w:val="ConsPlusNormal"/>
        <w:spacing w:before="220"/>
        <w:ind w:firstLine="540"/>
        <w:jc w:val="both"/>
      </w:pPr>
      <w:r>
        <w:t xml:space="preserve">утвердить прилагаемый Административный </w:t>
      </w:r>
      <w:hyperlink w:anchor="P34">
        <w:r>
          <w:rPr>
            <w:color w:val="0000FF"/>
          </w:rPr>
          <w:t>регламент</w:t>
        </w:r>
      </w:hyperlink>
      <w:r>
        <w:t xml:space="preserve">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917141" w:rsidRDefault="00917141">
      <w:pPr>
        <w:pStyle w:val="ConsPlusNormal"/>
        <w:jc w:val="both"/>
      </w:pPr>
    </w:p>
    <w:p w:rsidR="00917141" w:rsidRDefault="00917141">
      <w:pPr>
        <w:pStyle w:val="ConsPlusNormal"/>
        <w:jc w:val="right"/>
      </w:pPr>
      <w:r>
        <w:t>Председатель Фонда</w:t>
      </w:r>
    </w:p>
    <w:p w:rsidR="00917141" w:rsidRDefault="00917141">
      <w:pPr>
        <w:pStyle w:val="ConsPlusNormal"/>
        <w:jc w:val="right"/>
      </w:pPr>
      <w:r>
        <w:t>А.С.КИГИМ</w:t>
      </w:r>
    </w:p>
    <w:p w:rsidR="00917141" w:rsidRDefault="00917141">
      <w:pPr>
        <w:pStyle w:val="ConsPlusNormal"/>
        <w:jc w:val="both"/>
      </w:pPr>
    </w:p>
    <w:p w:rsidR="00917141" w:rsidRDefault="00917141">
      <w:pPr>
        <w:pStyle w:val="ConsPlusNormal"/>
        <w:jc w:val="both"/>
      </w:pPr>
    </w:p>
    <w:p w:rsidR="00917141" w:rsidRDefault="00917141">
      <w:pPr>
        <w:pStyle w:val="ConsPlusNormal"/>
        <w:jc w:val="both"/>
      </w:pPr>
    </w:p>
    <w:p w:rsidR="00917141" w:rsidRDefault="00917141">
      <w:pPr>
        <w:pStyle w:val="ConsPlusNormal"/>
        <w:jc w:val="both"/>
      </w:pPr>
    </w:p>
    <w:p w:rsidR="00917141" w:rsidRDefault="00917141">
      <w:pPr>
        <w:pStyle w:val="ConsPlusNormal"/>
        <w:jc w:val="both"/>
      </w:pPr>
    </w:p>
    <w:p w:rsidR="00917141" w:rsidRDefault="00917141">
      <w:pPr>
        <w:pStyle w:val="ConsPlusNormal"/>
        <w:jc w:val="right"/>
        <w:outlineLvl w:val="0"/>
      </w:pPr>
      <w:r>
        <w:t>Утвержден</w:t>
      </w:r>
    </w:p>
    <w:p w:rsidR="00917141" w:rsidRDefault="00917141">
      <w:pPr>
        <w:pStyle w:val="ConsPlusNormal"/>
        <w:jc w:val="right"/>
      </w:pPr>
      <w:r>
        <w:t>приказом Фонда социального страхования</w:t>
      </w:r>
    </w:p>
    <w:p w:rsidR="00917141" w:rsidRDefault="00917141">
      <w:pPr>
        <w:pStyle w:val="ConsPlusNormal"/>
        <w:jc w:val="right"/>
      </w:pPr>
      <w:r>
        <w:t>Российской Федерации</w:t>
      </w:r>
    </w:p>
    <w:p w:rsidR="00917141" w:rsidRDefault="00917141">
      <w:pPr>
        <w:pStyle w:val="ConsPlusNormal"/>
        <w:jc w:val="right"/>
      </w:pPr>
      <w:r>
        <w:t>от 7 мая 2019 г. N 237</w:t>
      </w:r>
    </w:p>
    <w:p w:rsidR="00917141" w:rsidRDefault="00917141">
      <w:pPr>
        <w:pStyle w:val="ConsPlusNormal"/>
        <w:jc w:val="both"/>
      </w:pPr>
    </w:p>
    <w:p w:rsidR="00917141" w:rsidRDefault="00917141">
      <w:pPr>
        <w:pStyle w:val="ConsPlusTitle"/>
        <w:jc w:val="center"/>
      </w:pPr>
      <w:bookmarkStart w:id="0" w:name="P34"/>
      <w:bookmarkEnd w:id="0"/>
      <w:r>
        <w:t>АДМИНИСТРАТИВНЫЙ РЕГЛАМЕНТ</w:t>
      </w:r>
    </w:p>
    <w:p w:rsidR="00917141" w:rsidRDefault="00917141">
      <w:pPr>
        <w:pStyle w:val="ConsPlusTitle"/>
        <w:jc w:val="center"/>
      </w:pPr>
      <w:r>
        <w:t>ПРЕДОСТАВЛЕНИЯ ФОНДОМ СОЦИАЛЬНОГО СТРАХОВАНИЯ РОССИЙСКОЙ</w:t>
      </w:r>
    </w:p>
    <w:p w:rsidR="00917141" w:rsidRDefault="00917141">
      <w:pPr>
        <w:pStyle w:val="ConsPlusTitle"/>
        <w:jc w:val="center"/>
      </w:pPr>
      <w:r>
        <w:t>ФЕДЕРАЦИИ ГОСУДАРСТВЕННОЙ УСЛУГИ ПО ПРИНЯТИЮ РЕШЕНИЯ</w:t>
      </w:r>
    </w:p>
    <w:p w:rsidR="00917141" w:rsidRDefault="00917141">
      <w:pPr>
        <w:pStyle w:val="ConsPlusTitle"/>
        <w:jc w:val="center"/>
      </w:pPr>
      <w:r>
        <w:t>О ФИНАНСОВОМ ОБЕСПЕЧЕНИИ ПРЕДУПРЕДИТЕЛЬНЫХ МЕР</w:t>
      </w:r>
    </w:p>
    <w:p w:rsidR="00917141" w:rsidRDefault="00917141">
      <w:pPr>
        <w:pStyle w:val="ConsPlusTitle"/>
        <w:jc w:val="center"/>
      </w:pPr>
      <w:r>
        <w:t>ПО СОКРАЩЕНИЮ ПРОИЗВОДСТВЕННОГО ТРАВМАТИЗМА</w:t>
      </w:r>
    </w:p>
    <w:p w:rsidR="00917141" w:rsidRDefault="00917141">
      <w:pPr>
        <w:pStyle w:val="ConsPlusTitle"/>
        <w:jc w:val="center"/>
      </w:pPr>
      <w:r>
        <w:t>И ПРОФЕССИОНАЛЬНЫХ ЗАБОЛЕВАНИЙ РАБОТНИКОВ</w:t>
      </w:r>
    </w:p>
    <w:p w:rsidR="00917141" w:rsidRDefault="00917141">
      <w:pPr>
        <w:pStyle w:val="ConsPlusTitle"/>
        <w:jc w:val="center"/>
      </w:pPr>
      <w:r>
        <w:t>И САНАТОРНО-КУРОРТНОГО ЛЕЧЕНИЯ РАБОТНИКОВ,</w:t>
      </w:r>
    </w:p>
    <w:p w:rsidR="00917141" w:rsidRDefault="00917141">
      <w:pPr>
        <w:pStyle w:val="ConsPlusTitle"/>
        <w:jc w:val="center"/>
      </w:pPr>
      <w:r>
        <w:lastRenderedPageBreak/>
        <w:t>ЗАНЯТЫХ НА РАБОТАХ С ВРЕДНЫМИ И (ИЛИ) ОПАСНЫМИ</w:t>
      </w:r>
    </w:p>
    <w:p w:rsidR="00917141" w:rsidRDefault="00917141">
      <w:pPr>
        <w:pStyle w:val="ConsPlusTitle"/>
        <w:jc w:val="center"/>
      </w:pPr>
      <w:r>
        <w:t>ПРОИЗВОДСТВЕННЫМИ ФАКТОРАМИ</w:t>
      </w:r>
    </w:p>
    <w:p w:rsidR="00917141" w:rsidRDefault="00917141">
      <w:pPr>
        <w:pStyle w:val="ConsPlusNormal"/>
        <w:jc w:val="both"/>
      </w:pPr>
    </w:p>
    <w:p w:rsidR="00917141" w:rsidRDefault="00917141">
      <w:pPr>
        <w:pStyle w:val="ConsPlusTitle"/>
        <w:jc w:val="center"/>
        <w:outlineLvl w:val="1"/>
      </w:pPr>
      <w:r>
        <w:t>I. Общие положения</w:t>
      </w:r>
    </w:p>
    <w:p w:rsidR="00917141" w:rsidRDefault="00917141">
      <w:pPr>
        <w:pStyle w:val="ConsPlusNormal"/>
        <w:jc w:val="both"/>
      </w:pPr>
    </w:p>
    <w:p w:rsidR="00917141" w:rsidRDefault="00917141">
      <w:pPr>
        <w:pStyle w:val="ConsPlusTitle"/>
        <w:jc w:val="center"/>
        <w:outlineLvl w:val="2"/>
      </w:pPr>
      <w:r>
        <w:t>Предмет регулирования</w:t>
      </w:r>
    </w:p>
    <w:p w:rsidR="00917141" w:rsidRDefault="00917141">
      <w:pPr>
        <w:pStyle w:val="ConsPlusNormal"/>
        <w:jc w:val="both"/>
      </w:pPr>
    </w:p>
    <w:p w:rsidR="00917141" w:rsidRDefault="00917141">
      <w:pPr>
        <w:pStyle w:val="ConsPlusNormal"/>
        <w:ind w:firstLine="540"/>
        <w:jc w:val="both"/>
      </w:pPr>
      <w:r>
        <w:t xml:space="preserve">1. Административный регламент предоставления Фондом социального страхования Российской Федерации государственной услуги по принятию </w:t>
      </w:r>
      <w:hyperlink r:id="rId7">
        <w:r>
          <w:rPr>
            <w:color w:val="0000FF"/>
          </w:rPr>
          <w:t>решения</w:t>
        </w:r>
      </w:hyperlink>
      <w:r>
        <w:t xml:space="preserve">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государственная услуга, Регламент) устанавливает сроки и последовательность административных процедур (действий), осуществляемых территориальными органами Фонда социального страхования Российской Федерации (далее - территориальные органы Фонда, Фонд) в процессе предоставления государственной услуги, порядок взаимодействия с заявителями, иными органами государственной власти, и разработан в целях повышения качества предоставления и доступности государственной услуги, создания благоприятных условий для получателей государственной услуги.</w:t>
      </w:r>
    </w:p>
    <w:p w:rsidR="00917141" w:rsidRDefault="00917141">
      <w:pPr>
        <w:pStyle w:val="ConsPlusNormal"/>
        <w:jc w:val="both"/>
      </w:pPr>
    </w:p>
    <w:p w:rsidR="00917141" w:rsidRDefault="00917141">
      <w:pPr>
        <w:pStyle w:val="ConsPlusTitle"/>
        <w:jc w:val="center"/>
        <w:outlineLvl w:val="2"/>
      </w:pPr>
      <w:r>
        <w:t>Круг заявителей</w:t>
      </w:r>
    </w:p>
    <w:p w:rsidR="00917141" w:rsidRDefault="00917141">
      <w:pPr>
        <w:pStyle w:val="ConsPlusNormal"/>
        <w:jc w:val="both"/>
      </w:pPr>
    </w:p>
    <w:p w:rsidR="00917141" w:rsidRDefault="00917141">
      <w:pPr>
        <w:pStyle w:val="ConsPlusNormal"/>
        <w:ind w:firstLine="540"/>
        <w:jc w:val="both"/>
      </w:pPr>
      <w:r>
        <w:t xml:space="preserve">2. Заявителями на получение государственной услуги в соответствии с Регламентом являются страхователи - юридические лица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физические лица, нанимающие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r:id="rId8">
        <w:r>
          <w:rPr>
            <w:color w:val="0000FF"/>
          </w:rPr>
          <w:t>пунктом 1 статьи 5</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&lt;1&gt; (далее - заявители).</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&lt;1&gt; Собрание законодательства Российской Федерации, 1998, N 31, ст. 3803; 2010, N 50, ст. 6606; 2016, N 1, ст. 14; 2018, N 11, ст. 1591.</w:t>
      </w:r>
    </w:p>
    <w:p w:rsidR="00917141" w:rsidRDefault="00917141">
      <w:pPr>
        <w:pStyle w:val="ConsPlusNormal"/>
        <w:jc w:val="both"/>
      </w:pPr>
    </w:p>
    <w:p w:rsidR="00917141" w:rsidRDefault="00917141">
      <w:pPr>
        <w:pStyle w:val="ConsPlusNormal"/>
        <w:ind w:firstLine="540"/>
        <w:jc w:val="both"/>
      </w:pPr>
      <w:r>
        <w:t xml:space="preserve">Заявители могут участвовать в правоотношениях при предоставлении государственной услуги через уполномоченного представителя, в том числе осуществляющего свои полномочия на основании доверенности, выдаваемой в порядке, установленном гражданским </w:t>
      </w:r>
      <w:hyperlink r:id="rId9">
        <w:r>
          <w:rPr>
            <w:color w:val="0000FF"/>
          </w:rPr>
          <w:t>законодательством</w:t>
        </w:r>
      </w:hyperlink>
      <w:r>
        <w:t xml:space="preserve"> Российской Федерации (далее - представитель). 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917141" w:rsidRDefault="00917141">
      <w:pPr>
        <w:pStyle w:val="ConsPlusNormal"/>
        <w:jc w:val="both"/>
      </w:pPr>
    </w:p>
    <w:p w:rsidR="00917141" w:rsidRDefault="00917141">
      <w:pPr>
        <w:pStyle w:val="ConsPlusTitle"/>
        <w:jc w:val="center"/>
        <w:outlineLvl w:val="2"/>
      </w:pPr>
      <w:r>
        <w:t>Требования к порядку информирования о предоставлении</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Normal"/>
        <w:ind w:firstLine="540"/>
        <w:jc w:val="both"/>
      </w:pPr>
      <w:r>
        <w:t>3. Информация о порядке предоставления государственной услуги размещается в открытой и доступной форме на официальном сайте Фонда в информационно-телекоммуникационной сети "Интернет" (далее - сеть "Интернет") (www.fss.ru, далее - официальный сайт Фонда), в Федеральной государственной информационной системе "Единый портал государственных и муниципальных услуг (функций)" (www.gosuslugi.ru) (далее - Единый портал), официальных сайтах территориальных органов Фонда в сети "Интернет", на информационных стендах, размещаемых в помещениях территориальных органов Фонда и многофункциональных центров предоставления государственных и муниципальных услуг (далее - многофункциональные центры) при наличии государственной услуги в соглашениях о взаимодействии, заключенных между многофункциональными центрами и территориальными органами Фонда, предоставляющими государственные услуги, предоставляется по телефону, а также посредством письменных разъяснений, электронного информирования и на личном приеме.</w:t>
      </w:r>
    </w:p>
    <w:p w:rsidR="00917141" w:rsidRDefault="00917141">
      <w:pPr>
        <w:pStyle w:val="ConsPlusNormal"/>
        <w:spacing w:before="220"/>
        <w:ind w:firstLine="540"/>
        <w:jc w:val="both"/>
      </w:pPr>
      <w:bookmarkStart w:id="1" w:name="P62"/>
      <w:bookmarkEnd w:id="1"/>
      <w:r>
        <w:t>4. На информационных стендах территориальных органах Фонда и в многофункциональных центрах в доступных для ознакомления местах, официальном сайте Фонда и официальных сайтах территориальных органов Фонда, на Едином портале размещается текст Регламента или информация из него, содержащая следующее:</w:t>
      </w:r>
    </w:p>
    <w:p w:rsidR="00917141" w:rsidRDefault="00917141">
      <w:pPr>
        <w:pStyle w:val="ConsPlusNormal"/>
        <w:spacing w:before="220"/>
        <w:ind w:firstLine="540"/>
        <w:jc w:val="both"/>
      </w:pPr>
      <w:r>
        <w:t>а) время приема заявителей;</w:t>
      </w:r>
    </w:p>
    <w:p w:rsidR="00917141" w:rsidRDefault="00917141">
      <w:pPr>
        <w:pStyle w:val="ConsPlusNormal"/>
        <w:spacing w:before="220"/>
        <w:ind w:firstLine="540"/>
        <w:jc w:val="both"/>
      </w:pPr>
      <w:r>
        <w:t>б) порядок информирования заявителей о ходе предоставления государственной услуги;</w:t>
      </w:r>
    </w:p>
    <w:p w:rsidR="00917141" w:rsidRDefault="00917141">
      <w:pPr>
        <w:pStyle w:val="ConsPlusNormal"/>
        <w:spacing w:before="220"/>
        <w:ind w:firstLine="540"/>
        <w:jc w:val="both"/>
      </w:pPr>
      <w:r>
        <w:t>в) порядок получения государственной услуги;</w:t>
      </w:r>
    </w:p>
    <w:p w:rsidR="00917141" w:rsidRDefault="00917141">
      <w:pPr>
        <w:pStyle w:val="ConsPlusNormal"/>
        <w:spacing w:before="220"/>
        <w:ind w:firstLine="540"/>
        <w:jc w:val="both"/>
      </w:pPr>
      <w:r>
        <w:t>г) исчерпывающий перечень оснований для отказа в приеме документов, необходимых для предоставления государственной услуги;</w:t>
      </w:r>
    </w:p>
    <w:p w:rsidR="00917141" w:rsidRDefault="00917141">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917141" w:rsidRDefault="00917141">
      <w:pPr>
        <w:pStyle w:val="ConsPlusNormal"/>
        <w:spacing w:before="220"/>
        <w:ind w:firstLine="540"/>
        <w:jc w:val="both"/>
      </w:pPr>
      <w:r>
        <w:t>е) круг заявителей;</w:t>
      </w:r>
    </w:p>
    <w:p w:rsidR="00917141" w:rsidRDefault="00917141">
      <w:pPr>
        <w:pStyle w:val="ConsPlusNormal"/>
        <w:spacing w:before="220"/>
        <w:ind w:firstLine="540"/>
        <w:jc w:val="both"/>
      </w:pPr>
      <w:r>
        <w:t>ж) срок предоставления государственной услуги;</w:t>
      </w:r>
    </w:p>
    <w:p w:rsidR="00917141" w:rsidRDefault="00917141">
      <w:pPr>
        <w:pStyle w:val="ConsPlusNormal"/>
        <w:spacing w:before="220"/>
        <w:ind w:firstLine="540"/>
        <w:jc w:val="both"/>
      </w:pPr>
      <w:r>
        <w:t>з)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7141" w:rsidRDefault="00917141">
      <w:pPr>
        <w:pStyle w:val="ConsPlusNormal"/>
        <w:spacing w:before="220"/>
        <w:ind w:firstLine="540"/>
        <w:jc w:val="both"/>
      </w:pPr>
      <w:r>
        <w:t>и)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917141" w:rsidRDefault="00917141">
      <w:pPr>
        <w:pStyle w:val="ConsPlusNormal"/>
        <w:spacing w:before="220"/>
        <w:ind w:firstLine="540"/>
        <w:jc w:val="both"/>
      </w:pPr>
      <w:r>
        <w:t>к) право заявителя на досудебное (внесудебное) обжалование действий (бездействия) и (или) решений, принятых (осуществляемых) в ходе предоставления государственной услуги;</w:t>
      </w:r>
    </w:p>
    <w:p w:rsidR="00917141" w:rsidRDefault="00917141">
      <w:pPr>
        <w:pStyle w:val="ConsPlusNormal"/>
        <w:spacing w:before="220"/>
        <w:ind w:firstLine="540"/>
        <w:jc w:val="both"/>
      </w:pPr>
      <w:r>
        <w:t xml:space="preserve">л) форма заявления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предусмотренная </w:t>
      </w:r>
      <w:hyperlink w:anchor="P737">
        <w:r>
          <w:rPr>
            <w:color w:val="0000FF"/>
          </w:rPr>
          <w:t>приложением N 1</w:t>
        </w:r>
      </w:hyperlink>
      <w:r>
        <w:t xml:space="preserve"> к настоящему Регламенту;</w:t>
      </w:r>
    </w:p>
    <w:p w:rsidR="00917141" w:rsidRDefault="00917141">
      <w:pPr>
        <w:pStyle w:val="ConsPlusNormal"/>
        <w:spacing w:before="220"/>
        <w:ind w:firstLine="540"/>
        <w:jc w:val="both"/>
      </w:pPr>
      <w:r>
        <w:t>м) сведения о возможности участия заявителей в оценке качества предоставления государственных услуг на специализированном сайте "Ваш контроль" в сети Интернет, а также в личном кабинете Единого портала.</w:t>
      </w:r>
    </w:p>
    <w:p w:rsidR="00917141" w:rsidRDefault="00917141">
      <w:pPr>
        <w:pStyle w:val="ConsPlusNormal"/>
        <w:spacing w:before="220"/>
        <w:ind w:firstLine="540"/>
        <w:jc w:val="both"/>
      </w:pPr>
      <w:r>
        <w:t>5.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917141" w:rsidRDefault="00917141">
      <w:pPr>
        <w:pStyle w:val="ConsPlusNormal"/>
        <w:spacing w:before="22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917141" w:rsidRDefault="00917141">
      <w:pPr>
        <w:pStyle w:val="ConsPlusNormal"/>
        <w:spacing w:before="220"/>
        <w:ind w:firstLine="540"/>
        <w:jc w:val="both"/>
      </w:pPr>
      <w:r>
        <w:t>6. Справочная информация (место нахождения и график работы Фонда, территориальных органов Фонда, предоставляющих государственную услугу, обращение в которые необходимо для получения государственной услуги, а также многофункциональных центров, справочные телефоны, адреса официального сайта, электронной почты и (или) формы обратной связи территориальных органов Фонда в сети "Интернет") размещена на официальном сайте Фонда, официальных сайтах территориальных органов Фонда в сети "Интернет", в федеральном реестре и на Едином портале.</w:t>
      </w:r>
    </w:p>
    <w:p w:rsidR="00917141" w:rsidRDefault="00917141">
      <w:pPr>
        <w:pStyle w:val="ConsPlusNormal"/>
        <w:jc w:val="both"/>
      </w:pPr>
    </w:p>
    <w:p w:rsidR="00917141" w:rsidRDefault="00917141">
      <w:pPr>
        <w:pStyle w:val="ConsPlusTitle"/>
        <w:jc w:val="center"/>
        <w:outlineLvl w:val="1"/>
      </w:pPr>
      <w:r>
        <w:t>II. Стандарт предоставления государственной услуги</w:t>
      </w:r>
    </w:p>
    <w:p w:rsidR="00917141" w:rsidRDefault="00917141">
      <w:pPr>
        <w:pStyle w:val="ConsPlusNormal"/>
        <w:jc w:val="both"/>
      </w:pPr>
    </w:p>
    <w:p w:rsidR="00917141" w:rsidRDefault="00917141">
      <w:pPr>
        <w:pStyle w:val="ConsPlusTitle"/>
        <w:jc w:val="center"/>
        <w:outlineLvl w:val="2"/>
      </w:pPr>
      <w:r>
        <w:t>Наименование государственной услуги</w:t>
      </w:r>
    </w:p>
    <w:p w:rsidR="00917141" w:rsidRDefault="00917141">
      <w:pPr>
        <w:pStyle w:val="ConsPlusNormal"/>
        <w:jc w:val="both"/>
      </w:pPr>
    </w:p>
    <w:p w:rsidR="00917141" w:rsidRDefault="00917141">
      <w:pPr>
        <w:pStyle w:val="ConsPlusNormal"/>
        <w:ind w:firstLine="540"/>
        <w:jc w:val="both"/>
      </w:pPr>
      <w:r>
        <w:t>7. Государственная услуга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917141" w:rsidRDefault="00917141">
      <w:pPr>
        <w:pStyle w:val="ConsPlusNormal"/>
        <w:jc w:val="both"/>
      </w:pPr>
    </w:p>
    <w:p w:rsidR="00917141" w:rsidRDefault="00917141">
      <w:pPr>
        <w:pStyle w:val="ConsPlusTitle"/>
        <w:jc w:val="center"/>
        <w:outlineLvl w:val="2"/>
      </w:pPr>
      <w:r>
        <w:t>Наименование органа, предоставляющего</w:t>
      </w:r>
    </w:p>
    <w:p w:rsidR="00917141" w:rsidRDefault="00917141">
      <w:pPr>
        <w:pStyle w:val="ConsPlusTitle"/>
        <w:jc w:val="center"/>
      </w:pPr>
      <w:r>
        <w:t>государственную услугу</w:t>
      </w:r>
    </w:p>
    <w:p w:rsidR="00917141" w:rsidRDefault="00917141">
      <w:pPr>
        <w:pStyle w:val="ConsPlusNormal"/>
        <w:jc w:val="both"/>
      </w:pPr>
    </w:p>
    <w:p w:rsidR="00917141" w:rsidRDefault="00917141">
      <w:pPr>
        <w:pStyle w:val="ConsPlusNormal"/>
        <w:ind w:firstLine="540"/>
        <w:jc w:val="both"/>
      </w:pPr>
      <w:r>
        <w:t>8. Предоставление государственной услуги осуществляется территориальными органами Фонда по месту регистрации заявителя.</w:t>
      </w:r>
    </w:p>
    <w:p w:rsidR="00917141" w:rsidRDefault="00917141">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0">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определения размера платы за их оказание" &lt;2&gt;.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&lt;2&gt; Собрание законодательства Российской Федерации, 2011, N 20, ст. 2829; 2019, N 5, ст. 390.</w:t>
      </w:r>
    </w:p>
    <w:p w:rsidR="00917141" w:rsidRDefault="00917141">
      <w:pPr>
        <w:pStyle w:val="ConsPlusNormal"/>
        <w:jc w:val="both"/>
      </w:pPr>
    </w:p>
    <w:p w:rsidR="00917141" w:rsidRDefault="00917141">
      <w:pPr>
        <w:pStyle w:val="ConsPlusTitle"/>
        <w:jc w:val="center"/>
        <w:outlineLvl w:val="2"/>
      </w:pPr>
      <w:r>
        <w:t>Описание результата предоставления государственной услуги</w:t>
      </w:r>
    </w:p>
    <w:p w:rsidR="00917141" w:rsidRDefault="00917141">
      <w:pPr>
        <w:pStyle w:val="ConsPlusNormal"/>
        <w:jc w:val="both"/>
      </w:pPr>
    </w:p>
    <w:p w:rsidR="00917141" w:rsidRDefault="00917141">
      <w:pPr>
        <w:pStyle w:val="ConsPlusNormal"/>
        <w:ind w:firstLine="540"/>
        <w:jc w:val="both"/>
      </w:pPr>
      <w:r>
        <w:t>9. Результатом предоставления государственной услуги является принятие территориальным органом Фонда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решение о финансовом обеспечении предупредительных мер).</w:t>
      </w:r>
    </w:p>
    <w:p w:rsidR="00917141" w:rsidRDefault="00917141">
      <w:pPr>
        <w:pStyle w:val="ConsPlusNormal"/>
        <w:jc w:val="both"/>
      </w:pPr>
    </w:p>
    <w:p w:rsidR="00917141" w:rsidRDefault="00917141">
      <w:pPr>
        <w:pStyle w:val="ConsPlusTitle"/>
        <w:jc w:val="center"/>
        <w:outlineLvl w:val="2"/>
      </w:pPr>
      <w:r>
        <w:t>Срок предоставления государственной услуги</w:t>
      </w:r>
    </w:p>
    <w:p w:rsidR="00917141" w:rsidRDefault="00917141">
      <w:pPr>
        <w:pStyle w:val="ConsPlusNormal"/>
        <w:jc w:val="both"/>
      </w:pPr>
    </w:p>
    <w:p w:rsidR="00917141" w:rsidRDefault="00917141">
      <w:pPr>
        <w:pStyle w:val="ConsPlusNormal"/>
        <w:ind w:firstLine="540"/>
        <w:jc w:val="both"/>
      </w:pPr>
      <w:r>
        <w:t>10. Срок предоставления государственной услуги складывается из сроков исполнения каждой административной процедуры при предоставлении государственной услуги.</w:t>
      </w:r>
    </w:p>
    <w:p w:rsidR="00917141" w:rsidRDefault="00917141">
      <w:pPr>
        <w:pStyle w:val="ConsPlusNormal"/>
        <w:spacing w:before="220"/>
        <w:ind w:firstLine="540"/>
        <w:jc w:val="both"/>
      </w:pPr>
      <w:bookmarkStart w:id="2" w:name="P100"/>
      <w:bookmarkEnd w:id="2"/>
      <w:r>
        <w:t xml:space="preserve">11. 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заявление), форма которого предусмотрена </w:t>
      </w:r>
      <w:hyperlink w:anchor="P737">
        <w:r>
          <w:rPr>
            <w:color w:val="0000FF"/>
          </w:rPr>
          <w:t>приложением N 1</w:t>
        </w:r>
      </w:hyperlink>
      <w:r>
        <w:t xml:space="preserve"> к настоящему Регламенту, представляется заявителем в территориальный орган Фонда в срок до 1 августа текущего календарного года.</w:t>
      </w:r>
    </w:p>
    <w:p w:rsidR="00917141" w:rsidRDefault="00917141">
      <w:pPr>
        <w:pStyle w:val="ConsPlusNormal"/>
        <w:spacing w:before="220"/>
        <w:ind w:firstLine="540"/>
        <w:jc w:val="both"/>
      </w:pPr>
      <w:r>
        <w:t>При подаче на личном приеме заявления, датой подачи считается день вручения заявления должностному лицу территориального органа Фонда, ответственному за прием документов.</w:t>
      </w:r>
    </w:p>
    <w:p w:rsidR="00917141" w:rsidRDefault="00917141">
      <w:pPr>
        <w:pStyle w:val="ConsPlusNormal"/>
        <w:spacing w:before="220"/>
        <w:ind w:firstLine="540"/>
        <w:jc w:val="both"/>
      </w:pPr>
      <w:r>
        <w:t>При подаче заявления через многофункциональный центр датой подачи считается день вручения заявления сотруднику многофункционального центра.</w:t>
      </w:r>
    </w:p>
    <w:p w:rsidR="00917141" w:rsidRDefault="00917141">
      <w:pPr>
        <w:pStyle w:val="ConsPlusNormal"/>
        <w:spacing w:before="220"/>
        <w:ind w:firstLine="540"/>
        <w:jc w:val="both"/>
      </w:pPr>
      <w:r>
        <w:t>При подаче заявления почтовым отправлением или в электронной форме датой подачи считается дата отправления заявления.</w:t>
      </w:r>
    </w:p>
    <w:p w:rsidR="00917141" w:rsidRDefault="00917141">
      <w:pPr>
        <w:pStyle w:val="ConsPlusNormal"/>
        <w:spacing w:before="220"/>
        <w:ind w:firstLine="540"/>
        <w:jc w:val="both"/>
      </w:pPr>
      <w:r>
        <w:t xml:space="preserve">12. Решение о финансовом обеспечении предупредительных мер, в соответствии с </w:t>
      </w:r>
      <w:hyperlink r:id="rId11">
        <w:r>
          <w:rPr>
            <w:color w:val="0000FF"/>
          </w:rPr>
          <w:t>пунктом 8</w:t>
        </w:r>
      </w:hyperlink>
      <w:r>
        <w:t xml:space="preserve">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утвержденных приказом Министерства труда и социальной защиты Российской Федерации от 10 декабря 2012 г. N 580н &lt;3&gt;, принимается территориальным органом Фонда в отношении заявителей, у которых сумма страховых взносов, начисленных за предшествующий год, составляет до 25 000,0 тыс. рублей включительно, в течение 10 рабочих дней со дня получения территориальным органом Фонда заявления и полного комплекта документов (копий документов), указанных в </w:t>
      </w:r>
      <w:hyperlink w:anchor="P130">
        <w:r>
          <w:rPr>
            <w:color w:val="0000FF"/>
          </w:rPr>
          <w:t>пункте 16</w:t>
        </w:r>
      </w:hyperlink>
      <w:r>
        <w:t xml:space="preserve"> настоящего Регламента.</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&lt;3&gt; Зарегистрирован Министерством юстиции Российской Федерации 29 декабря 2012 г., регистрационный N 26440, с изменениями, внесенными приказами Министерства труда и социальной защиты Российской Федерации от 24 мая 2013 г. N 220н (зарегистрирован Министерством юстиции Российской Федерации 2 июля 2013 г., регистрационный N 28964), от 20 февраля 2014 г. N 103н (зарегистрирован Министерством юстиции Российской Федерации 15 мая 2014 г., регистрационный N 32284), от 29 апреля 2016 г. N 201н (зарегистрирован Министерством юстиции Российской Федерации 1 августа 2016 г., регистрационный N 43040), от 14 июля 2016 г. N 353н (зарегистрирован Министерством юстиции Российской Федерации 8 августа 2016 г., регистрационный N 43140), от 31 октября 2017 г. N 764н (зарегистрирован Министерством юстиции Российской Федерации 22 декабря 2017 г., регистрационный N 49402), от 31 августа 2018 г. N 570н (зарегистрирован Министерством юстиции Российской Федерации 21 сентября 2018 г., регистрационный N 52212), от 3 декабря 2018 г. N 764н (зарегистрирован Министерством юстиции Российской Федерации).</w:t>
      </w:r>
    </w:p>
    <w:p w:rsidR="00917141" w:rsidRDefault="00917141">
      <w:pPr>
        <w:pStyle w:val="ConsPlusNormal"/>
        <w:jc w:val="both"/>
      </w:pPr>
    </w:p>
    <w:p w:rsidR="00917141" w:rsidRDefault="00917141">
      <w:pPr>
        <w:pStyle w:val="ConsPlusNormal"/>
        <w:ind w:firstLine="540"/>
        <w:jc w:val="both"/>
      </w:pPr>
      <w:r>
        <w:t>Решение о финансовом обеспечении предупредительных мер оформляется приказом территориального органа Фонда о финансовом обеспечении предупредительных мер, подписанным руководителем (в его отсутствие - заместителем руководителя) территориального органа Фонда, и в течение 3 рабочих дней с даты его принятия направляется заявителю.</w:t>
      </w:r>
    </w:p>
    <w:p w:rsidR="00917141" w:rsidRDefault="00917141">
      <w:pPr>
        <w:pStyle w:val="ConsPlusNormal"/>
        <w:spacing w:before="220"/>
        <w:ind w:firstLine="540"/>
        <w:jc w:val="both"/>
      </w:pPr>
      <w:r>
        <w:t>13. Решение о финансовом обеспечении предупредительных мер принимается территориальным органом Фонда в отношении заявителей, у которых сумма страховых взносов, начисленных за предшествующий год, составляет более 25 000,0 тыс. рублей, в следующем порядке и сроки:</w:t>
      </w:r>
    </w:p>
    <w:p w:rsidR="00917141" w:rsidRDefault="00917141">
      <w:pPr>
        <w:pStyle w:val="ConsPlusNormal"/>
        <w:spacing w:before="220"/>
        <w:ind w:firstLine="540"/>
        <w:jc w:val="both"/>
      </w:pPr>
      <w:r>
        <w:t xml:space="preserve">а) территориальный орган Фонда в течение 3 рабочих дней со дня получения заявления, полного комплекта документов (копий документов), указанных в </w:t>
      </w:r>
      <w:hyperlink w:anchor="P130">
        <w:r>
          <w:rPr>
            <w:color w:val="0000FF"/>
          </w:rPr>
          <w:t>пункте 16</w:t>
        </w:r>
      </w:hyperlink>
      <w:r>
        <w:t xml:space="preserve"> настоящего Регламента и сведений, указанных в </w:t>
      </w:r>
      <w:hyperlink w:anchor="P169">
        <w:r>
          <w:rPr>
            <w:color w:val="0000FF"/>
          </w:rPr>
          <w:t>пунктах 19</w:t>
        </w:r>
      </w:hyperlink>
      <w:r>
        <w:t xml:space="preserve"> - </w:t>
      </w:r>
      <w:hyperlink w:anchor="P179">
        <w:r>
          <w:rPr>
            <w:color w:val="0000FF"/>
          </w:rPr>
          <w:t>20</w:t>
        </w:r>
      </w:hyperlink>
      <w:r>
        <w:t xml:space="preserve"> настоящего Регламента, направляет их и проект приказа о финансовом обеспечении предупредительных мер на согласование в Фонд;</w:t>
      </w:r>
    </w:p>
    <w:p w:rsidR="00917141" w:rsidRDefault="00917141">
      <w:pPr>
        <w:pStyle w:val="ConsPlusNormal"/>
        <w:spacing w:before="220"/>
        <w:ind w:firstLine="540"/>
        <w:jc w:val="both"/>
      </w:pPr>
      <w:r>
        <w:t>б) Фонд согласовывает представленный проект приказа о финансовом обеспечении предупредительных в течение 15 рабочих дней со дня поступления;</w:t>
      </w:r>
    </w:p>
    <w:p w:rsidR="00917141" w:rsidRDefault="00917141">
      <w:pPr>
        <w:pStyle w:val="ConsPlusNormal"/>
        <w:spacing w:before="220"/>
        <w:ind w:firstLine="540"/>
        <w:jc w:val="both"/>
      </w:pPr>
      <w:r>
        <w:t>в) приказ о финансовом обеспечении предупредительных, подписанный руководителем (в его отсутствие - заместителем руководителя) территориального органа Фонда, в течение 3 рабочих дней с даты получения согласования из Фонда направляется заявителю.</w:t>
      </w:r>
    </w:p>
    <w:p w:rsidR="00917141" w:rsidRDefault="00917141">
      <w:pPr>
        <w:pStyle w:val="ConsPlusNormal"/>
        <w:jc w:val="both"/>
      </w:pPr>
    </w:p>
    <w:p w:rsidR="00917141" w:rsidRDefault="00917141">
      <w:pPr>
        <w:pStyle w:val="ConsPlusTitle"/>
        <w:jc w:val="center"/>
        <w:outlineLvl w:val="2"/>
      </w:pPr>
      <w:r>
        <w:t>Нормативные правовые акты, регулирующие предоставление</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Normal"/>
        <w:ind w:firstLine="540"/>
        <w:jc w:val="both"/>
      </w:pPr>
      <w:r>
        <w:t>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Фонда, официальных сайтах территориальных органов Фонда в сети "Интернет", в федеральном реестре и на Едином портале.</w:t>
      </w:r>
    </w:p>
    <w:p w:rsidR="00917141" w:rsidRDefault="00917141">
      <w:pPr>
        <w:pStyle w:val="ConsPlusNormal"/>
        <w:jc w:val="both"/>
      </w:pPr>
    </w:p>
    <w:p w:rsidR="00917141" w:rsidRDefault="00917141">
      <w:pPr>
        <w:pStyle w:val="ConsPlusTitle"/>
        <w:jc w:val="center"/>
        <w:outlineLvl w:val="2"/>
      </w:pPr>
      <w:r>
        <w:t>Исчерпывающий перечень документов,</w:t>
      </w:r>
    </w:p>
    <w:p w:rsidR="00917141" w:rsidRDefault="00917141">
      <w:pPr>
        <w:pStyle w:val="ConsPlusTitle"/>
        <w:jc w:val="center"/>
      </w:pPr>
      <w:r>
        <w:t>необходимых в соответствии нормативными правовыми актами</w:t>
      </w:r>
    </w:p>
    <w:p w:rsidR="00917141" w:rsidRDefault="00917141">
      <w:pPr>
        <w:pStyle w:val="ConsPlusTitle"/>
        <w:jc w:val="center"/>
      </w:pPr>
      <w:r>
        <w:t>для предоставления государственной услуги, подлежащих</w:t>
      </w:r>
    </w:p>
    <w:p w:rsidR="00917141" w:rsidRDefault="00917141">
      <w:pPr>
        <w:pStyle w:val="ConsPlusTitle"/>
        <w:jc w:val="center"/>
      </w:pPr>
      <w:r>
        <w:t>представлению заявителем, способы их получения заявителем,</w:t>
      </w:r>
    </w:p>
    <w:p w:rsidR="00917141" w:rsidRDefault="00917141">
      <w:pPr>
        <w:pStyle w:val="ConsPlusTitle"/>
        <w:jc w:val="center"/>
      </w:pPr>
      <w:r>
        <w:t>в том числе в электронной форме, порядок их предоставления</w:t>
      </w:r>
    </w:p>
    <w:p w:rsidR="00917141" w:rsidRDefault="00917141">
      <w:pPr>
        <w:pStyle w:val="ConsPlusNormal"/>
        <w:jc w:val="both"/>
      </w:pPr>
    </w:p>
    <w:p w:rsidR="00917141" w:rsidRDefault="00917141">
      <w:pPr>
        <w:pStyle w:val="ConsPlusNormal"/>
        <w:ind w:firstLine="540"/>
        <w:jc w:val="both"/>
      </w:pPr>
      <w:r>
        <w:t>15. Для получения государственной услуги заявителем представляется (направляется) заявление следующими способами:</w:t>
      </w:r>
    </w:p>
    <w:p w:rsidR="00917141" w:rsidRDefault="00917141">
      <w:pPr>
        <w:pStyle w:val="ConsPlusNormal"/>
        <w:spacing w:before="220"/>
        <w:ind w:firstLine="540"/>
        <w:jc w:val="both"/>
      </w:pPr>
      <w:r>
        <w:t>а) на личном приеме - в форме документа на бумажном носителе в территориальный орган Фонда по месту своей регистрации;</w:t>
      </w:r>
    </w:p>
    <w:p w:rsidR="00917141" w:rsidRDefault="00917141">
      <w:pPr>
        <w:pStyle w:val="ConsPlusNormal"/>
        <w:spacing w:before="220"/>
        <w:ind w:firstLine="540"/>
        <w:jc w:val="both"/>
      </w:pPr>
      <w:r>
        <w:t>б) почтовым отправлением - на бумажном носителе в территориальный орган Фонда по месту своей регистрации. Направление заявления и комплекта документов (копий документов) с использованием средств почтовой связи осуществляется способом, позволяющим подтвердить факт и дату отправления;</w:t>
      </w:r>
    </w:p>
    <w:p w:rsidR="00917141" w:rsidRDefault="00917141">
      <w:pPr>
        <w:pStyle w:val="ConsPlusNormal"/>
        <w:spacing w:before="220"/>
        <w:ind w:firstLine="540"/>
        <w:jc w:val="both"/>
      </w:pPr>
      <w:r>
        <w:t>в) через Единый портал - в электронной форме;</w:t>
      </w:r>
    </w:p>
    <w:p w:rsidR="00917141" w:rsidRDefault="00917141">
      <w:pPr>
        <w:pStyle w:val="ConsPlusNormal"/>
        <w:spacing w:before="220"/>
        <w:ind w:firstLine="540"/>
        <w:jc w:val="both"/>
      </w:pPr>
      <w:r>
        <w:t>г) через многофункциональный центр.</w:t>
      </w:r>
    </w:p>
    <w:p w:rsidR="00917141" w:rsidRDefault="00917141">
      <w:pPr>
        <w:pStyle w:val="ConsPlusNormal"/>
        <w:spacing w:before="220"/>
        <w:ind w:firstLine="540"/>
        <w:jc w:val="both"/>
      </w:pPr>
      <w:bookmarkStart w:id="3" w:name="P130"/>
      <w:bookmarkEnd w:id="3"/>
      <w:r>
        <w:t>16. К заявлению прилагаются документы (копии документов), необходимые для предоставления государственной услуги:</w:t>
      </w:r>
    </w:p>
    <w:p w:rsidR="00917141" w:rsidRDefault="00917141">
      <w:pPr>
        <w:pStyle w:val="ConsPlusNormal"/>
        <w:spacing w:before="220"/>
        <w:ind w:firstLine="540"/>
        <w:jc w:val="both"/>
      </w:pPr>
      <w:r>
        <w:t xml:space="preserve">1) план финансового обеспечения предупредительных мер в текущем календарном году, форма которого предусмотрена </w:t>
      </w:r>
      <w:hyperlink r:id="rId12">
        <w:r>
          <w:rPr>
            <w:color w:val="0000FF"/>
          </w:rPr>
          <w:t>приложением</w:t>
        </w:r>
      </w:hyperlink>
      <w:r>
        <w:t xml:space="preserve"> к Правилам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утвержденным приказом Министерства труда и социальной защиты Российской Федерации от 10 декабря 2012 г. N 580н &lt;4&gt; (далее - Правила), разработанный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по форме, предусмотренной в </w:t>
      </w:r>
      <w:hyperlink r:id="rId13">
        <w:r>
          <w:rPr>
            <w:color w:val="0000FF"/>
          </w:rPr>
          <w:t>разделе VI</w:t>
        </w:r>
      </w:hyperlink>
      <w:r>
        <w:t xml:space="preserve"> Отчета о проведении специальной оценки условий труда, форме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&lt;5&gt;, и (или) коллективного договора (соглашения по охране труда между работодателем и представительным органом работников), разработанного согласно Трудовому Кодексу Российской Федерации &lt;6&gt; (далее - план финансового обеспечения предупредительных мер), с указанием суммы финансирования;</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&lt;4&gt; Зарегистрирован Министерством юстиции Российской Федерации 29 декабря 2012 г., регистрационный N 26440, с изменениями, внесенными приказами Министерства труда и социальной защиты Российской Федерации от 24 мая 2013 г. N 220н (зарегистрирован Министерством юстиции Российской Федерации 2 июля 2013 г., регистрационный N 28964), от 20 февраля 2014 г. N 103н (зарегистрирован Министерством юстиции Российской Федерации 15 мая 2014 г., регистрационный N 32284), от 29 апреля 2016 г. N 201н (зарегистрирован Министерством юстиции Российской Федерации 1 августа 2016 г., регистрационный N 43040), от 14 июля 2016 г. N 353н (зарегистрирован Министерством юстиции Российской Федерации 8 августа 2016 г., регистрационный N 43140), от 31 октября 2017 г. N 764н (зарегистрирован Министерством юстиции Российской Федерации 22 декабря 2017 г., регистрационный N 49402), от 31 августа 2018 г. N 570н (зарегистрирован Министерством юстиции Российской Федерации 21 сентября 2018 г., регистрационный N 52212), от 3 декабря 2018 г. N 764н (зарегистрирован Министерством юстиции Российской Федерации).</w:t>
      </w:r>
    </w:p>
    <w:p w:rsidR="00917141" w:rsidRDefault="00917141">
      <w:pPr>
        <w:pStyle w:val="ConsPlusNormal"/>
        <w:spacing w:before="220"/>
        <w:ind w:firstLine="540"/>
        <w:jc w:val="both"/>
      </w:pPr>
      <w:r>
        <w:t>&lt;5&gt; Зарегистрирован Министерством юстиции Российской Федерации 21 марта 2014 г., регистрационный N 31689</w:t>
      </w:r>
    </w:p>
    <w:p w:rsidR="00917141" w:rsidRDefault="00917141">
      <w:pPr>
        <w:pStyle w:val="ConsPlusNormal"/>
        <w:spacing w:before="220"/>
        <w:ind w:firstLine="540"/>
        <w:jc w:val="both"/>
      </w:pPr>
      <w:r>
        <w:t>&lt;6&gt; Собрание законодательства Российской Федерации, 2002, N 1, ст. 3; 2019, N 14, ст. 1461.</w:t>
      </w:r>
    </w:p>
    <w:p w:rsidR="00917141" w:rsidRDefault="00917141">
      <w:pPr>
        <w:pStyle w:val="ConsPlusNormal"/>
        <w:jc w:val="both"/>
      </w:pPr>
    </w:p>
    <w:p w:rsidR="00917141" w:rsidRDefault="00917141">
      <w:pPr>
        <w:pStyle w:val="ConsPlusNormal"/>
        <w:ind w:firstLine="540"/>
        <w:jc w:val="both"/>
      </w:pPr>
      <w:r>
        <w:t xml:space="preserve">2) копия перечня мероприятий по улучшению условий и охраны труда работников, разработанного по результатам проведения специальной оценки условий труда, по форме, предусмотренной в </w:t>
      </w:r>
      <w:hyperlink r:id="rId14">
        <w:r>
          <w:rPr>
            <w:color w:val="0000FF"/>
          </w:rPr>
          <w:t>разделе VI</w:t>
        </w:r>
      </w:hyperlink>
      <w:r>
        <w:t xml:space="preserve"> Отчета о проведении специальной оценки условий труда, форме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&lt;7&gt;, и (или) копия (выписка из) коллективного договора (соглашения по охране труда между работодателем и представительным органом работников), разработанного согласно Трудовому Кодексу Российской Федерации &lt;8&gt;;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&lt;7&gt; Зарегистрирован Министерством юстиции Российской Федерации 21 марта 2014 г., регистрационный N 31689.</w:t>
      </w:r>
    </w:p>
    <w:p w:rsidR="00917141" w:rsidRDefault="00917141">
      <w:pPr>
        <w:pStyle w:val="ConsPlusNormal"/>
        <w:spacing w:before="220"/>
        <w:ind w:firstLine="540"/>
        <w:jc w:val="both"/>
      </w:pPr>
      <w:r>
        <w:t>&lt;8&gt; Собрание законодательства Российской Федерации, 2002, N 1, ст. 3; 2019, N 14, ст. 1461.</w:t>
      </w:r>
    </w:p>
    <w:p w:rsidR="00917141" w:rsidRDefault="00917141">
      <w:pPr>
        <w:pStyle w:val="ConsPlusNormal"/>
        <w:jc w:val="both"/>
      </w:pPr>
    </w:p>
    <w:p w:rsidR="00917141" w:rsidRDefault="00917141">
      <w:pPr>
        <w:pStyle w:val="ConsPlusNormal"/>
        <w:ind w:firstLine="540"/>
        <w:jc w:val="both"/>
      </w:pPr>
      <w:r>
        <w:t xml:space="preserve">3) документы (копии документов), обосновывающие необходимость финансового обеспечения каждого из мероприятий, включенных в план финансового обеспечения предупредительных мер в соответствии с </w:t>
      </w:r>
      <w:hyperlink r:id="rId15">
        <w:r>
          <w:rPr>
            <w:color w:val="0000FF"/>
          </w:rPr>
          <w:t>пунктом 4</w:t>
        </w:r>
      </w:hyperlink>
      <w:r>
        <w:t xml:space="preserve"> Правил.</w:t>
      </w:r>
    </w:p>
    <w:p w:rsidR="00917141" w:rsidRDefault="00917141">
      <w:pPr>
        <w:pStyle w:val="ConsPlusNormal"/>
        <w:spacing w:before="220"/>
        <w:ind w:firstLine="540"/>
        <w:jc w:val="both"/>
      </w:pPr>
      <w:r>
        <w:t>В случае, если за получением государственной услуги обращается уполномоченный представитель заявителя, представляются документы (копии документов), удостоверяющие личность и полномочия представителя.</w:t>
      </w:r>
    </w:p>
    <w:p w:rsidR="00917141" w:rsidRDefault="00917141">
      <w:pPr>
        <w:pStyle w:val="ConsPlusNormal"/>
        <w:spacing w:before="220"/>
        <w:ind w:firstLine="540"/>
        <w:jc w:val="both"/>
      </w:pPr>
      <w:bookmarkStart w:id="4" w:name="P144"/>
      <w:bookmarkEnd w:id="4"/>
      <w:r>
        <w:t xml:space="preserve">17. Документы (копии документов), необходимые для предоставления государственной услуги, указанные в </w:t>
      </w:r>
      <w:hyperlink w:anchor="P130">
        <w:r>
          <w:rPr>
            <w:color w:val="0000FF"/>
          </w:rPr>
          <w:t>пункте 16</w:t>
        </w:r>
      </w:hyperlink>
      <w:r>
        <w:t xml:space="preserve"> настоящего Регламента (далее - документы (копии документов)), представляются заявителем на бумажном носителе или в электронной форме через Единый портал. Копии документов, прилагаемых к заявлению, представленные на бумажном носителе, должны быть заверены печатью заявителя (при наличии печати).</w:t>
      </w:r>
    </w:p>
    <w:p w:rsidR="00917141" w:rsidRDefault="00917141">
      <w:pPr>
        <w:pStyle w:val="ConsPlusNormal"/>
        <w:spacing w:before="220"/>
        <w:ind w:firstLine="540"/>
        <w:jc w:val="both"/>
      </w:pPr>
      <w:r>
        <w:t xml:space="preserve">При обращении за получением государственной услуги в электронной форме, заявление и документы (копии документов) должны быть подписаны усиленной квалифицированной электронной подписью заявителя (представителя) в соответствии с Федеральным </w:t>
      </w:r>
      <w:hyperlink r:id="rId16">
        <w:r>
          <w:rPr>
            <w:color w:val="0000FF"/>
          </w:rPr>
          <w:t>законом</w:t>
        </w:r>
      </w:hyperlink>
      <w:r>
        <w:t xml:space="preserve"> от 6 апреля 2011 г. N 63-ФЗ "Об электронной подписи" &lt;9&gt;.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&lt;9&gt; Собрание законодательства Российской Федерации, 2011, N 15, ст. 2036; 2016, N 26, ст. 3889.</w:t>
      </w:r>
    </w:p>
    <w:p w:rsidR="00917141" w:rsidRDefault="00917141">
      <w:pPr>
        <w:pStyle w:val="ConsPlusNormal"/>
        <w:jc w:val="both"/>
      </w:pPr>
    </w:p>
    <w:p w:rsidR="00917141" w:rsidRDefault="00917141">
      <w:pPr>
        <w:pStyle w:val="ConsPlusNormal"/>
        <w:ind w:firstLine="540"/>
        <w:jc w:val="both"/>
      </w:pPr>
      <w:r>
        <w:t xml:space="preserve">При представлении заявления с приложением копий документов, указанных в </w:t>
      </w:r>
      <w:hyperlink w:anchor="P130">
        <w:r>
          <w:rPr>
            <w:color w:val="0000FF"/>
          </w:rPr>
          <w:t>пункте 16</w:t>
        </w:r>
      </w:hyperlink>
      <w:r>
        <w:t xml:space="preserve"> настоящего Регламента, в электронной форме, подписанных усиленной квалифицированной электронной подписью заявителя (представителя), представление заявления и документов (копий документов на бумажном носителе не требуется.</w:t>
      </w:r>
    </w:p>
    <w:p w:rsidR="00917141" w:rsidRDefault="00917141">
      <w:pPr>
        <w:pStyle w:val="ConsPlusNormal"/>
        <w:spacing w:before="220"/>
        <w:ind w:firstLine="540"/>
        <w:jc w:val="both"/>
      </w:pPr>
      <w:r>
        <w:t xml:space="preserve">При представлении нотариально заверенных копий документов в электронной форме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в соответствии с </w:t>
      </w:r>
      <w:hyperlink r:id="rId17">
        <w:r>
          <w:rPr>
            <w:color w:val="0000FF"/>
          </w:rPr>
          <w:t>Требованиями</w:t>
        </w:r>
      </w:hyperlink>
      <w:r>
        <w:t xml:space="preserve"> к формату изготовленного нотариусом электронного документа, утвержденными приказом Министерства юстиции Российской Федерации от 29 июня 2015 г. N 155 &lt;10&gt;.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&lt;10&gt; Зарегистрирован Министерством юстиции Российской Федерации 30 июня 2015 г., регистрационный N 37827.</w:t>
      </w:r>
    </w:p>
    <w:p w:rsidR="00917141" w:rsidRDefault="00917141">
      <w:pPr>
        <w:pStyle w:val="ConsPlusNormal"/>
        <w:jc w:val="both"/>
      </w:pPr>
    </w:p>
    <w:p w:rsidR="00917141" w:rsidRDefault="00917141">
      <w:pPr>
        <w:pStyle w:val="ConsPlusNormal"/>
        <w:ind w:firstLine="540"/>
        <w:jc w:val="both"/>
      </w:pPr>
      <w:r>
        <w:t>18. При предоставлении документов, удостоверяющих личность и полномочия представителя, в электронной форме используется усиленная квалифицированная электронная подпись представителя заявителя.</w:t>
      </w:r>
    </w:p>
    <w:p w:rsidR="00917141" w:rsidRDefault="00917141">
      <w:pPr>
        <w:pStyle w:val="ConsPlusNormal"/>
        <w:spacing w:before="220"/>
        <w:ind w:firstLine="540"/>
        <w:jc w:val="both"/>
      </w:pPr>
      <w:r>
        <w:t xml:space="preserve">Порядок использования усиленной квалифицированной подписи определяется </w:t>
      </w:r>
      <w:hyperlink r:id="rId18">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&lt;11&gt;.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&lt;11&gt; Собрание законодательства Российской Федерации, 2012, N 36, ст. 4903; 2017, N 44, ст. 6523.</w:t>
      </w:r>
    </w:p>
    <w:p w:rsidR="00917141" w:rsidRDefault="00917141">
      <w:pPr>
        <w:pStyle w:val="ConsPlusNormal"/>
        <w:jc w:val="both"/>
      </w:pPr>
    </w:p>
    <w:p w:rsidR="00917141" w:rsidRDefault="00917141">
      <w:pPr>
        <w:pStyle w:val="ConsPlusTitle"/>
        <w:jc w:val="center"/>
        <w:outlineLvl w:val="2"/>
      </w:pPr>
      <w:r>
        <w:t>Исчерпывающий перечень документов,</w:t>
      </w:r>
    </w:p>
    <w:p w:rsidR="00917141" w:rsidRDefault="00917141">
      <w:pPr>
        <w:pStyle w:val="ConsPlusTitle"/>
        <w:jc w:val="center"/>
      </w:pPr>
      <w:r>
        <w:t>необходимых в соответствии с нормативными правовыми</w:t>
      </w:r>
    </w:p>
    <w:p w:rsidR="00917141" w:rsidRDefault="00917141">
      <w:pPr>
        <w:pStyle w:val="ConsPlusTitle"/>
        <w:jc w:val="center"/>
      </w:pPr>
      <w:r>
        <w:t>актами для предоставления государственной услуги, которые</w:t>
      </w:r>
    </w:p>
    <w:p w:rsidR="00917141" w:rsidRDefault="00917141">
      <w:pPr>
        <w:pStyle w:val="ConsPlusTitle"/>
        <w:jc w:val="center"/>
      </w:pPr>
      <w:r>
        <w:t>находятся в распоряжении государственных органов, органов</w:t>
      </w:r>
    </w:p>
    <w:p w:rsidR="00917141" w:rsidRDefault="00917141">
      <w:pPr>
        <w:pStyle w:val="ConsPlusTitle"/>
        <w:jc w:val="center"/>
      </w:pPr>
      <w:r>
        <w:t>местного самоуправления и иных органов, участвующих</w:t>
      </w:r>
    </w:p>
    <w:p w:rsidR="00917141" w:rsidRDefault="00917141">
      <w:pPr>
        <w:pStyle w:val="ConsPlusTitle"/>
        <w:jc w:val="center"/>
      </w:pPr>
      <w:r>
        <w:t>в предоставлении государственных или муниципальных услуг,</w:t>
      </w:r>
    </w:p>
    <w:p w:rsidR="00917141" w:rsidRDefault="00917141">
      <w:pPr>
        <w:pStyle w:val="ConsPlusTitle"/>
        <w:jc w:val="center"/>
      </w:pPr>
      <w:r>
        <w:t>и которые заявитель вправе представить, а также способы</w:t>
      </w:r>
    </w:p>
    <w:p w:rsidR="00917141" w:rsidRDefault="00917141">
      <w:pPr>
        <w:pStyle w:val="ConsPlusTitle"/>
        <w:jc w:val="center"/>
      </w:pPr>
      <w:r>
        <w:t>их получения заявителями, в том числе в электронной</w:t>
      </w:r>
    </w:p>
    <w:p w:rsidR="00917141" w:rsidRDefault="00917141">
      <w:pPr>
        <w:pStyle w:val="ConsPlusTitle"/>
        <w:jc w:val="center"/>
      </w:pPr>
      <w:r>
        <w:t>форме, порядок их представления</w:t>
      </w:r>
    </w:p>
    <w:p w:rsidR="00917141" w:rsidRDefault="00917141">
      <w:pPr>
        <w:pStyle w:val="ConsPlusNormal"/>
        <w:jc w:val="both"/>
      </w:pPr>
    </w:p>
    <w:p w:rsidR="00917141" w:rsidRDefault="00917141">
      <w:pPr>
        <w:pStyle w:val="ConsPlusNormal"/>
        <w:ind w:firstLine="540"/>
        <w:jc w:val="both"/>
      </w:pPr>
      <w:bookmarkStart w:id="5" w:name="P169"/>
      <w:bookmarkEnd w:id="5"/>
      <w:r>
        <w:t>19. Для предоставления государственной услуги заявителю территориальным органом Фонда в рамках межведомственного взаимодействия посредством межведомственного запроса запрашиваются следующие документы и сведения, которые находятся в распоряжении:</w:t>
      </w:r>
    </w:p>
    <w:p w:rsidR="00917141" w:rsidRDefault="00917141">
      <w:pPr>
        <w:pStyle w:val="ConsPlusNormal"/>
        <w:spacing w:before="220"/>
        <w:ind w:firstLine="540"/>
        <w:jc w:val="both"/>
      </w:pPr>
      <w:r>
        <w:t>а) Министерства труда и социальной защиты Российской Федерации:</w:t>
      </w:r>
    </w:p>
    <w:p w:rsidR="00917141" w:rsidRDefault="00917141">
      <w:pPr>
        <w:pStyle w:val="ConsPlusNormal"/>
        <w:spacing w:before="220"/>
        <w:ind w:firstLine="540"/>
        <w:jc w:val="both"/>
      </w:pPr>
      <w:r>
        <w:t>сведения о включении организации, проводящей специальную оценку условий труда, в реестр организаций, проводящих специальную оценку условий труда;</w:t>
      </w:r>
    </w:p>
    <w:p w:rsidR="00917141" w:rsidRDefault="00917141">
      <w:pPr>
        <w:pStyle w:val="ConsPlusNormal"/>
        <w:spacing w:before="220"/>
        <w:ind w:firstLine="540"/>
        <w:jc w:val="both"/>
      </w:pPr>
      <w:r>
        <w:t>сведения о включении обучающей организации в реестр организаций, оказывающих услуги в области охраны труда;</w:t>
      </w:r>
    </w:p>
    <w:p w:rsidR="00917141" w:rsidRDefault="00917141">
      <w:pPr>
        <w:pStyle w:val="ConsPlusNormal"/>
        <w:spacing w:before="220"/>
        <w:ind w:firstLine="540"/>
        <w:jc w:val="both"/>
      </w:pPr>
      <w:r>
        <w:t>б) Федеральной службы по надзору в сфере здравоохранения:</w:t>
      </w:r>
    </w:p>
    <w:p w:rsidR="00917141" w:rsidRDefault="00917141">
      <w:pPr>
        <w:pStyle w:val="ConsPlusNormal"/>
        <w:spacing w:before="220"/>
        <w:ind w:firstLine="540"/>
        <w:jc w:val="both"/>
      </w:pPr>
      <w:r>
        <w:t>сведения о лицензии (с указанием видов работ и услуг) организации, осуществляющей санаторно-курортное лечение работников на территории Российской Федерации;</w:t>
      </w:r>
    </w:p>
    <w:p w:rsidR="00917141" w:rsidRDefault="00917141">
      <w:pPr>
        <w:pStyle w:val="ConsPlusNormal"/>
        <w:spacing w:before="220"/>
        <w:ind w:firstLine="540"/>
        <w:jc w:val="both"/>
      </w:pPr>
      <w:r>
        <w:t>сведения о лицензии (с указанием видов работ и услуг) медицинской организации на осуществление работ и оказание услуг, связанных с проведением предварительных и периодических медицинских осмотров (обследований) работников;</w:t>
      </w:r>
    </w:p>
    <w:p w:rsidR="00917141" w:rsidRDefault="00917141">
      <w:pPr>
        <w:pStyle w:val="ConsPlusNormal"/>
        <w:spacing w:before="220"/>
        <w:ind w:firstLine="540"/>
        <w:jc w:val="both"/>
      </w:pPr>
      <w:r>
        <w:t>сведения о лицензии (с указанием видов работ и услуг) организации на осуществление предсменных (предрейсовых) медицинских осмотров работников;</w:t>
      </w:r>
    </w:p>
    <w:p w:rsidR="00917141" w:rsidRDefault="00917141">
      <w:pPr>
        <w:pStyle w:val="ConsPlusNormal"/>
        <w:spacing w:before="220"/>
        <w:ind w:firstLine="540"/>
        <w:jc w:val="both"/>
      </w:pPr>
      <w:r>
        <w:t>в) Федеральной службы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917141" w:rsidRDefault="00917141">
      <w:pPr>
        <w:pStyle w:val="ConsPlusNormal"/>
        <w:spacing w:before="220"/>
        <w:ind w:firstLine="540"/>
        <w:jc w:val="both"/>
      </w:pPr>
      <w:r>
        <w:t>г) Федеральной службы по надзору в сфере образования и науки - сведения о лицензии на осуществление образовательной деятельности.</w:t>
      </w:r>
    </w:p>
    <w:p w:rsidR="00917141" w:rsidRDefault="00917141">
      <w:pPr>
        <w:pStyle w:val="ConsPlusNormal"/>
        <w:spacing w:before="220"/>
        <w:ind w:firstLine="540"/>
        <w:jc w:val="both"/>
      </w:pPr>
      <w:bookmarkStart w:id="6" w:name="P179"/>
      <w:bookmarkEnd w:id="6"/>
      <w:r>
        <w:t>20. Для предоставления государственной услуги используются сведения о лицензии на осуществление заявителем пассажирских и (или) грузовых перевозок и (или) сведения, подтверждающие соответствующий вид экономической деятельности заявителя, входящие в состав сведений, содержащихся в Едином государственном реестре юридических лиц (далее - ЕГРЮЛ), и поступающие в территориальный орган Фонда из территориального органа Федеральной налоговой службы.</w:t>
      </w:r>
    </w:p>
    <w:p w:rsidR="00917141" w:rsidRDefault="00917141">
      <w:pPr>
        <w:pStyle w:val="ConsPlusNormal"/>
        <w:spacing w:before="220"/>
        <w:ind w:firstLine="540"/>
        <w:jc w:val="both"/>
      </w:pPr>
      <w:r>
        <w:t xml:space="preserve">21. Заявитель вправе представить самостоятельно в территориальный орган Фонда документы (копии документов), сведения о которых запрашиваются территориальным органом Фонда в рамках межведомственного взаимодействия согласно </w:t>
      </w:r>
      <w:hyperlink w:anchor="P169">
        <w:r>
          <w:rPr>
            <w:color w:val="0000FF"/>
          </w:rPr>
          <w:t>пунктам 19</w:t>
        </w:r>
      </w:hyperlink>
      <w:r>
        <w:t xml:space="preserve"> - </w:t>
      </w:r>
      <w:hyperlink w:anchor="P179">
        <w:r>
          <w:rPr>
            <w:color w:val="0000FF"/>
          </w:rPr>
          <w:t>20</w:t>
        </w:r>
      </w:hyperlink>
      <w:r>
        <w:t xml:space="preserve"> настоящего Регламента, которые находятся у самого заявителя либо получены от организации:</w:t>
      </w:r>
    </w:p>
    <w:p w:rsidR="00917141" w:rsidRDefault="00917141">
      <w:pPr>
        <w:pStyle w:val="ConsPlusNormal"/>
        <w:spacing w:before="220"/>
        <w:ind w:firstLine="540"/>
        <w:jc w:val="both"/>
      </w:pPr>
      <w:r>
        <w:t>а) проводящей специальную оценку условий труда;</w:t>
      </w:r>
    </w:p>
    <w:p w:rsidR="00917141" w:rsidRDefault="00917141">
      <w:pPr>
        <w:pStyle w:val="ConsPlusNormal"/>
        <w:spacing w:before="220"/>
        <w:ind w:firstLine="540"/>
        <w:jc w:val="both"/>
      </w:pPr>
      <w:r>
        <w:t>б) оказывающей услуги по обучению работодателей и работников вопросам охраны труда;</w:t>
      </w:r>
    </w:p>
    <w:p w:rsidR="00917141" w:rsidRDefault="00917141">
      <w:pPr>
        <w:pStyle w:val="ConsPlusNormal"/>
        <w:spacing w:before="220"/>
        <w:ind w:firstLine="540"/>
        <w:jc w:val="both"/>
      </w:pPr>
      <w:r>
        <w:t>в) осуществляющей санаторно-курортное лечение;</w:t>
      </w:r>
    </w:p>
    <w:p w:rsidR="00917141" w:rsidRDefault="00917141">
      <w:pPr>
        <w:pStyle w:val="ConsPlusNormal"/>
        <w:spacing w:before="220"/>
        <w:ind w:firstLine="540"/>
        <w:jc w:val="both"/>
      </w:pPr>
      <w:r>
        <w:t>г) осуществляющей работы и услуги по проведению обязательных периодических медицинских осмотров (обследований);</w:t>
      </w:r>
    </w:p>
    <w:p w:rsidR="00917141" w:rsidRDefault="00917141">
      <w:pPr>
        <w:pStyle w:val="ConsPlusNormal"/>
        <w:spacing w:before="220"/>
        <w:ind w:firstLine="540"/>
        <w:jc w:val="both"/>
      </w:pPr>
      <w:r>
        <w:t>д) оказывающей услуги по проведению предсменных и (или) предрейсовых медицинских осмотров;</w:t>
      </w:r>
    </w:p>
    <w:p w:rsidR="00917141" w:rsidRDefault="00917141">
      <w:pPr>
        <w:pStyle w:val="ConsPlusNormal"/>
        <w:spacing w:before="220"/>
        <w:ind w:firstLine="540"/>
        <w:jc w:val="both"/>
      </w:pPr>
      <w:r>
        <w:t>е) осуществляющей образовательную деятельность.</w:t>
      </w:r>
    </w:p>
    <w:p w:rsidR="00917141" w:rsidRDefault="00917141">
      <w:pPr>
        <w:pStyle w:val="ConsPlusNormal"/>
        <w:spacing w:before="220"/>
        <w:ind w:firstLine="540"/>
        <w:jc w:val="both"/>
      </w:pPr>
      <w:r>
        <w:t xml:space="preserve">Непредставление заявителем документов (копии документов), сведения о которых запрашиваются территориальным органом Фонда в рамках межведомственного взаимодействия согласно </w:t>
      </w:r>
      <w:hyperlink w:anchor="P169">
        <w:r>
          <w:rPr>
            <w:color w:val="0000FF"/>
          </w:rPr>
          <w:t>пунктам 19</w:t>
        </w:r>
      </w:hyperlink>
      <w:r>
        <w:t xml:space="preserve"> - </w:t>
      </w:r>
      <w:hyperlink w:anchor="P179">
        <w:r>
          <w:rPr>
            <w:color w:val="0000FF"/>
          </w:rPr>
          <w:t>20</w:t>
        </w:r>
      </w:hyperlink>
      <w:r>
        <w:t xml:space="preserve"> настоящего Регламента, не является основанием для отказа в предоставлении заявителю государственной услуги.</w:t>
      </w:r>
    </w:p>
    <w:p w:rsidR="00917141" w:rsidRDefault="00917141">
      <w:pPr>
        <w:pStyle w:val="ConsPlusNormal"/>
        <w:jc w:val="both"/>
      </w:pPr>
    </w:p>
    <w:p w:rsidR="00917141" w:rsidRDefault="00917141">
      <w:pPr>
        <w:pStyle w:val="ConsPlusTitle"/>
        <w:jc w:val="center"/>
        <w:outlineLvl w:val="2"/>
      </w:pPr>
      <w:r>
        <w:t>Запрет требовать от заявителя предоставления документов,</w:t>
      </w:r>
    </w:p>
    <w:p w:rsidR="00917141" w:rsidRDefault="00917141">
      <w:pPr>
        <w:pStyle w:val="ConsPlusTitle"/>
        <w:jc w:val="center"/>
      </w:pPr>
      <w:r>
        <w:t>информации или осуществления действий</w:t>
      </w:r>
    </w:p>
    <w:p w:rsidR="00917141" w:rsidRDefault="00917141">
      <w:pPr>
        <w:pStyle w:val="ConsPlusNormal"/>
        <w:jc w:val="both"/>
      </w:pPr>
    </w:p>
    <w:p w:rsidR="00917141" w:rsidRDefault="00917141">
      <w:pPr>
        <w:pStyle w:val="ConsPlusNormal"/>
        <w:ind w:firstLine="540"/>
        <w:jc w:val="both"/>
      </w:pPr>
      <w:r>
        <w:t>22. Запрещается требовать от заявителей:</w:t>
      </w:r>
    </w:p>
    <w:p w:rsidR="00917141" w:rsidRDefault="00917141">
      <w:pPr>
        <w:pStyle w:val="ConsPlusNormal"/>
        <w:spacing w:before="220"/>
        <w:ind w:firstLine="540"/>
        <w:jc w:val="both"/>
      </w:pPr>
      <w: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17141" w:rsidRDefault="00917141">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федеральных органов исполнительной власти,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&lt;12&gt;;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&lt;12&gt; Собрание законодательства Российской Федерации, 2010, N 31, ст. 4179; 2011, N 27, ст. 3880; N 49, ст. 7061; 2012, N 31, ст. 4322; 2013, N 27, ст. 3477; N 52, ст. 6952; 2015, N 10, ст. 1393; 2016, N 27, ст. 4294; N 52, ст. 7482; 2019, N 14, ст. 1461.</w:t>
      </w:r>
    </w:p>
    <w:p w:rsidR="00917141" w:rsidRDefault="00917141">
      <w:pPr>
        <w:pStyle w:val="ConsPlusNormal"/>
        <w:jc w:val="both"/>
      </w:pPr>
    </w:p>
    <w:p w:rsidR="00917141" w:rsidRDefault="00917141">
      <w:pPr>
        <w:pStyle w:val="ConsPlusNormal"/>
        <w:ind w:firstLine="540"/>
        <w:jc w:val="both"/>
      </w:pPr>
      <w: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при первоначальном отказе в предоставлении государственной услуги, за исключением следующих случаев:</w:t>
      </w:r>
    </w:p>
    <w:p w:rsidR="00917141" w:rsidRDefault="00917141">
      <w:pPr>
        <w:pStyle w:val="ConsPlusNormal"/>
        <w:spacing w:before="220"/>
        <w:ind w:firstLine="540"/>
        <w:jc w:val="both"/>
      </w:pPr>
      <w:r>
        <w:t>- 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17141" w:rsidRDefault="00917141">
      <w:pPr>
        <w:pStyle w:val="ConsPlusNormal"/>
        <w:spacing w:before="220"/>
        <w:ind w:firstLine="540"/>
        <w:jc w:val="both"/>
      </w:pPr>
      <w:r>
        <w:t>- 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после первоначального отказа в предоставлении государственной услуги и не включенных в представленный ранее комплект документов;</w:t>
      </w:r>
    </w:p>
    <w:p w:rsidR="00917141" w:rsidRDefault="00917141">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17141" w:rsidRDefault="00917141">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территориального органа Фонда или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Фонда или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917141" w:rsidRDefault="00917141">
      <w:pPr>
        <w:pStyle w:val="ConsPlusNormal"/>
        <w:spacing w:before="220"/>
        <w:ind w:firstLine="540"/>
        <w:jc w:val="both"/>
      </w:pPr>
      <w:r>
        <w:t>23. Территориальные органы Фонда не вправе:</w:t>
      </w:r>
    </w:p>
    <w:p w:rsidR="00917141" w:rsidRDefault="00917141">
      <w:pPr>
        <w:pStyle w:val="ConsPlusNormal"/>
        <w:spacing w:before="220"/>
        <w:ind w:firstLine="540"/>
        <w:jc w:val="both"/>
      </w:pPr>
      <w:r>
        <w:t>а) отказывать в приеме заявления или заявления и копий документов в случае, если они представлены в соответствии с информацией о сроках и порядке предоставления государственной услуги, опубликованной на Едином портале;</w:t>
      </w:r>
    </w:p>
    <w:p w:rsidR="00917141" w:rsidRDefault="00917141">
      <w:pPr>
        <w:pStyle w:val="ConsPlusNormal"/>
        <w:spacing w:before="220"/>
        <w:ind w:firstLine="540"/>
        <w:jc w:val="both"/>
      </w:pPr>
      <w:r>
        <w:t>б) отказывать в предоставлении государственной услуги в случае, если заявление или заявление и копии документов поданы в соответствии с информацией о сроках и порядке предоставления государственной услуги, опубликованной на Едином портале;</w:t>
      </w:r>
    </w:p>
    <w:p w:rsidR="00917141" w:rsidRDefault="00917141">
      <w:pPr>
        <w:pStyle w:val="ConsPlusNormal"/>
        <w:spacing w:before="220"/>
        <w:ind w:firstLine="540"/>
        <w:jc w:val="both"/>
      </w:pPr>
      <w:r>
        <w:t xml:space="preserve">в) требовать от заявителя повторного предоставления заявления или заявления и копий документов на бумажном носителе в случае направления заявления или заявления и копий документов в электронной форме подписанного электронной подписью в соответствии с </w:t>
      </w:r>
      <w:hyperlink r:id="rId20">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&lt;13&gt;;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&lt;13&gt; Собрание законодательства Российской Федерации, 2012, N 27, ст. 3744; 2018, N 36, ст. 5623.</w:t>
      </w:r>
    </w:p>
    <w:p w:rsidR="00917141" w:rsidRDefault="00917141">
      <w:pPr>
        <w:pStyle w:val="ConsPlusNormal"/>
        <w:jc w:val="both"/>
      </w:pPr>
    </w:p>
    <w:p w:rsidR="00917141" w:rsidRDefault="00917141">
      <w:pPr>
        <w:pStyle w:val="ConsPlusNormal"/>
        <w:ind w:firstLine="540"/>
        <w:jc w:val="both"/>
      </w:pPr>
      <w:r>
        <w:t xml:space="preserve">г) при осуществлении записи на прием посредством Единого портала требовать от заявителя совершения иных действий, кроме прохождения идентификации и аутентификации в соответствии с </w:t>
      </w:r>
      <w:hyperlink r:id="rId21">
        <w:r>
          <w:rPr>
            <w:color w:val="0000FF"/>
          </w:rPr>
          <w:t>постановлением</w:t>
        </w:r>
      </w:hyperlink>
      <w:r>
        <w:t xml:space="preserve">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&lt;14&gt;,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&lt;14&gt; Собрание законодательства Российской Федерации, 2013, N 30, ст. 4108; 2018, N 28, ст. 4234.</w:t>
      </w:r>
    </w:p>
    <w:p w:rsidR="00917141" w:rsidRDefault="00917141">
      <w:pPr>
        <w:pStyle w:val="ConsPlusNormal"/>
        <w:jc w:val="both"/>
      </w:pPr>
    </w:p>
    <w:p w:rsidR="00917141" w:rsidRDefault="00917141">
      <w:pPr>
        <w:pStyle w:val="ConsPlusTitle"/>
        <w:jc w:val="center"/>
        <w:outlineLvl w:val="2"/>
      </w:pPr>
      <w:r>
        <w:t>Исчерпывающий перечень оснований для отказа</w:t>
      </w:r>
    </w:p>
    <w:p w:rsidR="00917141" w:rsidRDefault="00917141">
      <w:pPr>
        <w:pStyle w:val="ConsPlusTitle"/>
        <w:jc w:val="center"/>
      </w:pPr>
      <w:r>
        <w:t>в приеме документов, необходимых для предоставления</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Normal"/>
        <w:ind w:firstLine="540"/>
        <w:jc w:val="both"/>
      </w:pPr>
      <w:bookmarkStart w:id="7" w:name="P218"/>
      <w:bookmarkEnd w:id="7"/>
      <w:r>
        <w:t>24. Основаниями для отказа в приеме заявления и документов (копий документов) являются:</w:t>
      </w:r>
    </w:p>
    <w:p w:rsidR="00917141" w:rsidRDefault="00917141">
      <w:pPr>
        <w:pStyle w:val="ConsPlusNormal"/>
        <w:spacing w:before="220"/>
        <w:ind w:firstLine="540"/>
        <w:jc w:val="both"/>
      </w:pPr>
      <w:r>
        <w:t xml:space="preserve">а) подача заявителем (представителем) заявления и документов (копий документов) позднее срока, установленного </w:t>
      </w:r>
      <w:hyperlink w:anchor="P100">
        <w:r>
          <w:rPr>
            <w:color w:val="0000FF"/>
          </w:rPr>
          <w:t>пунктом 11</w:t>
        </w:r>
      </w:hyperlink>
      <w:r>
        <w:t xml:space="preserve"> настоящего Регламента;</w:t>
      </w:r>
    </w:p>
    <w:p w:rsidR="00917141" w:rsidRDefault="00917141">
      <w:pPr>
        <w:pStyle w:val="ConsPlusNormal"/>
        <w:spacing w:before="220"/>
        <w:ind w:firstLine="540"/>
        <w:jc w:val="both"/>
      </w:pPr>
      <w:r>
        <w:t xml:space="preserve">б) признание недействительности электронной подписи в порядке, установленном Федеральным </w:t>
      </w:r>
      <w:hyperlink r:id="rId22">
        <w:r>
          <w:rPr>
            <w:color w:val="0000FF"/>
          </w:rPr>
          <w:t>законом</w:t>
        </w:r>
      </w:hyperlink>
      <w:r>
        <w:t xml:space="preserve"> от 6 апреля 2011 г. N 63-ФЗ "Об электронной подписи" &lt;15&gt;, выявленное в результате ее проверки;</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&lt;15&gt; Собрание законодательства Российской Федерации, 2011, N 15, ст. 2036; 2016, N 26, ст. 3889.</w:t>
      </w:r>
    </w:p>
    <w:p w:rsidR="00917141" w:rsidRDefault="00917141">
      <w:pPr>
        <w:pStyle w:val="ConsPlusNormal"/>
        <w:jc w:val="both"/>
      </w:pPr>
    </w:p>
    <w:p w:rsidR="00917141" w:rsidRDefault="00917141">
      <w:pPr>
        <w:pStyle w:val="ConsPlusTitle"/>
        <w:jc w:val="center"/>
        <w:outlineLvl w:val="2"/>
      </w:pPr>
      <w:r>
        <w:t>Исчерпывающий перечень оснований для приостановления</w:t>
      </w:r>
    </w:p>
    <w:p w:rsidR="00917141" w:rsidRDefault="00917141">
      <w:pPr>
        <w:pStyle w:val="ConsPlusTitle"/>
        <w:jc w:val="center"/>
      </w:pPr>
      <w:r>
        <w:t>или отказа в предоставлении государственной услуги</w:t>
      </w:r>
    </w:p>
    <w:p w:rsidR="00917141" w:rsidRDefault="00917141">
      <w:pPr>
        <w:pStyle w:val="ConsPlusNormal"/>
        <w:jc w:val="both"/>
      </w:pPr>
    </w:p>
    <w:p w:rsidR="00917141" w:rsidRDefault="00917141">
      <w:pPr>
        <w:pStyle w:val="ConsPlusNormal"/>
        <w:ind w:firstLine="540"/>
        <w:jc w:val="both"/>
      </w:pPr>
      <w:r>
        <w:t>25. Оснований для приостановления предоставления государственной услуги не имеется.</w:t>
      </w:r>
    </w:p>
    <w:p w:rsidR="00917141" w:rsidRDefault="00917141">
      <w:pPr>
        <w:pStyle w:val="ConsPlusNormal"/>
        <w:spacing w:before="220"/>
        <w:ind w:firstLine="540"/>
        <w:jc w:val="both"/>
      </w:pPr>
      <w:bookmarkStart w:id="8" w:name="P228"/>
      <w:bookmarkEnd w:id="8"/>
      <w:r>
        <w:t>26. Основания для отказа в предоставлении государственной услуги:</w:t>
      </w:r>
    </w:p>
    <w:p w:rsidR="00917141" w:rsidRDefault="00917141">
      <w:pPr>
        <w:pStyle w:val="ConsPlusNormal"/>
        <w:spacing w:before="220"/>
        <w:ind w:firstLine="540"/>
        <w:jc w:val="both"/>
      </w:pPr>
      <w:r>
        <w:t>а) если на день подачи заявления у заявителя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917141" w:rsidRDefault="00917141">
      <w:pPr>
        <w:pStyle w:val="ConsPlusNormal"/>
        <w:spacing w:before="220"/>
        <w:ind w:firstLine="540"/>
        <w:jc w:val="both"/>
      </w:pPr>
      <w:r>
        <w:t>б) представленные документы содержат недостоверную информацию;</w:t>
      </w:r>
    </w:p>
    <w:p w:rsidR="00917141" w:rsidRDefault="00917141">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917141" w:rsidRDefault="00917141">
      <w:pPr>
        <w:pStyle w:val="ConsPlusNormal"/>
        <w:spacing w:before="220"/>
        <w:ind w:firstLine="540"/>
        <w:jc w:val="both"/>
      </w:pPr>
      <w:r>
        <w:t xml:space="preserve">г) при представлении заявителем неполного комплекта документов, указанных в </w:t>
      </w:r>
      <w:hyperlink w:anchor="P130">
        <w:r>
          <w:rPr>
            <w:color w:val="0000FF"/>
          </w:rPr>
          <w:t>пункте 16</w:t>
        </w:r>
      </w:hyperlink>
      <w:r>
        <w:t xml:space="preserve"> - </w:t>
      </w:r>
      <w:hyperlink w:anchor="P144">
        <w:r>
          <w:rPr>
            <w:color w:val="0000FF"/>
          </w:rPr>
          <w:t>17</w:t>
        </w:r>
      </w:hyperlink>
      <w:r>
        <w:t xml:space="preserve"> настоящего Регламента.</w:t>
      </w:r>
    </w:p>
    <w:p w:rsidR="00917141" w:rsidRDefault="00917141">
      <w:pPr>
        <w:pStyle w:val="ConsPlusNormal"/>
        <w:spacing w:before="220"/>
        <w:ind w:firstLine="540"/>
        <w:jc w:val="both"/>
      </w:pPr>
      <w:r>
        <w:t xml:space="preserve">27. Заявитель вправе повторно, но не позднее срока, указанного в </w:t>
      </w:r>
      <w:hyperlink w:anchor="P100">
        <w:r>
          <w:rPr>
            <w:color w:val="0000FF"/>
          </w:rPr>
          <w:t>пункте 11</w:t>
        </w:r>
      </w:hyperlink>
      <w:r>
        <w:t xml:space="preserve"> настоящего Регламента, обратиться в территориальный орган Фонда с заявлением и документами (копиями документов).</w:t>
      </w:r>
    </w:p>
    <w:p w:rsidR="00917141" w:rsidRDefault="00917141">
      <w:pPr>
        <w:pStyle w:val="ConsPlusNormal"/>
        <w:jc w:val="both"/>
      </w:pPr>
    </w:p>
    <w:p w:rsidR="00917141" w:rsidRDefault="00917141">
      <w:pPr>
        <w:pStyle w:val="ConsPlusTitle"/>
        <w:jc w:val="center"/>
        <w:outlineLvl w:val="2"/>
      </w:pPr>
      <w:r>
        <w:t>Перечень услуг, которые являются необходимыми</w:t>
      </w:r>
    </w:p>
    <w:p w:rsidR="00917141" w:rsidRDefault="00917141">
      <w:pPr>
        <w:pStyle w:val="ConsPlusTitle"/>
        <w:jc w:val="center"/>
      </w:pPr>
      <w:r>
        <w:t>и обязательными для предоставления государственной услуги,</w:t>
      </w:r>
    </w:p>
    <w:p w:rsidR="00917141" w:rsidRDefault="00917141">
      <w:pPr>
        <w:pStyle w:val="ConsPlusTitle"/>
        <w:jc w:val="center"/>
      </w:pPr>
      <w:r>
        <w:t>в том числе сведения о документе (документах), выдаваемом</w:t>
      </w:r>
    </w:p>
    <w:p w:rsidR="00917141" w:rsidRDefault="00917141">
      <w:pPr>
        <w:pStyle w:val="ConsPlusTitle"/>
        <w:jc w:val="center"/>
      </w:pPr>
      <w:r>
        <w:t>(выдаваемых) организациями, участвующими в предоставлении</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Normal"/>
        <w:ind w:firstLine="540"/>
        <w:jc w:val="both"/>
      </w:pPr>
      <w:r>
        <w:t>28.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917141" w:rsidRDefault="00917141">
      <w:pPr>
        <w:pStyle w:val="ConsPlusNormal"/>
        <w:jc w:val="both"/>
      </w:pPr>
    </w:p>
    <w:p w:rsidR="00917141" w:rsidRDefault="00917141">
      <w:pPr>
        <w:pStyle w:val="ConsPlusTitle"/>
        <w:jc w:val="center"/>
        <w:outlineLvl w:val="2"/>
      </w:pPr>
      <w:r>
        <w:t>Порядок, размер и основания взимания государственной</w:t>
      </w:r>
    </w:p>
    <w:p w:rsidR="00917141" w:rsidRDefault="00917141">
      <w:pPr>
        <w:pStyle w:val="ConsPlusTitle"/>
        <w:jc w:val="center"/>
      </w:pPr>
      <w:r>
        <w:t>пошлины или иной платы, взимаемой за предоставление</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Normal"/>
        <w:ind w:firstLine="540"/>
        <w:jc w:val="both"/>
      </w:pPr>
      <w:r>
        <w:t>29. Предоставление государственной услуги осуществляется бесплатно.</w:t>
      </w:r>
    </w:p>
    <w:p w:rsidR="00917141" w:rsidRDefault="00917141">
      <w:pPr>
        <w:pStyle w:val="ConsPlusNormal"/>
        <w:jc w:val="both"/>
      </w:pPr>
    </w:p>
    <w:p w:rsidR="00917141" w:rsidRDefault="00917141">
      <w:pPr>
        <w:pStyle w:val="ConsPlusTitle"/>
        <w:jc w:val="center"/>
        <w:outlineLvl w:val="2"/>
      </w:pPr>
      <w:r>
        <w:t>Порядок, размер и основания взимания платы</w:t>
      </w:r>
    </w:p>
    <w:p w:rsidR="00917141" w:rsidRDefault="00917141">
      <w:pPr>
        <w:pStyle w:val="ConsPlusTitle"/>
        <w:jc w:val="center"/>
      </w:pPr>
      <w:r>
        <w:t>за предоставление услуг, которые являются необходимыми</w:t>
      </w:r>
    </w:p>
    <w:p w:rsidR="00917141" w:rsidRDefault="00917141">
      <w:pPr>
        <w:pStyle w:val="ConsPlusTitle"/>
        <w:jc w:val="center"/>
      </w:pPr>
      <w:r>
        <w:t>и обязательными для предоставления государственной услуги,</w:t>
      </w:r>
    </w:p>
    <w:p w:rsidR="00917141" w:rsidRDefault="00917141">
      <w:pPr>
        <w:pStyle w:val="ConsPlusTitle"/>
        <w:jc w:val="center"/>
      </w:pPr>
      <w:r>
        <w:t>включая информацию о методике расчета размера такой платы</w:t>
      </w:r>
    </w:p>
    <w:p w:rsidR="00917141" w:rsidRDefault="00917141">
      <w:pPr>
        <w:pStyle w:val="ConsPlusNormal"/>
        <w:jc w:val="both"/>
      </w:pPr>
    </w:p>
    <w:p w:rsidR="00917141" w:rsidRDefault="00917141">
      <w:pPr>
        <w:pStyle w:val="ConsPlusNormal"/>
        <w:ind w:firstLine="540"/>
        <w:jc w:val="both"/>
      </w:pPr>
      <w:r>
        <w:t>30.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917141" w:rsidRDefault="00917141">
      <w:pPr>
        <w:pStyle w:val="ConsPlusNormal"/>
        <w:jc w:val="both"/>
      </w:pPr>
    </w:p>
    <w:p w:rsidR="00917141" w:rsidRDefault="00917141">
      <w:pPr>
        <w:pStyle w:val="ConsPlusTitle"/>
        <w:jc w:val="center"/>
        <w:outlineLvl w:val="2"/>
      </w:pPr>
      <w:r>
        <w:t>Максимальный срок ожидания в очереди при подаче запроса</w:t>
      </w:r>
    </w:p>
    <w:p w:rsidR="00917141" w:rsidRDefault="00917141">
      <w:pPr>
        <w:pStyle w:val="ConsPlusTitle"/>
        <w:jc w:val="center"/>
      </w:pPr>
      <w:r>
        <w:t>о предоставлении государственной услуги и при получении</w:t>
      </w:r>
    </w:p>
    <w:p w:rsidR="00917141" w:rsidRDefault="00917141">
      <w:pPr>
        <w:pStyle w:val="ConsPlusTitle"/>
        <w:jc w:val="center"/>
      </w:pPr>
      <w:r>
        <w:t>результата предоставления государственной услуги</w:t>
      </w:r>
    </w:p>
    <w:p w:rsidR="00917141" w:rsidRDefault="00917141">
      <w:pPr>
        <w:pStyle w:val="ConsPlusNormal"/>
        <w:jc w:val="both"/>
      </w:pPr>
    </w:p>
    <w:p w:rsidR="00917141" w:rsidRDefault="00917141">
      <w:pPr>
        <w:pStyle w:val="ConsPlusNormal"/>
        <w:ind w:firstLine="540"/>
        <w:jc w:val="both"/>
      </w:pPr>
      <w:r>
        <w:t>31. Максимальное время ожидания в очереди при подаче заявления и (или) документов (копий документов) лично, а также при получении результата предоставления государственной услуги не может превышать 15 минут.</w:t>
      </w:r>
    </w:p>
    <w:p w:rsidR="00917141" w:rsidRDefault="00917141">
      <w:pPr>
        <w:pStyle w:val="ConsPlusNormal"/>
        <w:jc w:val="both"/>
      </w:pPr>
    </w:p>
    <w:p w:rsidR="00917141" w:rsidRDefault="00917141">
      <w:pPr>
        <w:pStyle w:val="ConsPlusTitle"/>
        <w:jc w:val="center"/>
        <w:outlineLvl w:val="2"/>
      </w:pPr>
      <w:r>
        <w:t>Срок и порядок регистрации заявления о предоставлении</w:t>
      </w:r>
    </w:p>
    <w:p w:rsidR="00917141" w:rsidRDefault="00917141">
      <w:pPr>
        <w:pStyle w:val="ConsPlusTitle"/>
        <w:jc w:val="center"/>
      </w:pPr>
      <w:r>
        <w:t>государственной услуги, в том числе в электронной форме</w:t>
      </w:r>
    </w:p>
    <w:p w:rsidR="00917141" w:rsidRDefault="00917141">
      <w:pPr>
        <w:pStyle w:val="ConsPlusNormal"/>
        <w:jc w:val="both"/>
      </w:pPr>
    </w:p>
    <w:p w:rsidR="00917141" w:rsidRDefault="00917141">
      <w:pPr>
        <w:pStyle w:val="ConsPlusNormal"/>
        <w:ind w:firstLine="540"/>
        <w:jc w:val="both"/>
      </w:pPr>
      <w:bookmarkStart w:id="9" w:name="P265"/>
      <w:bookmarkEnd w:id="9"/>
      <w:r>
        <w:t>32. Регистрация заявления и документов (копий документов), представленных заявителем в территориальный орган Фонда на личном приеме, осуществляется в день их поступления в территориальный орган Фонда.</w:t>
      </w:r>
    </w:p>
    <w:p w:rsidR="00917141" w:rsidRDefault="00917141">
      <w:pPr>
        <w:pStyle w:val="ConsPlusNormal"/>
        <w:spacing w:before="220"/>
        <w:ind w:firstLine="540"/>
        <w:jc w:val="both"/>
      </w:pPr>
      <w:bookmarkStart w:id="10" w:name="P266"/>
      <w:bookmarkEnd w:id="10"/>
      <w:r>
        <w:t>33. Регистрация заявления и документов (копий документов), направленных заявителем с использованием средств почтовой связи или в электронной форме, осуществляется не позднее рабочего дня, следующего за днем получения территориальным органом Фонда указанных заявления и документов (копий документов).</w:t>
      </w:r>
    </w:p>
    <w:p w:rsidR="00917141" w:rsidRDefault="00917141">
      <w:pPr>
        <w:pStyle w:val="ConsPlusNormal"/>
        <w:spacing w:before="220"/>
        <w:ind w:firstLine="540"/>
        <w:jc w:val="both"/>
      </w:pPr>
      <w:r>
        <w:t>34. Регистрация заявления и документов (копий документов), направленных заявителем через многофункциональный центр осуществляется не позднее рабочего дня, следующего за днем получения территориальным органом Фонда указанных заявления и документов (копий документов).</w:t>
      </w:r>
    </w:p>
    <w:p w:rsidR="00917141" w:rsidRDefault="00917141">
      <w:pPr>
        <w:pStyle w:val="ConsPlusNormal"/>
        <w:spacing w:before="220"/>
        <w:ind w:firstLine="540"/>
        <w:jc w:val="both"/>
      </w:pPr>
      <w:r>
        <w:t>В случае поступления заявления и документов (копии документов) в территориальный орган Фонда в выходной (нерабочий или праздничный) день регистрация осуществляется в первый, следующий за ним рабочий день.</w:t>
      </w:r>
    </w:p>
    <w:p w:rsidR="00917141" w:rsidRDefault="00917141">
      <w:pPr>
        <w:pStyle w:val="ConsPlusNormal"/>
        <w:jc w:val="both"/>
      </w:pPr>
    </w:p>
    <w:p w:rsidR="00917141" w:rsidRDefault="00917141">
      <w:pPr>
        <w:pStyle w:val="ConsPlusTitle"/>
        <w:jc w:val="center"/>
        <w:outlineLvl w:val="2"/>
      </w:pPr>
      <w:r>
        <w:t>Требования к помещениям,</w:t>
      </w:r>
    </w:p>
    <w:p w:rsidR="00917141" w:rsidRDefault="00917141">
      <w:pPr>
        <w:pStyle w:val="ConsPlusTitle"/>
        <w:jc w:val="center"/>
      </w:pPr>
      <w:r>
        <w:t>в которых предоставляется государственная</w:t>
      </w:r>
    </w:p>
    <w:p w:rsidR="00917141" w:rsidRDefault="00917141">
      <w:pPr>
        <w:pStyle w:val="ConsPlusTitle"/>
        <w:jc w:val="center"/>
      </w:pPr>
      <w:r>
        <w:t>услуга, к залу ожидания, местам для заполнения</w:t>
      </w:r>
    </w:p>
    <w:p w:rsidR="00917141" w:rsidRDefault="00917141">
      <w:pPr>
        <w:pStyle w:val="ConsPlusTitle"/>
        <w:jc w:val="center"/>
      </w:pPr>
      <w:r>
        <w:t>запросов о предоставлении государственной услуги,</w:t>
      </w:r>
    </w:p>
    <w:p w:rsidR="00917141" w:rsidRDefault="00917141">
      <w:pPr>
        <w:pStyle w:val="ConsPlusTitle"/>
        <w:jc w:val="center"/>
      </w:pPr>
      <w:r>
        <w:t>информационным стендам с образцами их заполнения</w:t>
      </w:r>
    </w:p>
    <w:p w:rsidR="00917141" w:rsidRDefault="00917141">
      <w:pPr>
        <w:pStyle w:val="ConsPlusTitle"/>
        <w:jc w:val="center"/>
      </w:pPr>
      <w:r>
        <w:t>и перечнем документов, необходимых для предоставления</w:t>
      </w:r>
    </w:p>
    <w:p w:rsidR="00917141" w:rsidRDefault="00917141">
      <w:pPr>
        <w:pStyle w:val="ConsPlusTitle"/>
        <w:jc w:val="center"/>
      </w:pPr>
      <w:r>
        <w:t>каждой государственной услуги, размещению и оформлению</w:t>
      </w:r>
    </w:p>
    <w:p w:rsidR="00917141" w:rsidRDefault="00917141">
      <w:pPr>
        <w:pStyle w:val="ConsPlusTitle"/>
        <w:jc w:val="center"/>
      </w:pPr>
      <w:r>
        <w:t>визуальной, текстовой и мультимедийной информации о порядке</w:t>
      </w:r>
    </w:p>
    <w:p w:rsidR="00917141" w:rsidRDefault="00917141">
      <w:pPr>
        <w:pStyle w:val="ConsPlusTitle"/>
        <w:jc w:val="center"/>
      </w:pPr>
      <w:r>
        <w:t>предоставления такой услуги, в том числе к обеспечению</w:t>
      </w:r>
    </w:p>
    <w:p w:rsidR="00917141" w:rsidRDefault="00917141">
      <w:pPr>
        <w:pStyle w:val="ConsPlusTitle"/>
        <w:jc w:val="center"/>
      </w:pPr>
      <w:r>
        <w:t>доступности для инвалидов указанных объектов</w:t>
      </w:r>
    </w:p>
    <w:p w:rsidR="00917141" w:rsidRDefault="00917141">
      <w:pPr>
        <w:pStyle w:val="ConsPlusTitle"/>
        <w:jc w:val="center"/>
      </w:pPr>
      <w:r>
        <w:t>в соответствии с законодательством Российской</w:t>
      </w:r>
    </w:p>
    <w:p w:rsidR="00917141" w:rsidRDefault="00917141">
      <w:pPr>
        <w:pStyle w:val="ConsPlusTitle"/>
        <w:jc w:val="center"/>
      </w:pPr>
      <w:r>
        <w:t>Федерации о социальной защите инвалидов</w:t>
      </w:r>
    </w:p>
    <w:p w:rsidR="00917141" w:rsidRDefault="00917141">
      <w:pPr>
        <w:pStyle w:val="ConsPlusNormal"/>
        <w:jc w:val="both"/>
      </w:pPr>
    </w:p>
    <w:p w:rsidR="00917141" w:rsidRDefault="00917141">
      <w:pPr>
        <w:pStyle w:val="ConsPlusNormal"/>
        <w:ind w:firstLine="540"/>
        <w:jc w:val="both"/>
      </w:pPr>
      <w:r>
        <w:t>35. Информация о графике (режиме) работы территориального органа Фонда размещается на входе в здание, в котором осуществляется его деятельность, на видном месте.</w:t>
      </w:r>
    </w:p>
    <w:p w:rsidR="00917141" w:rsidRDefault="00917141">
      <w:pPr>
        <w:pStyle w:val="ConsPlusNormal"/>
        <w:spacing w:before="220"/>
        <w:ind w:firstLine="540"/>
        <w:jc w:val="both"/>
      </w:pPr>
      <w:r>
        <w:t>36. Прием заявителей осуществляется в специально оборудованных помещениях или отведенных для этого кабинетах.</w:t>
      </w:r>
    </w:p>
    <w:p w:rsidR="00917141" w:rsidRDefault="00917141">
      <w:pPr>
        <w:pStyle w:val="ConsPlusNormal"/>
        <w:spacing w:before="220"/>
        <w:ind w:firstLine="540"/>
        <w:jc w:val="both"/>
      </w:pPr>
      <w:r>
        <w:t xml:space="preserve">37. Помещения, предназначенные для ожидания и приема заявителей, оборудуются информационными стендами, содержащими документы и информацию, указанные в </w:t>
      </w:r>
      <w:hyperlink w:anchor="P62">
        <w:r>
          <w:rPr>
            <w:color w:val="0000FF"/>
          </w:rPr>
          <w:t>пункте 4</w:t>
        </w:r>
      </w:hyperlink>
      <w:r>
        <w:t xml:space="preserve"> настоящего Регламента.</w:t>
      </w:r>
    </w:p>
    <w:p w:rsidR="00917141" w:rsidRDefault="00917141">
      <w:pPr>
        <w:pStyle w:val="ConsPlusNormal"/>
        <w:spacing w:before="220"/>
        <w:ind w:firstLine="540"/>
        <w:jc w:val="both"/>
      </w:pPr>
      <w:r>
        <w:t>В целях информирования заявителей о возможности их участия в оценке эффективности деятельности руководителей территориальных органов Фонда с учетом качества предоставления ими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917141" w:rsidRDefault="00917141">
      <w:pPr>
        <w:pStyle w:val="ConsPlusNormal"/>
        <w:spacing w:before="220"/>
        <w:ind w:firstLine="540"/>
        <w:jc w:val="both"/>
      </w:pPr>
      <w:r>
        <w:t>38. Помещения для ожидания и приема заявителей должны соответствовать комфортным для граждан условиям и оптимальным условиям работы должностных лиц территориальных органов Фонда.</w:t>
      </w:r>
    </w:p>
    <w:p w:rsidR="00917141" w:rsidRDefault="00917141">
      <w:pPr>
        <w:pStyle w:val="ConsPlusNormal"/>
        <w:spacing w:before="220"/>
        <w:ind w:firstLine="540"/>
        <w:jc w:val="both"/>
      </w:pPr>
      <w:r>
        <w:t>39.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917141" w:rsidRDefault="00917141">
      <w:pPr>
        <w:pStyle w:val="ConsPlusNormal"/>
        <w:spacing w:before="220"/>
        <w:ind w:firstLine="540"/>
        <w:jc w:val="both"/>
      </w:pPr>
      <w:r>
        <w:t>а) условия беспрепятственного доступа к объекту (зданию, помещению), в котором предоставляется государственная услуга;</w:t>
      </w:r>
    </w:p>
    <w:p w:rsidR="00917141" w:rsidRDefault="00917141">
      <w:pPr>
        <w:pStyle w:val="ConsPlusNormal"/>
        <w:spacing w:before="220"/>
        <w:ind w:firstLine="540"/>
        <w:jc w:val="both"/>
      </w:pPr>
      <w:r>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17141" w:rsidRDefault="00917141">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917141" w:rsidRDefault="00917141">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917141" w:rsidRDefault="00917141">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7141" w:rsidRDefault="00917141">
      <w:pPr>
        <w:pStyle w:val="ConsPlusNormal"/>
        <w:spacing w:before="220"/>
        <w:ind w:firstLine="540"/>
        <w:jc w:val="both"/>
      </w:pPr>
      <w:r>
        <w:t>е) допуск сурдопереводчика и тифлосурдопереводчика;</w:t>
      </w:r>
    </w:p>
    <w:p w:rsidR="00917141" w:rsidRDefault="00917141">
      <w:pPr>
        <w:pStyle w:val="ConsPlusNormal"/>
        <w:spacing w:before="220"/>
        <w:ind w:firstLine="540"/>
        <w:jc w:val="both"/>
      </w:pPr>
      <w: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3">
        <w:r>
          <w:rPr>
            <w:color w:val="0000FF"/>
          </w:rPr>
          <w:t>форме</w:t>
        </w:r>
      </w:hyperlink>
      <w:r>
        <w:t xml:space="preserve"> и в </w:t>
      </w:r>
      <w:hyperlink r:id="rId24">
        <w:r>
          <w:rPr>
            <w:color w:val="0000FF"/>
          </w:rPr>
          <w:t>порядке</w:t>
        </w:r>
      </w:hyperlink>
      <w:r>
        <w:t>, установленными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&lt;16&gt;;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&lt;16&gt; Зарегистрирован Министерством юстиции Российской Федерации 21 июля 2015 г., регистрационный N 38115.</w:t>
      </w:r>
    </w:p>
    <w:p w:rsidR="00917141" w:rsidRDefault="00917141">
      <w:pPr>
        <w:pStyle w:val="ConsPlusNormal"/>
        <w:jc w:val="both"/>
      </w:pPr>
    </w:p>
    <w:p w:rsidR="00917141" w:rsidRDefault="00917141">
      <w:pPr>
        <w:pStyle w:val="ConsPlusNormal"/>
        <w:ind w:firstLine="540"/>
        <w:jc w:val="both"/>
      </w:pPr>
      <w:r>
        <w:t>з) оказание инвалидам помощи в преодолении барьеров, мешающих получению ими государственной услуги наравне с другими лицами.</w:t>
      </w:r>
    </w:p>
    <w:p w:rsidR="00917141" w:rsidRDefault="00917141">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917141" w:rsidRDefault="00917141">
      <w:pPr>
        <w:pStyle w:val="ConsPlusNormal"/>
        <w:spacing w:before="220"/>
        <w:ind w:firstLine="540"/>
        <w:jc w:val="both"/>
      </w:pPr>
      <w:hyperlink r:id="rId25">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&lt;17&gt;.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&lt;17&gt; Зарегистрирован Министерством юстиции Российской Федерации 17 сентября 2015 г., регистрационный N 38897.</w:t>
      </w:r>
    </w:p>
    <w:p w:rsidR="00917141" w:rsidRDefault="00917141">
      <w:pPr>
        <w:pStyle w:val="ConsPlusNormal"/>
        <w:jc w:val="both"/>
      </w:pPr>
    </w:p>
    <w:p w:rsidR="00917141" w:rsidRDefault="00917141">
      <w:pPr>
        <w:pStyle w:val="ConsPlusNormal"/>
        <w:ind w:firstLine="540"/>
        <w:jc w:val="both"/>
      </w:pPr>
      <w:r>
        <w:t>40. Рабочее место должностного лица территориального органа Фонда, ответственного за предоставление государственной услуги, должно быть оборудовано персональным компьютером с доступом к информационным системам территориальных органов Фонда.</w:t>
      </w:r>
    </w:p>
    <w:p w:rsidR="00917141" w:rsidRDefault="00917141">
      <w:pPr>
        <w:pStyle w:val="ConsPlusNormal"/>
        <w:spacing w:before="220"/>
        <w:ind w:firstLine="540"/>
        <w:jc w:val="both"/>
      </w:pPr>
      <w:r>
        <w:t>41. Должностные лица территориальных органов Фонда, ответственные за предоставление государственной услуги, обязаны иметь на рабочих местах таблички с указанием фамилии, имени, отчества (отчество указывается при его наличии) и занимаемой должности.</w:t>
      </w:r>
    </w:p>
    <w:p w:rsidR="00917141" w:rsidRDefault="00917141">
      <w:pPr>
        <w:pStyle w:val="ConsPlusNormal"/>
        <w:jc w:val="both"/>
      </w:pPr>
    </w:p>
    <w:p w:rsidR="00917141" w:rsidRDefault="00917141">
      <w:pPr>
        <w:pStyle w:val="ConsPlusTitle"/>
        <w:jc w:val="center"/>
        <w:outlineLvl w:val="2"/>
      </w:pPr>
      <w:r>
        <w:t>Показатели доступности и качества государственной</w:t>
      </w:r>
    </w:p>
    <w:p w:rsidR="00917141" w:rsidRDefault="00917141">
      <w:pPr>
        <w:pStyle w:val="ConsPlusTitle"/>
        <w:jc w:val="center"/>
      </w:pPr>
      <w:r>
        <w:t>услуги, в том числе количество взаимодействий заявителя</w:t>
      </w:r>
    </w:p>
    <w:p w:rsidR="00917141" w:rsidRDefault="00917141">
      <w:pPr>
        <w:pStyle w:val="ConsPlusTitle"/>
        <w:jc w:val="center"/>
      </w:pPr>
      <w:r>
        <w:t>с должностными лицами при предоставлении государственной</w:t>
      </w:r>
    </w:p>
    <w:p w:rsidR="00917141" w:rsidRDefault="00917141">
      <w:pPr>
        <w:pStyle w:val="ConsPlusTitle"/>
        <w:jc w:val="center"/>
      </w:pPr>
      <w:r>
        <w:t>услуги и их продолжительность, возможность получения</w:t>
      </w:r>
    </w:p>
    <w:p w:rsidR="00917141" w:rsidRDefault="00917141">
      <w:pPr>
        <w:pStyle w:val="ConsPlusTitle"/>
        <w:jc w:val="center"/>
      </w:pPr>
      <w:r>
        <w:t>информации о ходе предоставления государственной услуги,</w:t>
      </w:r>
    </w:p>
    <w:p w:rsidR="00917141" w:rsidRDefault="00917141">
      <w:pPr>
        <w:pStyle w:val="ConsPlusTitle"/>
        <w:jc w:val="center"/>
      </w:pPr>
      <w:r>
        <w:t>в том числе с использованием информационно-коммуникационных</w:t>
      </w:r>
    </w:p>
    <w:p w:rsidR="00917141" w:rsidRDefault="00917141">
      <w:pPr>
        <w:pStyle w:val="ConsPlusTitle"/>
        <w:jc w:val="center"/>
      </w:pPr>
      <w:r>
        <w:t>технологий, возможность либо невозможность получения</w:t>
      </w:r>
    </w:p>
    <w:p w:rsidR="00917141" w:rsidRDefault="00917141">
      <w:pPr>
        <w:pStyle w:val="ConsPlusTitle"/>
        <w:jc w:val="center"/>
      </w:pPr>
      <w:r>
        <w:t>государственной услуги в многофункциональном центре</w:t>
      </w:r>
    </w:p>
    <w:p w:rsidR="00917141" w:rsidRDefault="00917141">
      <w:pPr>
        <w:pStyle w:val="ConsPlusTitle"/>
        <w:jc w:val="center"/>
      </w:pPr>
      <w:r>
        <w:t>предоставления государственных и муниципальных услуг</w:t>
      </w:r>
    </w:p>
    <w:p w:rsidR="00917141" w:rsidRDefault="00917141">
      <w:pPr>
        <w:pStyle w:val="ConsPlusTitle"/>
        <w:jc w:val="center"/>
      </w:pPr>
      <w:r>
        <w:t>(в том числе в полном объеме), в любом территориальном</w:t>
      </w:r>
    </w:p>
    <w:p w:rsidR="00917141" w:rsidRDefault="00917141">
      <w:pPr>
        <w:pStyle w:val="ConsPlusTitle"/>
        <w:jc w:val="center"/>
      </w:pPr>
      <w:r>
        <w:t>подразделении органа, предоставляющего государственную</w:t>
      </w:r>
    </w:p>
    <w:p w:rsidR="00917141" w:rsidRDefault="00917141">
      <w:pPr>
        <w:pStyle w:val="ConsPlusTitle"/>
        <w:jc w:val="center"/>
      </w:pPr>
      <w:r>
        <w:t>услугу, по выбору заявителя (экстерриториальный принцип),</w:t>
      </w:r>
    </w:p>
    <w:p w:rsidR="00917141" w:rsidRDefault="00917141">
      <w:pPr>
        <w:pStyle w:val="ConsPlusTitle"/>
        <w:jc w:val="center"/>
      </w:pPr>
      <w:r>
        <w:t>посредством запроса о предоставлении нескольких</w:t>
      </w:r>
    </w:p>
    <w:p w:rsidR="00917141" w:rsidRDefault="00917141">
      <w:pPr>
        <w:pStyle w:val="ConsPlusTitle"/>
        <w:jc w:val="center"/>
      </w:pPr>
      <w:r>
        <w:t>государственных и (или) муниципальных услуг</w:t>
      </w:r>
    </w:p>
    <w:p w:rsidR="00917141" w:rsidRDefault="00917141">
      <w:pPr>
        <w:pStyle w:val="ConsPlusTitle"/>
        <w:jc w:val="center"/>
      </w:pPr>
      <w:r>
        <w:t>в многофункциональных центрах предоставления</w:t>
      </w:r>
    </w:p>
    <w:p w:rsidR="00917141" w:rsidRDefault="00917141">
      <w:pPr>
        <w:pStyle w:val="ConsPlusTitle"/>
        <w:jc w:val="center"/>
      </w:pPr>
      <w:r>
        <w:t>государственных и муниципальных услуг, предусмотренного</w:t>
      </w:r>
    </w:p>
    <w:p w:rsidR="00917141" w:rsidRDefault="00917141">
      <w:pPr>
        <w:pStyle w:val="ConsPlusTitle"/>
        <w:jc w:val="center"/>
      </w:pPr>
      <w:hyperlink r:id="rId26">
        <w:r>
          <w:rPr>
            <w:color w:val="0000FF"/>
          </w:rPr>
          <w:t>статьей 15.1</w:t>
        </w:r>
      </w:hyperlink>
      <w:r>
        <w:t xml:space="preserve"> Федерального закона от 27 июля 2010 г.</w:t>
      </w:r>
    </w:p>
    <w:p w:rsidR="00917141" w:rsidRDefault="00917141">
      <w:pPr>
        <w:pStyle w:val="ConsPlusTitle"/>
        <w:jc w:val="center"/>
      </w:pPr>
      <w:r>
        <w:t>N 210-ФЗ "Об организации предоставления</w:t>
      </w:r>
    </w:p>
    <w:p w:rsidR="00917141" w:rsidRDefault="00917141">
      <w:pPr>
        <w:pStyle w:val="ConsPlusTitle"/>
        <w:jc w:val="center"/>
      </w:pPr>
      <w:r>
        <w:t>государственных и муниципальных услуг"</w:t>
      </w:r>
    </w:p>
    <w:p w:rsidR="00917141" w:rsidRDefault="00917141">
      <w:pPr>
        <w:pStyle w:val="ConsPlusNormal"/>
        <w:jc w:val="both"/>
      </w:pPr>
    </w:p>
    <w:p w:rsidR="00917141" w:rsidRDefault="00917141">
      <w:pPr>
        <w:pStyle w:val="ConsPlusNormal"/>
        <w:ind w:firstLine="540"/>
        <w:jc w:val="both"/>
      </w:pPr>
      <w:r>
        <w:t>42. Показателями доступности и качества оказания государственной услуги являются:</w:t>
      </w:r>
    </w:p>
    <w:p w:rsidR="00917141" w:rsidRDefault="00917141">
      <w:pPr>
        <w:pStyle w:val="ConsPlusNormal"/>
        <w:spacing w:before="220"/>
        <w:ind w:firstLine="540"/>
        <w:jc w:val="both"/>
      </w:pPr>
      <w:r>
        <w:t>а) наличие полной и понятной информации о порядке и сроках предоставления государственной услуги;</w:t>
      </w:r>
    </w:p>
    <w:p w:rsidR="00917141" w:rsidRDefault="00917141">
      <w:pPr>
        <w:pStyle w:val="ConsPlusNormal"/>
        <w:spacing w:before="220"/>
        <w:ind w:firstLine="540"/>
        <w:jc w:val="both"/>
      </w:pPr>
      <w:r>
        <w:t>б)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917141" w:rsidRDefault="00917141">
      <w:pPr>
        <w:pStyle w:val="ConsPlusNormal"/>
        <w:spacing w:before="220"/>
        <w:ind w:firstLine="540"/>
        <w:jc w:val="both"/>
      </w:pPr>
      <w:r>
        <w:t>в) предоставление возможности подачи заявления и документов (копии документов) и получения результата предоставления государственной услуги в многофункциональном центре;</w:t>
      </w:r>
    </w:p>
    <w:p w:rsidR="00917141" w:rsidRDefault="00917141">
      <w:pPr>
        <w:pStyle w:val="ConsPlusNormal"/>
        <w:spacing w:before="220"/>
        <w:ind w:firstLine="540"/>
        <w:jc w:val="both"/>
      </w:pPr>
      <w:r>
        <w:t>г) предоставление возможности получения государственной услуги в электронной форме с использованием Единого портала;</w:t>
      </w:r>
    </w:p>
    <w:p w:rsidR="00917141" w:rsidRDefault="00917141">
      <w:pPr>
        <w:pStyle w:val="ConsPlusNormal"/>
        <w:spacing w:before="220"/>
        <w:ind w:firstLine="540"/>
        <w:jc w:val="both"/>
      </w:pPr>
      <w:r>
        <w:t>д) предоставление возможности получения информации о ходе предоставления государственной услуги в электронной форме с использованием Единого портала;</w:t>
      </w:r>
    </w:p>
    <w:p w:rsidR="00917141" w:rsidRDefault="00917141">
      <w:pPr>
        <w:pStyle w:val="ConsPlusNormal"/>
        <w:spacing w:before="220"/>
        <w:ind w:firstLine="540"/>
        <w:jc w:val="both"/>
      </w:pPr>
      <w:r>
        <w:t>е) отсутствие обоснованных жалоб со стороны заявителей по результатам предоставления государственной услуги.</w:t>
      </w:r>
    </w:p>
    <w:p w:rsidR="00917141" w:rsidRDefault="00917141">
      <w:pPr>
        <w:pStyle w:val="ConsPlusNormal"/>
        <w:spacing w:before="220"/>
        <w:ind w:firstLine="540"/>
        <w:jc w:val="both"/>
      </w:pPr>
      <w:r>
        <w:t>43. Предполагается однократное взаимодействие на личном приеме заявителя с должностным лицом территориального органа Фонда, а также однократное взаимодействие при получении заявителем результата предоставления государственной услуги.</w:t>
      </w:r>
    </w:p>
    <w:p w:rsidR="00917141" w:rsidRDefault="00917141">
      <w:pPr>
        <w:pStyle w:val="ConsPlusNormal"/>
        <w:spacing w:before="220"/>
        <w:ind w:firstLine="540"/>
        <w:jc w:val="both"/>
      </w:pPr>
      <w:r>
        <w:t>Продолжительность одного взаимодействия заявителя с должностным лицом территориального органа Фонда при предоставлении государственной услуги не превышает 15 минут.</w:t>
      </w:r>
    </w:p>
    <w:p w:rsidR="00917141" w:rsidRDefault="00917141">
      <w:pPr>
        <w:pStyle w:val="ConsPlusNormal"/>
        <w:spacing w:before="220"/>
        <w:ind w:firstLine="540"/>
        <w:jc w:val="both"/>
      </w:pPr>
      <w:r>
        <w:t>В целях получения государственной услуги заявитель вправе обращаться в территориальный орган Фонда по мере необходимости.</w:t>
      </w:r>
    </w:p>
    <w:p w:rsidR="00917141" w:rsidRDefault="00917141">
      <w:pPr>
        <w:pStyle w:val="ConsPlusNormal"/>
        <w:spacing w:before="220"/>
        <w:ind w:firstLine="540"/>
        <w:jc w:val="both"/>
      </w:pPr>
      <w:r>
        <w:t>44. Предоставление государственной услуги по экстерриториальному принципу не осуществляется.</w:t>
      </w:r>
    </w:p>
    <w:p w:rsidR="00917141" w:rsidRDefault="00917141">
      <w:pPr>
        <w:pStyle w:val="ConsPlusNormal"/>
        <w:spacing w:before="220"/>
        <w:ind w:firstLine="540"/>
        <w:jc w:val="both"/>
      </w:pPr>
      <w:r>
        <w:t>Возможность получения государственной услуги в многофункциональном центре посредством комплексного запроса не предусмотрена.</w:t>
      </w:r>
    </w:p>
    <w:p w:rsidR="00917141" w:rsidRDefault="00917141">
      <w:pPr>
        <w:pStyle w:val="ConsPlusNormal"/>
        <w:jc w:val="both"/>
      </w:pPr>
    </w:p>
    <w:p w:rsidR="00917141" w:rsidRDefault="00917141">
      <w:pPr>
        <w:pStyle w:val="ConsPlusTitle"/>
        <w:jc w:val="center"/>
        <w:outlineLvl w:val="2"/>
      </w:pPr>
      <w:r>
        <w:t>Иные требования, в том числе учитывающие особенности</w:t>
      </w:r>
    </w:p>
    <w:p w:rsidR="00917141" w:rsidRDefault="00917141">
      <w:pPr>
        <w:pStyle w:val="ConsPlusTitle"/>
        <w:jc w:val="center"/>
      </w:pPr>
      <w:r>
        <w:t>предоставления государственной услуги в электронной форме</w:t>
      </w:r>
    </w:p>
    <w:p w:rsidR="00917141" w:rsidRDefault="00917141">
      <w:pPr>
        <w:pStyle w:val="ConsPlusNormal"/>
        <w:jc w:val="both"/>
      </w:pPr>
    </w:p>
    <w:p w:rsidR="00917141" w:rsidRDefault="00917141">
      <w:pPr>
        <w:pStyle w:val="ConsPlusNormal"/>
        <w:ind w:firstLine="540"/>
        <w:jc w:val="both"/>
      </w:pPr>
      <w:bookmarkStart w:id="11" w:name="P344"/>
      <w:bookmarkEnd w:id="11"/>
      <w:r>
        <w:t>45. Для получения государственной услуги в электронной форме заявителям представляется возможность направить заявление и соответствующие документы через Единый портал путем заполнения специальной электронной формы.</w:t>
      </w:r>
    </w:p>
    <w:p w:rsidR="00917141" w:rsidRDefault="00917141">
      <w:pPr>
        <w:pStyle w:val="ConsPlusNormal"/>
        <w:spacing w:before="220"/>
        <w:ind w:firstLine="540"/>
        <w:jc w:val="both"/>
      </w:pPr>
      <w:r>
        <w:t xml:space="preserve">При направлении заявления и копий документов в форме электронного документа используется усиленная квалифицированная электронная подпись заявителя в соответствии с Федеральным </w:t>
      </w:r>
      <w:hyperlink r:id="rId27">
        <w:r>
          <w:rPr>
            <w:color w:val="0000FF"/>
          </w:rPr>
          <w:t>законом</w:t>
        </w:r>
      </w:hyperlink>
      <w:r>
        <w:t xml:space="preserve"> от 6 апреля 2011 г. N 63-ФЗ "Об электронной подписи" &lt;18&gt;.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&lt;18&gt; Собрание законодательства Российской Федерации, 2011, N 15, ст. 2036; 2016, N 26, ст. 3889.</w:t>
      </w:r>
    </w:p>
    <w:p w:rsidR="00917141" w:rsidRDefault="00917141">
      <w:pPr>
        <w:pStyle w:val="ConsPlusNormal"/>
        <w:jc w:val="both"/>
      </w:pPr>
    </w:p>
    <w:p w:rsidR="00917141" w:rsidRDefault="00917141">
      <w:pPr>
        <w:pStyle w:val="ConsPlusNormal"/>
        <w:ind w:firstLine="540"/>
        <w:jc w:val="both"/>
      </w:pPr>
      <w:r>
        <w:t xml:space="preserve">Доверенность, подтверждающая правомочие на обращение за получением государственной услуги, выданная представителю физическим лицом, направляемая в электронной форме, удостоверяется усиленной квалифицированной электронной подписью нотариуса в соответствии с </w:t>
      </w:r>
      <w:hyperlink r:id="rId28">
        <w:r>
          <w:rPr>
            <w:color w:val="0000FF"/>
          </w:rPr>
          <w:t>Требованиями</w:t>
        </w:r>
      </w:hyperlink>
      <w:r>
        <w:t xml:space="preserve"> к формату изготовленного нотариусом электронного документа, утвержденными приказом Министерства юстиции Российской Федерации от 29 июня 2015 г. N 155 &lt;19&gt;.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&lt;19&gt; Зарегистрирован Министерством юстиции Российской Федерации 30 июня 2015 г., регистрационный N 37827.</w:t>
      </w:r>
    </w:p>
    <w:p w:rsidR="00917141" w:rsidRDefault="00917141">
      <w:pPr>
        <w:pStyle w:val="ConsPlusNormal"/>
        <w:jc w:val="both"/>
      </w:pPr>
    </w:p>
    <w:p w:rsidR="00917141" w:rsidRDefault="00917141">
      <w:pPr>
        <w:pStyle w:val="ConsPlusNormal"/>
        <w:ind w:firstLine="540"/>
        <w:jc w:val="both"/>
      </w:pPr>
      <w:r>
        <w:t>Изготовленный нотариусом электронный документ имеет ту же юридическую силу, что и документ на бумажном носителе.</w:t>
      </w:r>
    </w:p>
    <w:p w:rsidR="00917141" w:rsidRDefault="00917141">
      <w:pPr>
        <w:pStyle w:val="ConsPlusNormal"/>
        <w:spacing w:before="220"/>
        <w:ind w:firstLine="540"/>
        <w:jc w:val="both"/>
      </w:pPr>
      <w:r>
        <w:t xml:space="preserve">Доверенность, подтверждающая правомочие на обращение за получением государственной услуги, выданная представителю индивидуальным предпринимателем или юридическим лицом, направляемая в электронной форме, удостоверяется усиленной квалифицированной электронной подписью такого индивидуального предпринимателя или правомочного должностного лица юридического лица либо нотариуса в соответствии с </w:t>
      </w:r>
      <w:hyperlink r:id="rId29">
        <w:r>
          <w:rPr>
            <w:color w:val="0000FF"/>
          </w:rPr>
          <w:t>приказом</w:t>
        </w:r>
      </w:hyperlink>
      <w:r>
        <w:t xml:space="preserve"> Министерства юстиции Российской Федерации от 29 июня 2015 г. N 155 "Об утверждении требований к формату изготовленного нотариусом электронного документа".</w:t>
      </w:r>
    </w:p>
    <w:p w:rsidR="00917141" w:rsidRDefault="00917141">
      <w:pPr>
        <w:pStyle w:val="ConsPlusNormal"/>
        <w:spacing w:before="220"/>
        <w:ind w:firstLine="540"/>
        <w:jc w:val="both"/>
      </w:pPr>
      <w:r>
        <w:t xml:space="preserve">При направлении копии доверенности в электронной форме, подписанной простой электронной подписью, оказание государственной услуги осуществляется при условии предоставления на бумажном носителе оригинала доверенности, оформленного в соответствии с </w:t>
      </w:r>
      <w:hyperlink r:id="rId30">
        <w:r>
          <w:rPr>
            <w:color w:val="0000FF"/>
          </w:rPr>
          <w:t>Основами</w:t>
        </w:r>
      </w:hyperlink>
      <w:r>
        <w:t xml:space="preserve"> законодательства Российской Федерации о нотариате от 11 февраля 1993 г. N 4462-1 &lt;20&gt;.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&lt;20&gt; Зарегистрирован Министерством юстиции Российской Федерации 24 февраля 2011 г., регистрационный N 19932.</w:t>
      </w:r>
    </w:p>
    <w:p w:rsidR="00917141" w:rsidRDefault="00917141">
      <w:pPr>
        <w:pStyle w:val="ConsPlusNormal"/>
        <w:jc w:val="both"/>
      </w:pPr>
    </w:p>
    <w:p w:rsidR="00917141" w:rsidRDefault="00917141">
      <w:pPr>
        <w:pStyle w:val="ConsPlusNormal"/>
        <w:ind w:firstLine="540"/>
        <w:jc w:val="both"/>
      </w:pPr>
      <w:r>
        <w:t>46. Заявителям обеспечивается возможность с использованием Единого портала, в том числе:</w:t>
      </w:r>
    </w:p>
    <w:p w:rsidR="00917141" w:rsidRDefault="00917141">
      <w:pPr>
        <w:pStyle w:val="ConsPlusNormal"/>
        <w:spacing w:before="220"/>
        <w:ind w:firstLine="540"/>
        <w:jc w:val="both"/>
      </w:pPr>
      <w:r>
        <w:t>а) получения информации о порядке и сроках предоставления государственной услуги;</w:t>
      </w:r>
    </w:p>
    <w:p w:rsidR="00917141" w:rsidRDefault="00917141">
      <w:pPr>
        <w:pStyle w:val="ConsPlusNormal"/>
        <w:spacing w:before="220"/>
        <w:ind w:firstLine="540"/>
        <w:jc w:val="both"/>
      </w:pPr>
      <w:r>
        <w:t>б) формирования заявления о предоставлении государственной услуги;</w:t>
      </w:r>
    </w:p>
    <w:p w:rsidR="00917141" w:rsidRDefault="00917141">
      <w:pPr>
        <w:pStyle w:val="ConsPlusNormal"/>
        <w:spacing w:before="220"/>
        <w:ind w:firstLine="540"/>
        <w:jc w:val="both"/>
      </w:pPr>
      <w:r>
        <w:t>в) получения электронного сообщения, подтверждающего прием заявления о предоставлении государственной услуги и документов (копии документов), необходимых для предоставления государственной услуги, в электронной форме;</w:t>
      </w:r>
    </w:p>
    <w:p w:rsidR="00917141" w:rsidRDefault="00917141">
      <w:pPr>
        <w:pStyle w:val="ConsPlusNormal"/>
        <w:spacing w:before="220"/>
        <w:ind w:firstLine="540"/>
        <w:jc w:val="both"/>
      </w:pPr>
      <w:r>
        <w:t>г) осуществления мониторинга хода предоставления государственной услуги;</w:t>
      </w:r>
    </w:p>
    <w:p w:rsidR="00917141" w:rsidRDefault="00917141">
      <w:pPr>
        <w:pStyle w:val="ConsPlusNormal"/>
        <w:spacing w:before="220"/>
        <w:ind w:firstLine="540"/>
        <w:jc w:val="both"/>
      </w:pPr>
      <w:r>
        <w:t>д) получения результата государственной услуги в электронной форме,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917141" w:rsidRDefault="00917141">
      <w:pPr>
        <w:pStyle w:val="ConsPlusNormal"/>
        <w:spacing w:before="220"/>
        <w:ind w:firstLine="540"/>
        <w:jc w:val="both"/>
      </w:pPr>
      <w:r>
        <w:t>е) осуществления оценки качества предоставления государственной услуги;</w:t>
      </w:r>
    </w:p>
    <w:p w:rsidR="00917141" w:rsidRDefault="00917141">
      <w:pPr>
        <w:pStyle w:val="ConsPlusNormal"/>
        <w:spacing w:before="220"/>
        <w:ind w:firstLine="540"/>
        <w:jc w:val="both"/>
      </w:pPr>
      <w:r>
        <w:t>ж) записи на прием в территориальный орган Фонда для подачи заявления о предоставлении государственной услуги и документов (копии документов), необходимых для предоставления государственной услуги, и получения результата предоставления государственной услуги.</w:t>
      </w:r>
    </w:p>
    <w:p w:rsidR="00917141" w:rsidRDefault="00917141">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917141" w:rsidRDefault="00917141">
      <w:pPr>
        <w:pStyle w:val="ConsPlusNormal"/>
        <w:spacing w:before="220"/>
        <w:ind w:firstLine="540"/>
        <w:jc w:val="both"/>
      </w:pPr>
      <w:r>
        <w:t>Результатом записи заявителя на прием является получение заявителем уведомления о записи с указанием времени и даты приема;</w:t>
      </w:r>
    </w:p>
    <w:p w:rsidR="00917141" w:rsidRDefault="00917141">
      <w:pPr>
        <w:pStyle w:val="ConsPlusNormal"/>
        <w:spacing w:before="220"/>
        <w:ind w:firstLine="540"/>
        <w:jc w:val="both"/>
      </w:pPr>
      <w:r>
        <w:t>з) досудебного (внесудебного) обжалования решений и (или) действий (бездействия) Фонда, его территориального органа и их должностных лиц, ответственных за предоставление государственной услуги.</w:t>
      </w:r>
    </w:p>
    <w:p w:rsidR="00917141" w:rsidRDefault="00917141">
      <w:pPr>
        <w:pStyle w:val="ConsPlusNormal"/>
        <w:spacing w:before="220"/>
        <w:ind w:firstLine="540"/>
        <w:jc w:val="both"/>
      </w:pPr>
      <w:r>
        <w:t>47. Для заявителей обеспечивается возможность получения следующей информации, размещенной на официальном сайте территориального органа Фонда:</w:t>
      </w:r>
    </w:p>
    <w:p w:rsidR="00917141" w:rsidRDefault="00917141">
      <w:pPr>
        <w:pStyle w:val="ConsPlusNormal"/>
        <w:spacing w:before="220"/>
        <w:ind w:firstLine="540"/>
        <w:jc w:val="both"/>
      </w:pPr>
      <w:r>
        <w:t>а) о поступившем заявлении, включая информацию о дате и времени поступления заявления, наименовании заявителя, начиная с первого рабочего дня, следующего за днем регистрации заявления;</w:t>
      </w:r>
    </w:p>
    <w:p w:rsidR="00917141" w:rsidRDefault="00917141">
      <w:pPr>
        <w:pStyle w:val="ConsPlusNormal"/>
        <w:spacing w:before="220"/>
        <w:ind w:firstLine="540"/>
        <w:jc w:val="both"/>
      </w:pPr>
      <w:r>
        <w:t>б) о ходе рассмотрения заявления.</w:t>
      </w:r>
    </w:p>
    <w:p w:rsidR="00917141" w:rsidRDefault="00917141">
      <w:pPr>
        <w:pStyle w:val="ConsPlusNormal"/>
        <w:spacing w:before="220"/>
        <w:ind w:firstLine="540"/>
        <w:jc w:val="both"/>
      </w:pPr>
      <w:r>
        <w:t>48. По желанию, заявителю предоставляется возможность получения решения о финансовом обеспечении предупредительных мер или об отказе в предоставлении государственной услуги в форме электронного документа.</w:t>
      </w:r>
    </w:p>
    <w:p w:rsidR="00917141" w:rsidRDefault="00917141">
      <w:pPr>
        <w:pStyle w:val="ConsPlusNormal"/>
        <w:jc w:val="both"/>
      </w:pPr>
    </w:p>
    <w:p w:rsidR="00917141" w:rsidRDefault="00917141">
      <w:pPr>
        <w:pStyle w:val="ConsPlusTitle"/>
        <w:jc w:val="center"/>
        <w:outlineLvl w:val="1"/>
      </w:pPr>
      <w:r>
        <w:t>III. Состав, последовательность и сроки выполнения</w:t>
      </w:r>
    </w:p>
    <w:p w:rsidR="00917141" w:rsidRDefault="00917141">
      <w:pPr>
        <w:pStyle w:val="ConsPlusTitle"/>
        <w:jc w:val="center"/>
      </w:pPr>
      <w:r>
        <w:t>административных процедур (действий), требования к порядку</w:t>
      </w:r>
    </w:p>
    <w:p w:rsidR="00917141" w:rsidRDefault="00917141">
      <w:pPr>
        <w:pStyle w:val="ConsPlusTitle"/>
        <w:jc w:val="center"/>
      </w:pPr>
      <w:r>
        <w:t>их выполнения, в том числе особенности выполнения</w:t>
      </w:r>
    </w:p>
    <w:p w:rsidR="00917141" w:rsidRDefault="00917141">
      <w:pPr>
        <w:pStyle w:val="ConsPlusTitle"/>
        <w:jc w:val="center"/>
      </w:pPr>
      <w:r>
        <w:t>административных процедур (действий)</w:t>
      </w:r>
    </w:p>
    <w:p w:rsidR="00917141" w:rsidRDefault="00917141">
      <w:pPr>
        <w:pStyle w:val="ConsPlusTitle"/>
        <w:jc w:val="center"/>
      </w:pPr>
      <w:r>
        <w:t>в электронной форме</w:t>
      </w:r>
    </w:p>
    <w:p w:rsidR="00917141" w:rsidRDefault="00917141">
      <w:pPr>
        <w:pStyle w:val="ConsPlusNormal"/>
        <w:jc w:val="both"/>
      </w:pPr>
    </w:p>
    <w:p w:rsidR="00917141" w:rsidRDefault="00917141">
      <w:pPr>
        <w:pStyle w:val="ConsPlusTitle"/>
        <w:jc w:val="center"/>
        <w:outlineLvl w:val="2"/>
      </w:pPr>
      <w:r>
        <w:t>Состав административных процедур по предоставлению</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Normal"/>
        <w:ind w:firstLine="540"/>
        <w:jc w:val="both"/>
      </w:pPr>
      <w:r>
        <w:t>49. Предоставление государственной услуги в территориальных органах Фонда включает в себя следующие административные процедуры:</w:t>
      </w:r>
    </w:p>
    <w:p w:rsidR="00917141" w:rsidRDefault="00917141">
      <w:pPr>
        <w:pStyle w:val="ConsPlusNormal"/>
        <w:spacing w:before="220"/>
        <w:ind w:firstLine="540"/>
        <w:jc w:val="both"/>
      </w:pPr>
      <w:r>
        <w:t>а) прием и регистрация заявления и документов (копий документов) или отказ в приеме заявления и документов (копий документов);</w:t>
      </w:r>
    </w:p>
    <w:p w:rsidR="00917141" w:rsidRDefault="00917141">
      <w:pPr>
        <w:pStyle w:val="ConsPlusNormal"/>
        <w:spacing w:before="220"/>
        <w:ind w:firstLine="540"/>
        <w:jc w:val="both"/>
      </w:pPr>
      <w:r>
        <w:t>б)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917141" w:rsidRDefault="00917141">
      <w:pPr>
        <w:pStyle w:val="ConsPlusNormal"/>
        <w:spacing w:before="220"/>
        <w:ind w:firstLine="540"/>
        <w:jc w:val="both"/>
      </w:pPr>
      <w:r>
        <w:t>в) рассмотрение должностным лицом территориального органа Фонда заявления и документов (копий документов), принятие решения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г) выдача (направление) заявителю решения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50. Предоставление государственной услуги в электронной форме с использованием Единого портала включает в себя следующие административные процедуры:</w:t>
      </w:r>
    </w:p>
    <w:p w:rsidR="00917141" w:rsidRDefault="00917141">
      <w:pPr>
        <w:pStyle w:val="ConsPlusNormal"/>
        <w:spacing w:before="220"/>
        <w:ind w:firstLine="540"/>
        <w:jc w:val="both"/>
      </w:pPr>
      <w:r>
        <w:t>а) прием и регистрация заявления и документов (копий документов) или отказ в приеме заявления и документов (копий документов);</w:t>
      </w:r>
    </w:p>
    <w:p w:rsidR="00917141" w:rsidRDefault="00917141">
      <w:pPr>
        <w:pStyle w:val="ConsPlusNormal"/>
        <w:spacing w:before="220"/>
        <w:ind w:firstLine="540"/>
        <w:jc w:val="both"/>
      </w:pPr>
      <w:r>
        <w:t>б)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917141" w:rsidRDefault="00917141">
      <w:pPr>
        <w:pStyle w:val="ConsPlusNormal"/>
        <w:spacing w:before="220"/>
        <w:ind w:firstLine="540"/>
        <w:jc w:val="both"/>
      </w:pPr>
      <w:r>
        <w:t>в) рассмотрение должностным лицом территориального органа Фонда заявления и документов (копий документов), принятие решения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г) направление заявителю сведений о ходе предоставления государственной услуги;</w:t>
      </w:r>
    </w:p>
    <w:p w:rsidR="00917141" w:rsidRDefault="00917141">
      <w:pPr>
        <w:pStyle w:val="ConsPlusNormal"/>
        <w:spacing w:before="220"/>
        <w:ind w:firstLine="540"/>
        <w:jc w:val="both"/>
      </w:pPr>
      <w:r>
        <w:t>д) направление заявителю решения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51. Исправление допущенных опечаток и ошибок в выданных в результате предоставления государственной услуги документах.</w:t>
      </w:r>
    </w:p>
    <w:p w:rsidR="00917141" w:rsidRDefault="00917141">
      <w:pPr>
        <w:pStyle w:val="ConsPlusNormal"/>
        <w:jc w:val="both"/>
      </w:pPr>
    </w:p>
    <w:p w:rsidR="00917141" w:rsidRDefault="00917141">
      <w:pPr>
        <w:pStyle w:val="ConsPlusTitle"/>
        <w:jc w:val="center"/>
        <w:outlineLvl w:val="2"/>
      </w:pPr>
      <w:r>
        <w:t>Прием и регистрация заявления и документов (копий</w:t>
      </w:r>
    </w:p>
    <w:p w:rsidR="00917141" w:rsidRDefault="00917141">
      <w:pPr>
        <w:pStyle w:val="ConsPlusTitle"/>
        <w:jc w:val="center"/>
      </w:pPr>
      <w:r>
        <w:t>документов) или отказ в приеме заявления и документов</w:t>
      </w:r>
    </w:p>
    <w:p w:rsidR="00917141" w:rsidRDefault="00917141">
      <w:pPr>
        <w:pStyle w:val="ConsPlusTitle"/>
        <w:jc w:val="center"/>
      </w:pPr>
      <w:r>
        <w:t>(копий документов)</w:t>
      </w:r>
    </w:p>
    <w:p w:rsidR="00917141" w:rsidRDefault="00917141">
      <w:pPr>
        <w:pStyle w:val="ConsPlusNormal"/>
        <w:jc w:val="both"/>
      </w:pPr>
    </w:p>
    <w:p w:rsidR="00917141" w:rsidRDefault="00917141">
      <w:pPr>
        <w:pStyle w:val="ConsPlusNormal"/>
        <w:ind w:firstLine="540"/>
        <w:jc w:val="both"/>
      </w:pPr>
      <w:r>
        <w:t>52. Основанием для начала административной процедуры является поступление заявления и документов (копий документов) в территориальный орган Фонда по месту регистрации заявителя.</w:t>
      </w:r>
    </w:p>
    <w:p w:rsidR="00917141" w:rsidRDefault="00917141">
      <w:pPr>
        <w:pStyle w:val="ConsPlusNormal"/>
        <w:spacing w:before="220"/>
        <w:ind w:firstLine="540"/>
        <w:jc w:val="both"/>
      </w:pPr>
      <w:r>
        <w:t xml:space="preserve">53. Должностное лицо территориального органа Фонда, ответственное за прием и регистрацию, определяет наличие оснований, предусмотренных </w:t>
      </w:r>
      <w:hyperlink w:anchor="P218">
        <w:r>
          <w:rPr>
            <w:color w:val="0000FF"/>
          </w:rPr>
          <w:t>пунктом 24</w:t>
        </w:r>
      </w:hyperlink>
      <w:r>
        <w:t xml:space="preserve"> настоящего Регламента, по которым заявление и документы (копии документов) не могут быть приняты.</w:t>
      </w:r>
    </w:p>
    <w:p w:rsidR="00917141" w:rsidRDefault="00917141">
      <w:pPr>
        <w:pStyle w:val="ConsPlusNormal"/>
        <w:spacing w:before="220"/>
        <w:ind w:firstLine="540"/>
        <w:jc w:val="both"/>
      </w:pPr>
      <w:r>
        <w:t xml:space="preserve">54. При наличии оснований, предусмотренных </w:t>
      </w:r>
      <w:hyperlink w:anchor="P218">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отказывает в приеме заявления и документов (копий документов) и возвращает их заявителю с обоснованием причин.</w:t>
      </w:r>
    </w:p>
    <w:p w:rsidR="00917141" w:rsidRDefault="00917141">
      <w:pPr>
        <w:pStyle w:val="ConsPlusNormal"/>
        <w:spacing w:before="220"/>
        <w:ind w:firstLine="540"/>
        <w:jc w:val="both"/>
      </w:pPr>
      <w:r>
        <w:t xml:space="preserve">55. При отсутствии оснований, предусмотренных </w:t>
      </w:r>
      <w:hyperlink w:anchor="P218">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по просьбе заявителя на втором экземпляре заявления проставляет отметку о принятии заявления и документов (копии документов), в которой указываются дата приема заявления и документов (копии документов), фамилия, инициалы, должность и подпись должностного лица территориального органа Фонда, принявшего документы.</w:t>
      </w:r>
    </w:p>
    <w:p w:rsidR="00917141" w:rsidRDefault="00917141">
      <w:pPr>
        <w:pStyle w:val="ConsPlusNormal"/>
        <w:spacing w:before="220"/>
        <w:ind w:firstLine="540"/>
        <w:jc w:val="both"/>
      </w:pPr>
      <w:r>
        <w:t>В случае предъявления подлинников документов должностное лицо территориального органа Фонда, ответственное за прием и регистрацию, изготавливает и заверяет их копии.</w:t>
      </w:r>
    </w:p>
    <w:p w:rsidR="00917141" w:rsidRDefault="00917141">
      <w:pPr>
        <w:pStyle w:val="ConsPlusNormal"/>
        <w:spacing w:before="220"/>
        <w:ind w:firstLine="540"/>
        <w:jc w:val="both"/>
      </w:pPr>
      <w:r>
        <w:t xml:space="preserve">56. Должностное лицо территориального органа Фонда, ответственное за прием и регистрацию, регистрирует заявление и документы (копии документов) в порядке, предусмотренном </w:t>
      </w:r>
      <w:hyperlink w:anchor="P265">
        <w:r>
          <w:rPr>
            <w:color w:val="0000FF"/>
          </w:rPr>
          <w:t>пунктами 32</w:t>
        </w:r>
      </w:hyperlink>
      <w:r>
        <w:t xml:space="preserve"> - </w:t>
      </w:r>
      <w:hyperlink w:anchor="P266">
        <w:r>
          <w:rPr>
            <w:color w:val="0000FF"/>
          </w:rPr>
          <w:t>33</w:t>
        </w:r>
      </w:hyperlink>
      <w:r>
        <w:t xml:space="preserve"> настоящего Регламента.</w:t>
      </w:r>
    </w:p>
    <w:p w:rsidR="00917141" w:rsidRDefault="00917141">
      <w:pPr>
        <w:pStyle w:val="ConsPlusNormal"/>
        <w:spacing w:before="220"/>
        <w:ind w:firstLine="540"/>
        <w:jc w:val="both"/>
      </w:pPr>
      <w:r>
        <w:t>57. Должностное лицо территориального органа Фонда, ответственное за прием и регистрацию, обязано в тот же день передать зарегистрированное заявление и документы (копии документов) должностному лицу, ответственному за предоставление государственной услуги.</w:t>
      </w:r>
    </w:p>
    <w:p w:rsidR="00917141" w:rsidRDefault="00917141">
      <w:pPr>
        <w:pStyle w:val="ConsPlusNormal"/>
        <w:spacing w:before="220"/>
        <w:ind w:firstLine="540"/>
        <w:jc w:val="both"/>
      </w:pPr>
      <w:r>
        <w:t>58.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или возврат заявления и документов (копии документов).</w:t>
      </w:r>
    </w:p>
    <w:p w:rsidR="00917141" w:rsidRDefault="00917141">
      <w:pPr>
        <w:pStyle w:val="ConsPlusNormal"/>
        <w:spacing w:before="220"/>
        <w:ind w:firstLine="540"/>
        <w:jc w:val="both"/>
      </w:pPr>
      <w:r>
        <w:t>59.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или уведомление о возврате заявления и документов (копии документов) с обоснованием причин.</w:t>
      </w:r>
    </w:p>
    <w:p w:rsidR="00917141" w:rsidRDefault="00917141">
      <w:pPr>
        <w:pStyle w:val="ConsPlusNormal"/>
        <w:jc w:val="both"/>
      </w:pPr>
    </w:p>
    <w:p w:rsidR="00917141" w:rsidRDefault="00917141">
      <w:pPr>
        <w:pStyle w:val="ConsPlusTitle"/>
        <w:jc w:val="center"/>
        <w:outlineLvl w:val="2"/>
      </w:pPr>
      <w:r>
        <w:t>Запрос документов (сведений), которые находятся</w:t>
      </w:r>
    </w:p>
    <w:p w:rsidR="00917141" w:rsidRDefault="00917141">
      <w:pPr>
        <w:pStyle w:val="ConsPlusTitle"/>
        <w:jc w:val="center"/>
      </w:pPr>
      <w:r>
        <w:t>в распоряжении государственных органов, органов местного</w:t>
      </w:r>
    </w:p>
    <w:p w:rsidR="00917141" w:rsidRDefault="00917141">
      <w:pPr>
        <w:pStyle w:val="ConsPlusTitle"/>
        <w:jc w:val="center"/>
      </w:pPr>
      <w:r>
        <w:t>самоуправления и иных организаций (сведений), в рамках</w:t>
      </w:r>
    </w:p>
    <w:p w:rsidR="00917141" w:rsidRDefault="00917141">
      <w:pPr>
        <w:pStyle w:val="ConsPlusTitle"/>
        <w:jc w:val="center"/>
      </w:pPr>
      <w:r>
        <w:t>межведомственного взаимодействия</w:t>
      </w:r>
    </w:p>
    <w:p w:rsidR="00917141" w:rsidRDefault="00917141">
      <w:pPr>
        <w:pStyle w:val="ConsPlusNormal"/>
        <w:jc w:val="both"/>
      </w:pPr>
    </w:p>
    <w:p w:rsidR="00917141" w:rsidRDefault="00917141">
      <w:pPr>
        <w:pStyle w:val="ConsPlusNormal"/>
        <w:ind w:firstLine="540"/>
        <w:jc w:val="both"/>
      </w:pPr>
      <w:r>
        <w:t>60. Основанием для начала административной процедуры является рассмотрение заявления и документов (копий документов), при котором выявлено непредставление самостоятельно заявителем (представителем) документов (сведений), которые находятся в распоряжении государственных органов, органов местного самоуправления и иных организаций.</w:t>
      </w:r>
    </w:p>
    <w:p w:rsidR="00917141" w:rsidRDefault="00917141">
      <w:pPr>
        <w:pStyle w:val="ConsPlusNormal"/>
        <w:spacing w:before="220"/>
        <w:ind w:firstLine="540"/>
        <w:jc w:val="both"/>
      </w:pPr>
      <w:bookmarkStart w:id="12" w:name="P417"/>
      <w:bookmarkEnd w:id="12"/>
      <w:r>
        <w:t>61. Должностное лицо территориального органа Фонда, ответственное за предоставление государственной услуги, в течение 5 рабочих дней со дня поступления (регистрации) заявления и документов (копии документов) направляет:</w:t>
      </w:r>
    </w:p>
    <w:p w:rsidR="00917141" w:rsidRDefault="00917141">
      <w:pPr>
        <w:pStyle w:val="ConsPlusNormal"/>
        <w:spacing w:before="220"/>
        <w:ind w:firstLine="540"/>
        <w:jc w:val="both"/>
      </w:pPr>
      <w:r>
        <w:t xml:space="preserve">в Министерство труда и социальной защиты Российской Федерации межведомственный запрос о предоставлении сведений, указанных в подпункте "а" </w:t>
      </w:r>
      <w:hyperlink w:anchor="P179">
        <w:r>
          <w:rPr>
            <w:color w:val="0000FF"/>
          </w:rPr>
          <w:t>пункта 20</w:t>
        </w:r>
      </w:hyperlink>
      <w:r>
        <w:t xml:space="preserve"> настоящего Регламента;</w:t>
      </w:r>
    </w:p>
    <w:p w:rsidR="00917141" w:rsidRDefault="00917141">
      <w:pPr>
        <w:pStyle w:val="ConsPlusNormal"/>
        <w:spacing w:before="220"/>
        <w:ind w:firstLine="540"/>
        <w:jc w:val="both"/>
      </w:pPr>
      <w:r>
        <w:t xml:space="preserve">в Федеральную службу по надзору в сфере здравоохранения межведомственный запрос о предоставлении сведений, указанных в подпункте "б" </w:t>
      </w:r>
      <w:hyperlink w:anchor="P179">
        <w:r>
          <w:rPr>
            <w:color w:val="0000FF"/>
          </w:rPr>
          <w:t>пункта 20</w:t>
        </w:r>
      </w:hyperlink>
      <w:r>
        <w:t xml:space="preserve"> настоящего Регламента;</w:t>
      </w:r>
    </w:p>
    <w:p w:rsidR="00917141" w:rsidRDefault="00917141">
      <w:pPr>
        <w:pStyle w:val="ConsPlusNormal"/>
        <w:spacing w:before="220"/>
        <w:ind w:firstLine="540"/>
        <w:jc w:val="both"/>
      </w:pPr>
      <w:r>
        <w:t xml:space="preserve">в Федеральную службу по экологическому, технологическому и атомному надзору межведомственный запрос о предоставлении сведений, указанных в подпункте "в" </w:t>
      </w:r>
      <w:hyperlink w:anchor="P179">
        <w:r>
          <w:rPr>
            <w:color w:val="0000FF"/>
          </w:rPr>
          <w:t>пункта 20</w:t>
        </w:r>
      </w:hyperlink>
      <w:r>
        <w:t xml:space="preserve"> настоящего Регламента;</w:t>
      </w:r>
    </w:p>
    <w:p w:rsidR="00917141" w:rsidRDefault="00917141">
      <w:pPr>
        <w:pStyle w:val="ConsPlusNormal"/>
        <w:spacing w:before="220"/>
        <w:ind w:firstLine="540"/>
        <w:jc w:val="both"/>
      </w:pPr>
      <w:r>
        <w:t xml:space="preserve">в Федеральную службу по надзору в сфере образования и науки межведомственный запрос о предоставлении сведений, указанных в подпункте "г" </w:t>
      </w:r>
      <w:hyperlink w:anchor="P179">
        <w:r>
          <w:rPr>
            <w:color w:val="0000FF"/>
          </w:rPr>
          <w:t>пункта 20</w:t>
        </w:r>
      </w:hyperlink>
      <w:r>
        <w:t xml:space="preserve"> настоящего Регламента.</w:t>
      </w:r>
    </w:p>
    <w:p w:rsidR="00917141" w:rsidRDefault="00917141">
      <w:pPr>
        <w:pStyle w:val="ConsPlusNormal"/>
        <w:spacing w:before="220"/>
        <w:ind w:firstLine="540"/>
        <w:jc w:val="both"/>
      </w:pPr>
      <w:r>
        <w:t xml:space="preserve">Срок рассмотрения запроса сведений и направление ответа на запрос органами, участвующими в предоставлении государственной услуги, не может превышать 5 рабочих дней со дня поступления запроса сведений в соответствии с </w:t>
      </w:r>
      <w:hyperlink r:id="rId31">
        <w:r>
          <w:rPr>
            <w:color w:val="0000FF"/>
          </w:rPr>
          <w:t>частью 3 статьи 7.2</w:t>
        </w:r>
      </w:hyperlink>
      <w:r>
        <w:t xml:space="preserve"> Федерального закона от 27 июля 2010 г. N 210-ФЗ "Об организации предоставления государственных и муниципальных услуг" &lt;21&gt;.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&lt;21&gt; Собрание законодательства Российской Федерации, 2010, N 31, ст. 4179; 2011, N 49, ст. 7061; 2016, N 27, ст. 4294; 2019, N 14, ст. 1461.</w:t>
      </w:r>
    </w:p>
    <w:p w:rsidR="00917141" w:rsidRDefault="00917141">
      <w:pPr>
        <w:pStyle w:val="ConsPlusNormal"/>
        <w:jc w:val="both"/>
      </w:pPr>
    </w:p>
    <w:p w:rsidR="00917141" w:rsidRDefault="00917141">
      <w:pPr>
        <w:pStyle w:val="ConsPlusNormal"/>
        <w:ind w:firstLine="540"/>
        <w:jc w:val="both"/>
      </w:pPr>
      <w:bookmarkStart w:id="13" w:name="P426"/>
      <w:bookmarkEnd w:id="13"/>
      <w:r>
        <w:t xml:space="preserve">62. В случае самостоятельного представления заявителем документов (копий документов), сведения о которых запрашиваются территориальным органом Фонда в рамках межведомственного взаимодействия согласно </w:t>
      </w:r>
      <w:hyperlink w:anchor="P169">
        <w:r>
          <w:rPr>
            <w:color w:val="0000FF"/>
          </w:rPr>
          <w:t>пунктам 19</w:t>
        </w:r>
      </w:hyperlink>
      <w:r>
        <w:t xml:space="preserve"> - </w:t>
      </w:r>
      <w:hyperlink w:anchor="P179">
        <w:r>
          <w:rPr>
            <w:color w:val="0000FF"/>
          </w:rPr>
          <w:t>20</w:t>
        </w:r>
      </w:hyperlink>
      <w:r>
        <w:t xml:space="preserve"> настоящего Регламента, указанные сведения в рамках межведомственного взаимодействия не запрашиваются.</w:t>
      </w:r>
    </w:p>
    <w:p w:rsidR="00917141" w:rsidRDefault="00917141">
      <w:pPr>
        <w:pStyle w:val="ConsPlusNormal"/>
        <w:spacing w:before="220"/>
        <w:ind w:firstLine="540"/>
        <w:jc w:val="both"/>
      </w:pPr>
      <w:r>
        <w:t xml:space="preserve">63. Результатом административной процедуры является получение документов (сведений), необходимых для предоставления государственной услуги, указанных в </w:t>
      </w:r>
      <w:hyperlink w:anchor="P169">
        <w:r>
          <w:rPr>
            <w:color w:val="0000FF"/>
          </w:rPr>
          <w:t>пунктах 19</w:t>
        </w:r>
      </w:hyperlink>
      <w:r>
        <w:t xml:space="preserve"> - </w:t>
      </w:r>
      <w:hyperlink w:anchor="P179">
        <w:r>
          <w:rPr>
            <w:color w:val="0000FF"/>
          </w:rPr>
          <w:t>20</w:t>
        </w:r>
      </w:hyperlink>
      <w:r>
        <w:t xml:space="preserve"> настоящего Регламента.</w:t>
      </w:r>
    </w:p>
    <w:p w:rsidR="00917141" w:rsidRDefault="00917141">
      <w:pPr>
        <w:pStyle w:val="ConsPlusNormal"/>
        <w:jc w:val="both"/>
      </w:pPr>
    </w:p>
    <w:p w:rsidR="00917141" w:rsidRDefault="00917141">
      <w:pPr>
        <w:pStyle w:val="ConsPlusTitle"/>
        <w:jc w:val="center"/>
        <w:outlineLvl w:val="2"/>
      </w:pPr>
      <w:r>
        <w:t>Рассмотрение должностным лицом территориального органа</w:t>
      </w:r>
    </w:p>
    <w:p w:rsidR="00917141" w:rsidRDefault="00917141">
      <w:pPr>
        <w:pStyle w:val="ConsPlusTitle"/>
        <w:jc w:val="center"/>
      </w:pPr>
      <w:r>
        <w:t>Фонда заявления и документов (копий документов), принятие</w:t>
      </w:r>
    </w:p>
    <w:p w:rsidR="00917141" w:rsidRDefault="00917141">
      <w:pPr>
        <w:pStyle w:val="ConsPlusTitle"/>
        <w:jc w:val="center"/>
      </w:pPr>
      <w:r>
        <w:t>решения о финансовом обеспечении предупредительных мер</w:t>
      </w:r>
    </w:p>
    <w:p w:rsidR="00917141" w:rsidRDefault="00917141">
      <w:pPr>
        <w:pStyle w:val="ConsPlusTitle"/>
        <w:jc w:val="center"/>
      </w:pPr>
      <w:r>
        <w:t>или об отказе в предоставлении государственной услуги</w:t>
      </w:r>
    </w:p>
    <w:p w:rsidR="00917141" w:rsidRDefault="00917141">
      <w:pPr>
        <w:pStyle w:val="ConsPlusNormal"/>
        <w:jc w:val="both"/>
      </w:pPr>
    </w:p>
    <w:p w:rsidR="00917141" w:rsidRDefault="00917141">
      <w:pPr>
        <w:pStyle w:val="ConsPlusNormal"/>
        <w:ind w:firstLine="540"/>
        <w:jc w:val="both"/>
      </w:pPr>
      <w:r>
        <w:t>64. Основанием для начала административной процедуры является принятие к рассмотрению должностным лицом территориального органа Фонда, ответственным за предоставление государственной услуги, заявления и документов (копий документов).</w:t>
      </w:r>
    </w:p>
    <w:p w:rsidR="00917141" w:rsidRDefault="00917141">
      <w:pPr>
        <w:pStyle w:val="ConsPlusNormal"/>
        <w:spacing w:before="220"/>
        <w:ind w:firstLine="540"/>
        <w:jc w:val="both"/>
      </w:pPr>
      <w:bookmarkStart w:id="14" w:name="P435"/>
      <w:bookmarkEnd w:id="14"/>
      <w:r>
        <w:t>65. Должностное лицо территориального органа Фонда, ответственное за предоставление государственной услуги, рассматривает заявление и документы (копии документов) заявителей, у которых сумма страховых взносов, начисленных за предшествующий год составляет менее 25 000,0 тыс. рублей, в течение 10 рабочих дней после их принятия.</w:t>
      </w:r>
    </w:p>
    <w:p w:rsidR="00917141" w:rsidRDefault="00917141">
      <w:pPr>
        <w:pStyle w:val="ConsPlusNormal"/>
        <w:spacing w:before="220"/>
        <w:ind w:firstLine="540"/>
        <w:jc w:val="both"/>
      </w:pPr>
      <w:bookmarkStart w:id="15" w:name="P436"/>
      <w:bookmarkEnd w:id="15"/>
      <w:r>
        <w:t>66. Должностное лицо территориального органа Фонда, ответственное за предоставление государственной услуги, после принятия заявления и документов (копий документов), осуществляет следующие действия:</w:t>
      </w:r>
    </w:p>
    <w:p w:rsidR="00917141" w:rsidRDefault="00917141">
      <w:pPr>
        <w:pStyle w:val="ConsPlusNormal"/>
        <w:spacing w:before="220"/>
        <w:ind w:firstLine="540"/>
        <w:jc w:val="both"/>
      </w:pPr>
      <w:r>
        <w:t>а) проверяет полноту представленных заявителем документов (копий документов), а также их соответствие действующему законодательству Российской Федерации;</w:t>
      </w:r>
    </w:p>
    <w:p w:rsidR="00917141" w:rsidRDefault="00917141">
      <w:pPr>
        <w:pStyle w:val="ConsPlusNormal"/>
        <w:spacing w:before="220"/>
        <w:ind w:firstLine="540"/>
        <w:jc w:val="both"/>
      </w:pPr>
      <w:r>
        <w:t xml:space="preserve">б) формирует и направляет межведомственный запрос в соответствии с </w:t>
      </w:r>
      <w:hyperlink w:anchor="P417">
        <w:r>
          <w:rPr>
            <w:color w:val="0000FF"/>
          </w:rPr>
          <w:t>пунктом 61</w:t>
        </w:r>
      </w:hyperlink>
      <w:r>
        <w:t xml:space="preserve"> настоящего Регламента при непредставлении самостоятельно заявителем документов (сведений), которые находятся в распоряжении государственных органов, органов местного самоуправления и иных организаций;</w:t>
      </w:r>
    </w:p>
    <w:p w:rsidR="00917141" w:rsidRDefault="00917141">
      <w:pPr>
        <w:pStyle w:val="ConsPlusNormal"/>
        <w:spacing w:before="220"/>
        <w:ind w:firstLine="540"/>
        <w:jc w:val="both"/>
      </w:pPr>
      <w:r>
        <w:t xml:space="preserve">в) определяет наличие или отсутствие оснований, предусмотренных </w:t>
      </w:r>
      <w:hyperlink w:anchor="P228">
        <w:r>
          <w:rPr>
            <w:color w:val="0000FF"/>
          </w:rPr>
          <w:t>пунктом 26</w:t>
        </w:r>
      </w:hyperlink>
      <w:r>
        <w:t xml:space="preserve"> настоящего Регламента для отказа в предоставлении государственной услуги.</w:t>
      </w:r>
    </w:p>
    <w:p w:rsidR="00917141" w:rsidRDefault="00917141">
      <w:pPr>
        <w:pStyle w:val="ConsPlusNormal"/>
        <w:spacing w:before="220"/>
        <w:ind w:firstLine="540"/>
        <w:jc w:val="both"/>
      </w:pPr>
      <w:r>
        <w:t xml:space="preserve">67. При наличии оснований для отказа в предоставлении государственной услуги, предусмотренных </w:t>
      </w:r>
      <w:hyperlink w:anchor="P228">
        <w:r>
          <w:rPr>
            <w:color w:val="0000FF"/>
          </w:rPr>
          <w:t>пунктом 26</w:t>
        </w:r>
      </w:hyperlink>
      <w:r>
        <w:t xml:space="preserve"> настоящего Регламента, должностное лицо территориального органа Фонда, ответственное за предоставление государственной услуги, принимает решение об отказе в предоставлении государственной услуги.</w:t>
      </w:r>
    </w:p>
    <w:p w:rsidR="00917141" w:rsidRDefault="00917141">
      <w:pPr>
        <w:pStyle w:val="ConsPlusNormal"/>
        <w:spacing w:before="220"/>
        <w:ind w:firstLine="540"/>
        <w:jc w:val="both"/>
      </w:pPr>
      <w:r>
        <w:t>Решение об отказе в предоставлении государственной услуги оформляется приказом территориального органа Фонда об отказе в предоставлении государственной услуги (с обоснованием причин отказа).</w:t>
      </w:r>
    </w:p>
    <w:p w:rsidR="00917141" w:rsidRDefault="00917141">
      <w:pPr>
        <w:pStyle w:val="ConsPlusNormal"/>
        <w:spacing w:before="220"/>
        <w:ind w:firstLine="540"/>
        <w:jc w:val="both"/>
      </w:pPr>
      <w:r>
        <w:t xml:space="preserve">68. При отсутствии оснований для отказа в предоставлении государственной услуги, предусмотренных </w:t>
      </w:r>
      <w:hyperlink w:anchor="P228">
        <w:r>
          <w:rPr>
            <w:color w:val="0000FF"/>
          </w:rPr>
          <w:t>пунктом 26</w:t>
        </w:r>
      </w:hyperlink>
      <w:r>
        <w:t xml:space="preserve"> настоящего Регламента, должностное лицо территориального органа Фонда, ответственное за предоставление государственной услуги, по результатам рассмотрения заявления, документов (копий документов) и сведений, необходимых для предоставления государственной услуги, указанных в </w:t>
      </w:r>
      <w:hyperlink w:anchor="P169">
        <w:r>
          <w:rPr>
            <w:color w:val="0000FF"/>
          </w:rPr>
          <w:t>пунктах 19</w:t>
        </w:r>
      </w:hyperlink>
      <w:r>
        <w:t xml:space="preserve"> - </w:t>
      </w:r>
      <w:hyperlink w:anchor="P179">
        <w:r>
          <w:rPr>
            <w:color w:val="0000FF"/>
          </w:rPr>
          <w:t>20</w:t>
        </w:r>
      </w:hyperlink>
      <w:r>
        <w:t xml:space="preserve"> настоящего Регламента, принимает решение о финансовом обеспечении предупредительных мер.</w:t>
      </w:r>
    </w:p>
    <w:p w:rsidR="00917141" w:rsidRDefault="00917141">
      <w:pPr>
        <w:pStyle w:val="ConsPlusNormal"/>
        <w:spacing w:before="220"/>
        <w:ind w:firstLine="540"/>
        <w:jc w:val="both"/>
      </w:pPr>
      <w:r>
        <w:t>Решение о финансовом обеспечении предупредительных мер оформляется приказом территориального органа Фонда о финансовом обеспечении предупредительных мер.</w:t>
      </w:r>
    </w:p>
    <w:p w:rsidR="00917141" w:rsidRDefault="00917141">
      <w:pPr>
        <w:pStyle w:val="ConsPlusNormal"/>
        <w:spacing w:before="220"/>
        <w:ind w:firstLine="540"/>
        <w:jc w:val="both"/>
      </w:pPr>
      <w:bookmarkStart w:id="16" w:name="P444"/>
      <w:bookmarkEnd w:id="16"/>
      <w:r>
        <w:t xml:space="preserve">69. Должностное лицо территориального органа Фонда, ответственное за предоставление государственной услуги, в течение 3 рабочих дней после принятия заявления и документов (копий документов) заявителей, у которых сумма страховых взносов, начисленных за предшествующий год, составляет более 25 000,0 тыс. рублей, осуществляет действия, указанные в </w:t>
      </w:r>
      <w:hyperlink w:anchor="P436">
        <w:r>
          <w:rPr>
            <w:color w:val="0000FF"/>
          </w:rPr>
          <w:t>пункте 66</w:t>
        </w:r>
      </w:hyperlink>
      <w:r>
        <w:t xml:space="preserve"> настоящего Регламента, принимает решение о финансовом обеспечении предупредительных мер или об отказе в предоставлении государственной услуги и направляет его проект, заявление и документы (копии документов), а также полученные сведения, необходимые для предоставления государственной услуги, указанные в </w:t>
      </w:r>
      <w:hyperlink w:anchor="P169">
        <w:r>
          <w:rPr>
            <w:color w:val="0000FF"/>
          </w:rPr>
          <w:t>пунктах 19</w:t>
        </w:r>
      </w:hyperlink>
      <w:r>
        <w:t xml:space="preserve"> - </w:t>
      </w:r>
      <w:hyperlink w:anchor="P179">
        <w:r>
          <w:rPr>
            <w:color w:val="0000FF"/>
          </w:rPr>
          <w:t>20</w:t>
        </w:r>
      </w:hyperlink>
      <w:r>
        <w:t xml:space="preserve"> настоящего Регламента, на согласование в Фонд.</w:t>
      </w:r>
    </w:p>
    <w:p w:rsidR="00917141" w:rsidRDefault="00917141">
      <w:pPr>
        <w:pStyle w:val="ConsPlusNormal"/>
        <w:spacing w:before="220"/>
        <w:ind w:firstLine="540"/>
        <w:jc w:val="both"/>
      </w:pPr>
      <w:bookmarkStart w:id="17" w:name="P445"/>
      <w:bookmarkEnd w:id="17"/>
      <w:r>
        <w:t xml:space="preserve">70. Должностное лицо Фонда, ответственное за предоставление государственной услуги, рассматривает документы (копии документов), указанные в </w:t>
      </w:r>
      <w:hyperlink w:anchor="P444">
        <w:r>
          <w:rPr>
            <w:color w:val="0000FF"/>
          </w:rPr>
          <w:t>пункте 69</w:t>
        </w:r>
      </w:hyperlink>
      <w:r>
        <w:t xml:space="preserve"> настоящего Регламента, в течение 15 рабочих дней и направляет в территориальный орган Фонда письмо о согласовании проекта решения или об отказе в его согласовании.</w:t>
      </w:r>
    </w:p>
    <w:p w:rsidR="00917141" w:rsidRDefault="00917141">
      <w:pPr>
        <w:pStyle w:val="ConsPlusNormal"/>
        <w:spacing w:before="220"/>
        <w:ind w:firstLine="540"/>
        <w:jc w:val="both"/>
      </w:pPr>
      <w:r>
        <w:t>71. Результатом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72.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917141" w:rsidRDefault="00917141">
      <w:pPr>
        <w:pStyle w:val="ConsPlusNormal"/>
        <w:jc w:val="both"/>
      </w:pPr>
    </w:p>
    <w:p w:rsidR="00917141" w:rsidRDefault="00917141">
      <w:pPr>
        <w:pStyle w:val="ConsPlusTitle"/>
        <w:jc w:val="center"/>
        <w:outlineLvl w:val="2"/>
      </w:pPr>
      <w:r>
        <w:t>Выдача (направление) заявителю результата предоставления</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Normal"/>
        <w:ind w:firstLine="540"/>
        <w:jc w:val="both"/>
      </w:pPr>
      <w:r>
        <w:t>73.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74. Решение о финансовом обеспечении предупредительных мер или об отказе в предоставлении государственной услуги (с обоснованием причин отказа) по выбору заявителя в течение 3 рабочих дней с даты его принятия вручается заявителю на личном приеме, либо направляется с использованием средств почтовой связи.</w:t>
      </w:r>
    </w:p>
    <w:p w:rsidR="00917141" w:rsidRDefault="00917141">
      <w:pPr>
        <w:pStyle w:val="ConsPlusNormal"/>
        <w:spacing w:before="220"/>
        <w:ind w:firstLine="540"/>
        <w:jc w:val="both"/>
      </w:pPr>
      <w:r>
        <w:t>75. Направление заявителю решения о финансовом обеспечении предупредительных мер или об отказе в предоставлении государственной услуги (с обоснованием причин отказа) осуществляется должностным лицом территориального органа Фонда, ответственным за предоставление государственной услуги.</w:t>
      </w:r>
    </w:p>
    <w:p w:rsidR="00917141" w:rsidRDefault="00917141">
      <w:pPr>
        <w:pStyle w:val="ConsPlusNormal"/>
        <w:spacing w:before="220"/>
        <w:ind w:firstLine="540"/>
        <w:jc w:val="both"/>
      </w:pPr>
      <w:r>
        <w:t>76. По окончании предоставления заявителю государственной услуги должностное лицо территориального органа Фонда, ответственное за предоставление государственной услуги, информирует его о сборе мнений заявителей о качестве предоставленной государственной услуги, предлагает ему оценить качество предоставленной ему государственной услуги и оставить отзыв на специализированном сайте "Ваш контроль" в сети Интернет или в личном кабинете на Едином портале.</w:t>
      </w:r>
    </w:p>
    <w:p w:rsidR="00917141" w:rsidRDefault="00917141">
      <w:pPr>
        <w:pStyle w:val="ConsPlusNormal"/>
        <w:jc w:val="both"/>
      </w:pPr>
    </w:p>
    <w:p w:rsidR="00917141" w:rsidRDefault="00917141">
      <w:pPr>
        <w:pStyle w:val="ConsPlusTitle"/>
        <w:jc w:val="center"/>
        <w:outlineLvl w:val="2"/>
      </w:pPr>
      <w:r>
        <w:t>Прием и регистрация заявления и документов (копий</w:t>
      </w:r>
    </w:p>
    <w:p w:rsidR="00917141" w:rsidRDefault="00917141">
      <w:pPr>
        <w:pStyle w:val="ConsPlusTitle"/>
        <w:jc w:val="center"/>
      </w:pPr>
      <w:r>
        <w:t>документов) в электронной форме с использованием</w:t>
      </w:r>
    </w:p>
    <w:p w:rsidR="00917141" w:rsidRDefault="00917141">
      <w:pPr>
        <w:pStyle w:val="ConsPlusTitle"/>
        <w:jc w:val="center"/>
      </w:pPr>
      <w:r>
        <w:t>Единого портала</w:t>
      </w:r>
    </w:p>
    <w:p w:rsidR="00917141" w:rsidRDefault="00917141">
      <w:pPr>
        <w:pStyle w:val="ConsPlusNormal"/>
        <w:jc w:val="both"/>
      </w:pPr>
    </w:p>
    <w:p w:rsidR="00917141" w:rsidRDefault="00917141">
      <w:pPr>
        <w:pStyle w:val="ConsPlusNormal"/>
        <w:ind w:firstLine="540"/>
        <w:jc w:val="both"/>
      </w:pPr>
      <w:r>
        <w:t>77. Основанием для начала административной процедуры является получение территориальным органом Фонда заявления или заявления и документов (копий документов) через Единый портал в электронной форме.</w:t>
      </w:r>
    </w:p>
    <w:p w:rsidR="00917141" w:rsidRDefault="00917141">
      <w:pPr>
        <w:pStyle w:val="ConsPlusNormal"/>
        <w:spacing w:before="220"/>
        <w:ind w:firstLine="540"/>
        <w:jc w:val="both"/>
      </w:pPr>
      <w:r>
        <w:t xml:space="preserve">78. В случае, если поступившая в территориальный орган Фонда копия доверенности, подтверждающая правомочие представителя на обращение за получением государственной услуги, выданная физическим лицом, индивидуальным предпринимателем или юридическим лицом, подписана простой электронной подписью, в срок не позднее рабочего дня, следующего за днем ее поступления, заявителю в личный кабинет на Едином портале направляется электронное сообщение о необходимости представления в территориальный орган Фонда подлинника доверенности или представления ее в электронной форме в соответствии с </w:t>
      </w:r>
      <w:hyperlink w:anchor="P344">
        <w:r>
          <w:rPr>
            <w:color w:val="0000FF"/>
          </w:rPr>
          <w:t>пунктом 45</w:t>
        </w:r>
      </w:hyperlink>
      <w:r>
        <w:t xml:space="preserve"> настоящего Регламента.</w:t>
      </w:r>
    </w:p>
    <w:p w:rsidR="00917141" w:rsidRDefault="00917141">
      <w:pPr>
        <w:pStyle w:val="ConsPlusNormal"/>
        <w:spacing w:before="220"/>
        <w:ind w:firstLine="540"/>
        <w:jc w:val="both"/>
      </w:pPr>
      <w:r>
        <w:t xml:space="preserve">79. При направлении заявления или заявления и документов (копий документов) в форме электронного документа используется усиленная квалифицированная электронная подпись заявителя в соответствии с Федеральным </w:t>
      </w:r>
      <w:hyperlink r:id="rId32">
        <w:r>
          <w:rPr>
            <w:color w:val="0000FF"/>
          </w:rPr>
          <w:t>законом</w:t>
        </w:r>
      </w:hyperlink>
      <w:r>
        <w:t xml:space="preserve"> от 6 апреля 2011 г. N 63-ФЗ "Об электронной подписи" &lt;22&gt;.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&lt;22&gt; Собрание законодательства Российской Федерации, 2011, N 15, ст. 2036; 2016, N 26, ст. 3889.</w:t>
      </w:r>
    </w:p>
    <w:p w:rsidR="00917141" w:rsidRDefault="00917141">
      <w:pPr>
        <w:pStyle w:val="ConsPlusNormal"/>
        <w:jc w:val="both"/>
      </w:pPr>
    </w:p>
    <w:p w:rsidR="00917141" w:rsidRDefault="00917141">
      <w:pPr>
        <w:pStyle w:val="ConsPlusNormal"/>
        <w:ind w:firstLine="540"/>
        <w:jc w:val="both"/>
      </w:pPr>
      <w:r>
        <w:t xml:space="preserve">80. Должностное лицо территориального органа Фонда, ответственное за прием и регистрацию, определяет наличие оснований, предусмотренных </w:t>
      </w:r>
      <w:hyperlink w:anchor="P218">
        <w:r>
          <w:rPr>
            <w:color w:val="0000FF"/>
          </w:rPr>
          <w:t>пунктом 24</w:t>
        </w:r>
      </w:hyperlink>
      <w:r>
        <w:t xml:space="preserve"> настоящего Регламента, по которым заявление или заявление и документы (копии документов) не могут быть приняты.</w:t>
      </w:r>
    </w:p>
    <w:p w:rsidR="00917141" w:rsidRDefault="00917141">
      <w:pPr>
        <w:pStyle w:val="ConsPlusNormal"/>
        <w:spacing w:before="220"/>
        <w:ind w:firstLine="540"/>
        <w:jc w:val="both"/>
      </w:pPr>
      <w:r>
        <w:t xml:space="preserve">81. При наличии оснований, предусмотренных </w:t>
      </w:r>
      <w:hyperlink w:anchor="P218">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направляет ответ заявителю, обосновывающий причину отказа в приеме заявления или заявления и документов (копии документов) в течение 3 рабочих дней со дня принятия территориальным органом Фонда решения об отказе в приеме заявления или заявления и документов (копии документов).</w:t>
      </w:r>
    </w:p>
    <w:p w:rsidR="00917141" w:rsidRDefault="00917141">
      <w:pPr>
        <w:pStyle w:val="ConsPlusNormal"/>
        <w:spacing w:before="220"/>
        <w:ind w:firstLine="540"/>
        <w:jc w:val="both"/>
      </w:pPr>
      <w:r>
        <w:t xml:space="preserve">82. При отсутствии оснований, предусмотренных </w:t>
      </w:r>
      <w:hyperlink w:anchor="P218">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регистрирует заявление или заявление и документы (копии документов) в порядке, предусмотренном </w:t>
      </w:r>
      <w:hyperlink w:anchor="P265">
        <w:r>
          <w:rPr>
            <w:color w:val="0000FF"/>
          </w:rPr>
          <w:t>пунктами 32</w:t>
        </w:r>
      </w:hyperlink>
      <w:r>
        <w:t xml:space="preserve"> - </w:t>
      </w:r>
      <w:hyperlink w:anchor="P266">
        <w:r>
          <w:rPr>
            <w:color w:val="0000FF"/>
          </w:rPr>
          <w:t>33</w:t>
        </w:r>
      </w:hyperlink>
      <w:r>
        <w:t xml:space="preserve"> настоящего Регламента.</w:t>
      </w:r>
    </w:p>
    <w:p w:rsidR="00917141" w:rsidRDefault="00917141">
      <w:pPr>
        <w:pStyle w:val="ConsPlusNormal"/>
        <w:spacing w:before="220"/>
        <w:ind w:firstLine="540"/>
        <w:jc w:val="both"/>
      </w:pPr>
      <w:r>
        <w:t>83. В случае получения территориальным органом Фонда через Единый портал в электронной форме только заявления, должностное лицо территориального органа Фонда, ответственное за прием и регистрацию, направляет электронное сообщение через личный кабинет Единого портала, в котором заявитель уведомляется о необходимости представления в территориальный орган Фонда на бумажном носителе документов (копии документов), времени личного приема заявителя в территориальном органе Фонда для представления документов (копий документов), а также о том, что отправление документов (копий документов) посредством услуг почтовой связи осуществляется не позднее 3-х рабочих дней с момента получения электронного сообщения.</w:t>
      </w:r>
    </w:p>
    <w:p w:rsidR="00917141" w:rsidRDefault="00917141">
      <w:pPr>
        <w:pStyle w:val="ConsPlusNormal"/>
        <w:spacing w:before="220"/>
        <w:ind w:firstLine="540"/>
        <w:jc w:val="both"/>
      </w:pPr>
      <w:r>
        <w:t>Направление документов (копий документов), необходимых для предоставления государственной услуги, с использованием средств почтовой связи осуществляется способом, позволяющим подтвердить факт и дату их отправления.</w:t>
      </w:r>
    </w:p>
    <w:p w:rsidR="00917141" w:rsidRDefault="00917141">
      <w:pPr>
        <w:pStyle w:val="ConsPlusNormal"/>
        <w:spacing w:before="220"/>
        <w:ind w:firstLine="540"/>
        <w:jc w:val="both"/>
      </w:pPr>
      <w:r>
        <w:t>Заявление рассматривается только после представления заявителем в территориальный орган Фонда документов (копий документов) на бумажном носителе.</w:t>
      </w:r>
    </w:p>
    <w:p w:rsidR="00917141" w:rsidRDefault="00917141">
      <w:pPr>
        <w:pStyle w:val="ConsPlusNormal"/>
        <w:spacing w:before="220"/>
        <w:ind w:firstLine="540"/>
        <w:jc w:val="both"/>
      </w:pPr>
      <w:r>
        <w:t>После получения документов (копий документов) должностное лицо территориального органа Фонда, ответственное за прием и регистрацию, проставляет отметку о принятии заявления и документов (копий документов), указывает фамилию, инициалы, должность должностного лица территориального органа Фонда, принявшего заявление и документы (копии документов), и дату их принятия, а также высылает уведомление о принятии к рассмотрению указанных заявления и документов (копий документов).</w:t>
      </w:r>
    </w:p>
    <w:p w:rsidR="00917141" w:rsidRDefault="00917141">
      <w:pPr>
        <w:pStyle w:val="ConsPlusNormal"/>
        <w:spacing w:before="220"/>
        <w:ind w:firstLine="540"/>
        <w:jc w:val="both"/>
      </w:pPr>
      <w:r>
        <w:t>84. В случае получения территориальным органом Фонда через Единый портал в электронной форме заявления и документов (копии документов), должностное лицо территориального органа Фонда, ответственное за прием и регистрацию, проставляет отметку о принятии заявления и документов (копии документов), указывает фамилию, инициалы, должность должностного лица территориального органа Фонда, принявшего заявление и документы (копии документов), и дату их принятия, а также высылает уведомление о принятии к рассмотрению указанных заявления и документов (копии документов).</w:t>
      </w:r>
    </w:p>
    <w:p w:rsidR="00917141" w:rsidRDefault="00917141">
      <w:pPr>
        <w:pStyle w:val="ConsPlusNormal"/>
        <w:spacing w:before="220"/>
        <w:ind w:firstLine="540"/>
        <w:jc w:val="both"/>
      </w:pPr>
      <w:r>
        <w:t>85. Должностное лицо территориального органа Фонда, ответственное за прием и регистрацию, обязано в тот же день передать зарегистрированное заявление и документы (копии документов) должностному лицу, ответственному за предоставление государственной услуги.</w:t>
      </w:r>
    </w:p>
    <w:p w:rsidR="00917141" w:rsidRDefault="00917141">
      <w:pPr>
        <w:pStyle w:val="ConsPlusNormal"/>
        <w:spacing w:before="220"/>
        <w:ind w:firstLine="540"/>
        <w:jc w:val="both"/>
      </w:pPr>
      <w:r>
        <w:t>86.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917141" w:rsidRDefault="00917141">
      <w:pPr>
        <w:pStyle w:val="ConsPlusNormal"/>
        <w:spacing w:before="220"/>
        <w:ind w:firstLine="540"/>
        <w:jc w:val="both"/>
      </w:pPr>
      <w:r>
        <w:t>87. Способом фиксации результата административной процедуры является отметка на заявлении о принятии заявления и документов (копий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уведомление о принятии к рассмотрению указанных заявления и документов (копии документов), а также присвоение входящего (регистрационного) номера, поступившему заявлению и документам (копиям документов).</w:t>
      </w:r>
    </w:p>
    <w:p w:rsidR="00917141" w:rsidRDefault="00917141">
      <w:pPr>
        <w:pStyle w:val="ConsPlusNormal"/>
        <w:jc w:val="both"/>
      </w:pPr>
    </w:p>
    <w:p w:rsidR="00917141" w:rsidRDefault="00917141">
      <w:pPr>
        <w:pStyle w:val="ConsPlusTitle"/>
        <w:jc w:val="center"/>
        <w:outlineLvl w:val="2"/>
      </w:pPr>
      <w:r>
        <w:t>Запрос документов (сведений), которые находятся</w:t>
      </w:r>
    </w:p>
    <w:p w:rsidR="00917141" w:rsidRDefault="00917141">
      <w:pPr>
        <w:pStyle w:val="ConsPlusTitle"/>
        <w:jc w:val="center"/>
      </w:pPr>
      <w:r>
        <w:t>в распоряжении государственных органов, органов местного</w:t>
      </w:r>
    </w:p>
    <w:p w:rsidR="00917141" w:rsidRDefault="00917141">
      <w:pPr>
        <w:pStyle w:val="ConsPlusTitle"/>
        <w:jc w:val="center"/>
      </w:pPr>
      <w:r>
        <w:t>самоуправления и иных организаций (сведений), в рамках</w:t>
      </w:r>
    </w:p>
    <w:p w:rsidR="00917141" w:rsidRDefault="00917141">
      <w:pPr>
        <w:pStyle w:val="ConsPlusTitle"/>
        <w:jc w:val="center"/>
      </w:pPr>
      <w:r>
        <w:t>межведомственного взаимодействия</w:t>
      </w:r>
    </w:p>
    <w:p w:rsidR="00917141" w:rsidRDefault="00917141">
      <w:pPr>
        <w:pStyle w:val="ConsPlusNormal"/>
        <w:jc w:val="both"/>
      </w:pPr>
    </w:p>
    <w:p w:rsidR="00917141" w:rsidRDefault="00917141">
      <w:pPr>
        <w:pStyle w:val="ConsPlusNormal"/>
        <w:ind w:firstLine="540"/>
        <w:jc w:val="both"/>
      </w:pPr>
      <w:r>
        <w:t>88. Основанием для начала административной процедуры является рассмотрение заявления и документов (копии документов), при котором выявлено непредставление самостоятельно заявителем документов (сведений), которые находятся в распоряжении государственных органов, органов местного самоуправления и иных организаций.</w:t>
      </w:r>
    </w:p>
    <w:p w:rsidR="00917141" w:rsidRDefault="00917141">
      <w:pPr>
        <w:pStyle w:val="ConsPlusNormal"/>
        <w:spacing w:before="220"/>
        <w:ind w:firstLine="540"/>
        <w:jc w:val="both"/>
      </w:pPr>
      <w:r>
        <w:t xml:space="preserve">89. Должностное лицо, ответственное за предоставление государственной услуги, осуществляет действия, аналогичные указанным в </w:t>
      </w:r>
      <w:hyperlink w:anchor="P417">
        <w:r>
          <w:rPr>
            <w:color w:val="0000FF"/>
          </w:rPr>
          <w:t>пунктах 61</w:t>
        </w:r>
      </w:hyperlink>
      <w:r>
        <w:t xml:space="preserve"> - </w:t>
      </w:r>
      <w:hyperlink w:anchor="P426">
        <w:r>
          <w:rPr>
            <w:color w:val="0000FF"/>
          </w:rPr>
          <w:t>62</w:t>
        </w:r>
      </w:hyperlink>
      <w:r>
        <w:t xml:space="preserve"> настоящего Регламента.</w:t>
      </w:r>
    </w:p>
    <w:p w:rsidR="00917141" w:rsidRDefault="00917141">
      <w:pPr>
        <w:pStyle w:val="ConsPlusNormal"/>
        <w:spacing w:before="220"/>
        <w:ind w:firstLine="540"/>
        <w:jc w:val="both"/>
      </w:pPr>
      <w:r>
        <w:t xml:space="preserve">90. Результатом административной процедуры является получение документов (сведений), необходимых для предоставления государственной услуги, указанных в </w:t>
      </w:r>
      <w:hyperlink w:anchor="P169">
        <w:r>
          <w:rPr>
            <w:color w:val="0000FF"/>
          </w:rPr>
          <w:t>пунктах 19</w:t>
        </w:r>
      </w:hyperlink>
      <w:r>
        <w:t xml:space="preserve"> - </w:t>
      </w:r>
      <w:hyperlink w:anchor="P179">
        <w:r>
          <w:rPr>
            <w:color w:val="0000FF"/>
          </w:rPr>
          <w:t>20</w:t>
        </w:r>
      </w:hyperlink>
      <w:r>
        <w:t xml:space="preserve"> настоящего Регламента.</w:t>
      </w:r>
    </w:p>
    <w:p w:rsidR="00917141" w:rsidRDefault="00917141">
      <w:pPr>
        <w:pStyle w:val="ConsPlusNormal"/>
        <w:jc w:val="both"/>
      </w:pPr>
    </w:p>
    <w:p w:rsidR="00917141" w:rsidRDefault="00917141">
      <w:pPr>
        <w:pStyle w:val="ConsPlusTitle"/>
        <w:jc w:val="center"/>
        <w:outlineLvl w:val="2"/>
      </w:pPr>
      <w:r>
        <w:t>Рассмотрение должностным лицом территориального органа</w:t>
      </w:r>
    </w:p>
    <w:p w:rsidR="00917141" w:rsidRDefault="00917141">
      <w:pPr>
        <w:pStyle w:val="ConsPlusTitle"/>
        <w:jc w:val="center"/>
      </w:pPr>
      <w:r>
        <w:t>Фонда заявления и документов (копий документов), принятие</w:t>
      </w:r>
    </w:p>
    <w:p w:rsidR="00917141" w:rsidRDefault="00917141">
      <w:pPr>
        <w:pStyle w:val="ConsPlusTitle"/>
        <w:jc w:val="center"/>
      </w:pPr>
      <w:r>
        <w:t>решения о финансовом обеспечении предупредительных мер</w:t>
      </w:r>
    </w:p>
    <w:p w:rsidR="00917141" w:rsidRDefault="00917141">
      <w:pPr>
        <w:pStyle w:val="ConsPlusTitle"/>
        <w:jc w:val="center"/>
      </w:pPr>
      <w:r>
        <w:t>или об отказе в предоставлении государственной услуги</w:t>
      </w:r>
    </w:p>
    <w:p w:rsidR="00917141" w:rsidRDefault="00917141">
      <w:pPr>
        <w:pStyle w:val="ConsPlusNormal"/>
        <w:jc w:val="both"/>
      </w:pPr>
    </w:p>
    <w:p w:rsidR="00917141" w:rsidRDefault="00917141">
      <w:pPr>
        <w:pStyle w:val="ConsPlusNormal"/>
        <w:ind w:firstLine="540"/>
        <w:jc w:val="both"/>
      </w:pPr>
      <w:r>
        <w:t>91. Основанием для начала административной процедуры является принятие к рассмотрению должностным лицом, ответственным за предоставление государственной услуги, заявления и документов (копии документов).</w:t>
      </w:r>
    </w:p>
    <w:p w:rsidR="00917141" w:rsidRDefault="00917141">
      <w:pPr>
        <w:pStyle w:val="ConsPlusNormal"/>
        <w:spacing w:before="220"/>
        <w:ind w:firstLine="540"/>
        <w:jc w:val="both"/>
      </w:pPr>
      <w:r>
        <w:t xml:space="preserve">92.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435">
        <w:r>
          <w:rPr>
            <w:color w:val="0000FF"/>
          </w:rPr>
          <w:t>пунктах 65</w:t>
        </w:r>
      </w:hyperlink>
      <w:r>
        <w:t xml:space="preserve"> - </w:t>
      </w:r>
      <w:hyperlink w:anchor="P445">
        <w:r>
          <w:rPr>
            <w:color w:val="0000FF"/>
          </w:rPr>
          <w:t>70</w:t>
        </w:r>
      </w:hyperlink>
      <w:r>
        <w:t xml:space="preserve"> настоящего Регламента.</w:t>
      </w:r>
    </w:p>
    <w:p w:rsidR="00917141" w:rsidRDefault="00917141">
      <w:pPr>
        <w:pStyle w:val="ConsPlusNormal"/>
        <w:spacing w:before="220"/>
        <w:ind w:firstLine="540"/>
        <w:jc w:val="both"/>
      </w:pPr>
      <w:r>
        <w:t>93. Результатом административных процедур является решение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94.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917141" w:rsidRDefault="00917141">
      <w:pPr>
        <w:pStyle w:val="ConsPlusNormal"/>
        <w:jc w:val="both"/>
      </w:pPr>
    </w:p>
    <w:p w:rsidR="00917141" w:rsidRDefault="00917141">
      <w:pPr>
        <w:pStyle w:val="ConsPlusTitle"/>
        <w:jc w:val="center"/>
        <w:outlineLvl w:val="2"/>
      </w:pPr>
      <w:r>
        <w:t>Направление заявителю сведений о ходе выполнения запроса</w:t>
      </w:r>
    </w:p>
    <w:p w:rsidR="00917141" w:rsidRDefault="00917141">
      <w:pPr>
        <w:pStyle w:val="ConsPlusTitle"/>
        <w:jc w:val="center"/>
      </w:pPr>
      <w:r>
        <w:t>о предоставлении государственной услуги</w:t>
      </w:r>
    </w:p>
    <w:p w:rsidR="00917141" w:rsidRDefault="00917141">
      <w:pPr>
        <w:pStyle w:val="ConsPlusNormal"/>
        <w:jc w:val="both"/>
      </w:pPr>
    </w:p>
    <w:p w:rsidR="00917141" w:rsidRDefault="00917141">
      <w:pPr>
        <w:pStyle w:val="ConsPlusNormal"/>
        <w:ind w:firstLine="540"/>
        <w:jc w:val="both"/>
      </w:pPr>
      <w:r>
        <w:t>95. Основанием для начала административной процедуры является рассмотрение должностным лицом, ответственным за предоставление государственной услуги, заявления и документов (копии документов).</w:t>
      </w:r>
    </w:p>
    <w:p w:rsidR="00917141" w:rsidRDefault="00917141">
      <w:pPr>
        <w:pStyle w:val="ConsPlusNormal"/>
        <w:spacing w:before="220"/>
        <w:ind w:firstLine="540"/>
        <w:jc w:val="both"/>
      </w:pPr>
      <w:r>
        <w:t>96. На Едином портале обеспечивается доставка промежуточных сообщений заявителю в электронной форме, направление информации о ходе предоставления государственной услуги, возможность проведения заявителем мониторинга хода предоставления государственной услуги.</w:t>
      </w:r>
    </w:p>
    <w:p w:rsidR="00917141" w:rsidRDefault="00917141">
      <w:pPr>
        <w:pStyle w:val="ConsPlusNormal"/>
        <w:spacing w:before="220"/>
        <w:ind w:firstLine="540"/>
        <w:jc w:val="both"/>
      </w:pPr>
      <w:r>
        <w:t>97. Результатом административной процедуры является направление заявителю информации о ходе предоставления государственной услуги.</w:t>
      </w:r>
    </w:p>
    <w:p w:rsidR="00917141" w:rsidRDefault="00917141">
      <w:pPr>
        <w:pStyle w:val="ConsPlusNormal"/>
        <w:spacing w:before="220"/>
        <w:ind w:firstLine="540"/>
        <w:jc w:val="both"/>
      </w:pPr>
      <w:r>
        <w:t>98. Способом фиксации результата административной процедуры является направленное заявителю сообщение в электронной форме.</w:t>
      </w:r>
    </w:p>
    <w:p w:rsidR="00917141" w:rsidRDefault="00917141">
      <w:pPr>
        <w:pStyle w:val="ConsPlusNormal"/>
        <w:jc w:val="both"/>
      </w:pPr>
    </w:p>
    <w:p w:rsidR="00917141" w:rsidRDefault="00917141">
      <w:pPr>
        <w:pStyle w:val="ConsPlusTitle"/>
        <w:jc w:val="center"/>
        <w:outlineLvl w:val="2"/>
      </w:pPr>
      <w:r>
        <w:t>Направление заявителю результата предоставления</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Normal"/>
        <w:ind w:firstLine="540"/>
        <w:jc w:val="both"/>
      </w:pPr>
      <w:r>
        <w:t>99.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100. Должностное лицо территориального органа Фонда, ответственное за предоставление государственной услуги, в срок не позднее дня принятия соответствующего решения направляет его заявителю в личный кабинет на Едином портале в электронном виде, подписанное усиленной квалифицированной электронной подписью должностного лица территориального органа Фонда, уполномоченного на подписание такого документа.</w:t>
      </w:r>
    </w:p>
    <w:p w:rsidR="00917141" w:rsidRDefault="00917141">
      <w:pPr>
        <w:pStyle w:val="ConsPlusNormal"/>
        <w:spacing w:before="220"/>
        <w:ind w:firstLine="540"/>
        <w:jc w:val="both"/>
      </w:pPr>
      <w:r>
        <w:t>101. Результатом административной процедуры является направление в личный кабинет на Едином портале решения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102. Способом фиксации результата административной процедуры является сформированный файл, подтверждающий факт отправки, или иные документы, подтверждающие факт передачи документа.</w:t>
      </w:r>
    </w:p>
    <w:p w:rsidR="00917141" w:rsidRDefault="00917141">
      <w:pPr>
        <w:pStyle w:val="ConsPlusNormal"/>
        <w:jc w:val="both"/>
      </w:pPr>
    </w:p>
    <w:p w:rsidR="00917141" w:rsidRDefault="00917141">
      <w:pPr>
        <w:pStyle w:val="ConsPlusTitle"/>
        <w:jc w:val="center"/>
        <w:outlineLvl w:val="2"/>
      </w:pPr>
      <w:r>
        <w:t>Исправление допущенных опечаток и ошибок</w:t>
      </w:r>
    </w:p>
    <w:p w:rsidR="00917141" w:rsidRDefault="00917141">
      <w:pPr>
        <w:pStyle w:val="ConsPlusTitle"/>
        <w:jc w:val="center"/>
      </w:pPr>
      <w:r>
        <w:t>в выданных в результате предоставления государственной</w:t>
      </w:r>
    </w:p>
    <w:p w:rsidR="00917141" w:rsidRDefault="00917141">
      <w:pPr>
        <w:pStyle w:val="ConsPlusTitle"/>
        <w:jc w:val="center"/>
      </w:pPr>
      <w:r>
        <w:t>услуги документах</w:t>
      </w:r>
    </w:p>
    <w:p w:rsidR="00917141" w:rsidRDefault="00917141">
      <w:pPr>
        <w:pStyle w:val="ConsPlusNormal"/>
        <w:jc w:val="both"/>
      </w:pPr>
    </w:p>
    <w:p w:rsidR="00917141" w:rsidRDefault="00917141">
      <w:pPr>
        <w:pStyle w:val="ConsPlusNormal"/>
        <w:ind w:firstLine="540"/>
        <w:jc w:val="both"/>
      </w:pPr>
      <w:r>
        <w:t>103.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 с приложением документа, подтверждающего опечатку и ошибку.</w:t>
      </w:r>
    </w:p>
    <w:p w:rsidR="00917141" w:rsidRDefault="00917141">
      <w:pPr>
        <w:pStyle w:val="ConsPlusNormal"/>
        <w:spacing w:before="220"/>
        <w:ind w:firstLine="540"/>
        <w:jc w:val="both"/>
      </w:pPr>
      <w:r>
        <w:t>104. Срок прохождения административной процедуры не должен превышать 5 календарных дней с даты регистрации обращения об исправлении допущенных опечаток и ошибок в выданном в результате предоставления государственной услуги документе.</w:t>
      </w:r>
    </w:p>
    <w:p w:rsidR="00917141" w:rsidRDefault="00917141">
      <w:pPr>
        <w:pStyle w:val="ConsPlusNormal"/>
        <w:spacing w:before="220"/>
        <w:ind w:firstLine="540"/>
        <w:jc w:val="both"/>
      </w:pPr>
      <w:r>
        <w:t>105. Решение об исправлении допущенных опечаток и ошибок в выданном в результате предоставления государственной услуги документе принимается в случае, если в указанном документе выявлены несоответствия со сведениями, содержащимися в заявлении о предоставлении государственной услуги.</w:t>
      </w:r>
    </w:p>
    <w:p w:rsidR="00917141" w:rsidRDefault="00917141">
      <w:pPr>
        <w:pStyle w:val="ConsPlusNormal"/>
        <w:spacing w:before="220"/>
        <w:ind w:firstLine="540"/>
        <w:jc w:val="both"/>
      </w:pPr>
      <w:r>
        <w:t>106. Результатом административной процедуры является исправление допущенных должностным лицом территориального органа Фонда опечаток и ошибок в выданном в результате предоставления государственной услуги документе либо направление в адрес заявителя ответа с информацией об отсутствии опечаток и ошибок в выданном в результате предоставления государственной услуги документе.</w:t>
      </w:r>
    </w:p>
    <w:p w:rsidR="00917141" w:rsidRDefault="00917141">
      <w:pPr>
        <w:pStyle w:val="ConsPlusNormal"/>
        <w:jc w:val="both"/>
      </w:pPr>
    </w:p>
    <w:p w:rsidR="00917141" w:rsidRDefault="00917141">
      <w:pPr>
        <w:pStyle w:val="ConsPlusTitle"/>
        <w:jc w:val="center"/>
        <w:outlineLvl w:val="1"/>
      </w:pPr>
      <w:r>
        <w:t>IV. Формы контроля за предоставлением</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Title"/>
        <w:jc w:val="center"/>
        <w:outlineLvl w:val="2"/>
      </w:pPr>
      <w:r>
        <w:t>Порядок осуществления текущего контроля за соблюдением</w:t>
      </w:r>
    </w:p>
    <w:p w:rsidR="00917141" w:rsidRDefault="00917141">
      <w:pPr>
        <w:pStyle w:val="ConsPlusTitle"/>
        <w:jc w:val="center"/>
      </w:pPr>
      <w:r>
        <w:t>и исполнением должностными лицами Фонда, территориального</w:t>
      </w:r>
    </w:p>
    <w:p w:rsidR="00917141" w:rsidRDefault="00917141">
      <w:pPr>
        <w:pStyle w:val="ConsPlusTitle"/>
        <w:jc w:val="center"/>
      </w:pPr>
      <w:r>
        <w:t>органа Фонда положений Регламента и иных нормативных</w:t>
      </w:r>
    </w:p>
    <w:p w:rsidR="00917141" w:rsidRDefault="00917141">
      <w:pPr>
        <w:pStyle w:val="ConsPlusTitle"/>
        <w:jc w:val="center"/>
      </w:pPr>
      <w:r>
        <w:t>правовых актов, устанавливающих требования к предоставлению</w:t>
      </w:r>
    </w:p>
    <w:p w:rsidR="00917141" w:rsidRDefault="00917141">
      <w:pPr>
        <w:pStyle w:val="ConsPlusTitle"/>
        <w:jc w:val="center"/>
      </w:pPr>
      <w:r>
        <w:t>государственной услуги, а также принятием ими решений</w:t>
      </w:r>
    </w:p>
    <w:p w:rsidR="00917141" w:rsidRDefault="00917141">
      <w:pPr>
        <w:pStyle w:val="ConsPlusNormal"/>
        <w:jc w:val="both"/>
      </w:pPr>
    </w:p>
    <w:p w:rsidR="00917141" w:rsidRDefault="00917141">
      <w:pPr>
        <w:pStyle w:val="ConsPlusNormal"/>
        <w:ind w:firstLine="540"/>
        <w:jc w:val="both"/>
      </w:pPr>
      <w:r>
        <w:t>107.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территориального органа Фонда путем проведения плановых и внеплановых проверок по соблюдению и исполнению положений настоящего Регламента (далее - проверка), по результатам которых ими принимаются решения. В случае необходимости текущий контроль может осуществляться руководителем и должностными лицами Фонда.</w:t>
      </w:r>
    </w:p>
    <w:p w:rsidR="00917141" w:rsidRDefault="00917141">
      <w:pPr>
        <w:pStyle w:val="ConsPlusNormal"/>
        <w:spacing w:before="220"/>
        <w:ind w:firstLine="540"/>
        <w:jc w:val="both"/>
      </w:pPr>
      <w:r>
        <w:t>108. Фонд (территориальный орган Фонда) организует и осуществляет контроль за исполнением территориальными органами Фонда административных процедур, предусмотренных Регламентом.</w:t>
      </w:r>
    </w:p>
    <w:p w:rsidR="00917141" w:rsidRDefault="00917141">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территориального органа Фонда, ответственных за предоставление государственной услуги.</w:t>
      </w:r>
    </w:p>
    <w:p w:rsidR="00917141" w:rsidRDefault="00917141">
      <w:pPr>
        <w:pStyle w:val="ConsPlusNormal"/>
        <w:jc w:val="both"/>
      </w:pPr>
    </w:p>
    <w:p w:rsidR="00917141" w:rsidRDefault="00917141">
      <w:pPr>
        <w:pStyle w:val="ConsPlusTitle"/>
        <w:jc w:val="center"/>
        <w:outlineLvl w:val="2"/>
      </w:pPr>
      <w:r>
        <w:t>Порядок и периодичность осуществления плановых</w:t>
      </w:r>
    </w:p>
    <w:p w:rsidR="00917141" w:rsidRDefault="00917141">
      <w:pPr>
        <w:pStyle w:val="ConsPlusTitle"/>
        <w:jc w:val="center"/>
      </w:pPr>
      <w:r>
        <w:t>и внеплановых проверок полноты и качества предоставления</w:t>
      </w:r>
    </w:p>
    <w:p w:rsidR="00917141" w:rsidRDefault="00917141">
      <w:pPr>
        <w:pStyle w:val="ConsPlusTitle"/>
        <w:jc w:val="center"/>
      </w:pPr>
      <w:r>
        <w:t>государственной услуги, в том числе порядок и формы</w:t>
      </w:r>
    </w:p>
    <w:p w:rsidR="00917141" w:rsidRDefault="00917141">
      <w:pPr>
        <w:pStyle w:val="ConsPlusTitle"/>
        <w:jc w:val="center"/>
      </w:pPr>
      <w:r>
        <w:t>контроля за полнотой и качеством предоставления</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Normal"/>
        <w:ind w:firstLine="540"/>
        <w:jc w:val="both"/>
      </w:pPr>
      <w:r>
        <w:t>109. В целях осуществления контроля за предоставлением государственной услуги, а также выявления и устранения нарушений прав заявителей Фондом, территориальными органами Фонда проводятся плановые и внеплановые проверки.</w:t>
      </w:r>
    </w:p>
    <w:p w:rsidR="00917141" w:rsidRDefault="00917141">
      <w:pPr>
        <w:pStyle w:val="ConsPlusNormal"/>
        <w:spacing w:before="220"/>
        <w:ind w:firstLine="540"/>
        <w:jc w:val="both"/>
      </w:pPr>
      <w:r>
        <w:t>Плановые и внеплановые проверки проводятся на основании приказов Фонда, территориальных органов Фонда.</w:t>
      </w:r>
    </w:p>
    <w:p w:rsidR="00917141" w:rsidRDefault="00917141">
      <w:pPr>
        <w:pStyle w:val="ConsPlusNormal"/>
        <w:spacing w:before="220"/>
        <w:ind w:firstLine="540"/>
        <w:jc w:val="both"/>
      </w:pPr>
      <w:r>
        <w:t>110. Внеплановые проверки территориальных органов Фонда проводятся Фондом (территориальным органом Фонда) по обращениям заявителей.</w:t>
      </w:r>
    </w:p>
    <w:p w:rsidR="00917141" w:rsidRDefault="00917141">
      <w:pPr>
        <w:pStyle w:val="ConsPlusNormal"/>
        <w:spacing w:before="220"/>
        <w:ind w:firstLine="540"/>
        <w:jc w:val="both"/>
      </w:pPr>
      <w:r>
        <w:t>111. Результаты плановых и внеплановых проверок отражаются в акте проверки Фонда, территориального органа Фонда, в котором отмечаются выявленные недостатки и предложения по их устранению.</w:t>
      </w:r>
    </w:p>
    <w:p w:rsidR="00917141" w:rsidRDefault="00917141">
      <w:pPr>
        <w:pStyle w:val="ConsPlusNormal"/>
        <w:jc w:val="both"/>
      </w:pPr>
    </w:p>
    <w:p w:rsidR="00917141" w:rsidRDefault="00917141">
      <w:pPr>
        <w:pStyle w:val="ConsPlusTitle"/>
        <w:jc w:val="center"/>
        <w:outlineLvl w:val="2"/>
      </w:pPr>
      <w:r>
        <w:t>Ответственность должностных лиц территориального</w:t>
      </w:r>
    </w:p>
    <w:p w:rsidR="00917141" w:rsidRDefault="00917141">
      <w:pPr>
        <w:pStyle w:val="ConsPlusTitle"/>
        <w:jc w:val="center"/>
      </w:pPr>
      <w:r>
        <w:t>органа Фонда за решения и (или) действия (бездействие),</w:t>
      </w:r>
    </w:p>
    <w:p w:rsidR="00917141" w:rsidRDefault="00917141">
      <w:pPr>
        <w:pStyle w:val="ConsPlusTitle"/>
        <w:jc w:val="center"/>
      </w:pPr>
      <w:r>
        <w:t>принимаемые (осуществляемые) ими в ходе предоставления</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Normal"/>
        <w:ind w:firstLine="540"/>
        <w:jc w:val="both"/>
      </w:pPr>
      <w:r>
        <w:t>112.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17141" w:rsidRDefault="00917141">
      <w:pPr>
        <w:pStyle w:val="ConsPlusNormal"/>
        <w:spacing w:before="220"/>
        <w:ind w:firstLine="540"/>
        <w:jc w:val="both"/>
      </w:pPr>
      <w:r>
        <w:t>113. Должностные лица территориальных органов Фонда,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ими в ходе предоставления государственной услуги.</w:t>
      </w:r>
    </w:p>
    <w:p w:rsidR="00917141" w:rsidRDefault="00917141">
      <w:pPr>
        <w:pStyle w:val="ConsPlusNormal"/>
        <w:jc w:val="both"/>
      </w:pPr>
    </w:p>
    <w:p w:rsidR="00917141" w:rsidRDefault="00917141">
      <w:pPr>
        <w:pStyle w:val="ConsPlusTitle"/>
        <w:jc w:val="center"/>
        <w:outlineLvl w:val="2"/>
      </w:pPr>
      <w:r>
        <w:t>Положения, характеризующие требования к порядку</w:t>
      </w:r>
    </w:p>
    <w:p w:rsidR="00917141" w:rsidRDefault="00917141">
      <w:pPr>
        <w:pStyle w:val="ConsPlusTitle"/>
        <w:jc w:val="center"/>
      </w:pPr>
      <w:r>
        <w:t>и формам контроля за предоставлением государственной</w:t>
      </w:r>
    </w:p>
    <w:p w:rsidR="00917141" w:rsidRDefault="00917141">
      <w:pPr>
        <w:pStyle w:val="ConsPlusTitle"/>
        <w:jc w:val="center"/>
      </w:pPr>
      <w:r>
        <w:t>услуги, в том числе со стороны граждан,</w:t>
      </w:r>
    </w:p>
    <w:p w:rsidR="00917141" w:rsidRDefault="00917141">
      <w:pPr>
        <w:pStyle w:val="ConsPlusTitle"/>
        <w:jc w:val="center"/>
      </w:pPr>
      <w:r>
        <w:t>их объединений и организаций</w:t>
      </w:r>
    </w:p>
    <w:p w:rsidR="00917141" w:rsidRDefault="00917141">
      <w:pPr>
        <w:pStyle w:val="ConsPlusNormal"/>
        <w:jc w:val="both"/>
      </w:pPr>
    </w:p>
    <w:p w:rsidR="00917141" w:rsidRDefault="00917141">
      <w:pPr>
        <w:pStyle w:val="ConsPlusNormal"/>
        <w:ind w:firstLine="540"/>
        <w:jc w:val="both"/>
      </w:pPr>
      <w:r>
        <w:t>114. Граждане, их объединения и организации участвуют в контроле за предоставлением государственной услуги посредством:</w:t>
      </w:r>
    </w:p>
    <w:p w:rsidR="00917141" w:rsidRDefault="00917141">
      <w:pPr>
        <w:pStyle w:val="ConsPlusNormal"/>
        <w:spacing w:before="220"/>
        <w:ind w:firstLine="540"/>
        <w:jc w:val="both"/>
      </w:pPr>
      <w:r>
        <w:t>а) предложений о совершенствовании нормативных правовых актов, регламентирующих предоставление должностными лицами территориальных органов Фонда государственной услуги;</w:t>
      </w:r>
    </w:p>
    <w:p w:rsidR="00917141" w:rsidRDefault="00917141">
      <w:pPr>
        <w:pStyle w:val="ConsPlusNormal"/>
        <w:spacing w:before="220"/>
        <w:ind w:firstLine="540"/>
        <w:jc w:val="both"/>
      </w:pPr>
      <w:r>
        <w:t>б) сообщений о нарушениях законодательства и иных нормативных правовых актов, недостатках в работе должностных лиц территориальных органов Фонда, ответственных за предоставление государственной услуги;</w:t>
      </w:r>
    </w:p>
    <w:p w:rsidR="00917141" w:rsidRDefault="00917141">
      <w:pPr>
        <w:pStyle w:val="ConsPlusNormal"/>
        <w:spacing w:before="220"/>
        <w:ind w:firstLine="540"/>
        <w:jc w:val="both"/>
      </w:pPr>
      <w:r>
        <w:t>в) жалоб по фактам нарушения должностными лицами территориальных органов Фонда, ответственных за предоставление государственной услуги, прав, свобод или законных интересов граждан.</w:t>
      </w:r>
    </w:p>
    <w:p w:rsidR="00917141" w:rsidRDefault="00917141">
      <w:pPr>
        <w:pStyle w:val="ConsPlusNormal"/>
        <w:spacing w:before="220"/>
        <w:ind w:firstLine="540"/>
        <w:jc w:val="both"/>
      </w:pPr>
      <w:r>
        <w:t>При предоставлении заявителю (представителю) результата государственной услуги должностное лицо территориального органа Фонда обязательно информирует его о сборе мнений заявителей о качестве предоставленной государственной услуги и предлагает ему оставить отзыв на специализированном сайте "Ваш контроль" в сети "Интернет", а также в личном кабинете Единого портала.</w:t>
      </w:r>
    </w:p>
    <w:p w:rsidR="00917141" w:rsidRDefault="00917141">
      <w:pPr>
        <w:pStyle w:val="ConsPlusNormal"/>
        <w:spacing w:before="220"/>
        <w:ind w:firstLine="540"/>
        <w:jc w:val="both"/>
      </w:pPr>
      <w:r>
        <w:t>При предоставлении государственной услуги в многофункциональном центре по окончании предоставления заявителю государственной услуги работник многофункционального центра обязательно информирует его о сборе мнений заявителей о качестве предоставленной государственной услуги,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917141" w:rsidRDefault="00917141">
      <w:pPr>
        <w:pStyle w:val="ConsPlusNormal"/>
        <w:spacing w:before="220"/>
        <w:ind w:firstLine="540"/>
        <w:jc w:val="both"/>
      </w:pPr>
      <w:r>
        <w:t>В случае отказа заявителя (представителя)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Фонда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w:t>
      </w:r>
    </w:p>
    <w:p w:rsidR="00917141" w:rsidRDefault="00917141">
      <w:pPr>
        <w:pStyle w:val="ConsPlusNormal"/>
        <w:spacing w:before="220"/>
        <w:ind w:firstLine="540"/>
        <w:jc w:val="both"/>
      </w:pPr>
      <w:r>
        <w:t xml:space="preserve">В случае согласия заявителя (представителя)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 порядок функционирования которой определен </w:t>
      </w:r>
      <w:hyperlink r:id="rId33">
        <w:r>
          <w:rPr>
            <w:color w:val="0000FF"/>
          </w:rPr>
          <w:t>Положением</w:t>
        </w:r>
      </w:hyperlink>
      <w:r>
        <w:t xml:space="preserve"> об автоматизированной информационной системе "Информационно-аналитическая система мониторинга качества государственных услуг", утвержденным приказом Министерства экономического развития Российской Федерации от 1 марта 2013 года N 114 &lt;23&gt;, во исполнение </w:t>
      </w:r>
      <w:hyperlink r:id="rId34">
        <w:r>
          <w:rPr>
            <w:color w:val="0000FF"/>
          </w:rPr>
          <w:t>постановления</w:t>
        </w:r>
      </w:hyperlink>
      <w:r>
        <w:t xml:space="preserve"> Правительства Российской Федерации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&lt;24&gt;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&lt;23&gt; Зарегистрирован Министерством юстиции Российской Федерации 27 марта 2013 г., регистрационный N 27904.</w:t>
      </w:r>
    </w:p>
    <w:p w:rsidR="00917141" w:rsidRDefault="00917141">
      <w:pPr>
        <w:pStyle w:val="ConsPlusNormal"/>
        <w:spacing w:before="220"/>
        <w:ind w:firstLine="540"/>
        <w:jc w:val="both"/>
      </w:pPr>
      <w:r>
        <w:t>&lt;24&gt; Собрание законодательства Российской Федерации, 2012, N 51, ст. 7219; 2018, N 49, ст. 7600.</w:t>
      </w:r>
    </w:p>
    <w:p w:rsidR="00917141" w:rsidRDefault="00917141">
      <w:pPr>
        <w:pStyle w:val="ConsPlusNormal"/>
        <w:jc w:val="both"/>
      </w:pPr>
    </w:p>
    <w:p w:rsidR="00917141" w:rsidRDefault="00917141">
      <w:pPr>
        <w:pStyle w:val="ConsPlusTitle"/>
        <w:jc w:val="center"/>
        <w:outlineLvl w:val="1"/>
      </w:pPr>
      <w:r>
        <w:t>V. Досудебный (внесудебный) порядок обжалования</w:t>
      </w:r>
    </w:p>
    <w:p w:rsidR="00917141" w:rsidRDefault="00917141">
      <w:pPr>
        <w:pStyle w:val="ConsPlusTitle"/>
        <w:jc w:val="center"/>
      </w:pPr>
      <w:r>
        <w:t>решений и действий (бездействия) Фонда, его территориальных</w:t>
      </w:r>
    </w:p>
    <w:p w:rsidR="00917141" w:rsidRDefault="00917141">
      <w:pPr>
        <w:pStyle w:val="ConsPlusTitle"/>
        <w:jc w:val="center"/>
      </w:pPr>
      <w:r>
        <w:t>органов, их должностных лиц, а также решений и действий</w:t>
      </w:r>
    </w:p>
    <w:p w:rsidR="00917141" w:rsidRDefault="00917141">
      <w:pPr>
        <w:pStyle w:val="ConsPlusTitle"/>
        <w:jc w:val="center"/>
      </w:pPr>
      <w:r>
        <w:t>(бездействия) многофункционального центра, работника</w:t>
      </w:r>
    </w:p>
    <w:p w:rsidR="00917141" w:rsidRDefault="00917141">
      <w:pPr>
        <w:pStyle w:val="ConsPlusTitle"/>
        <w:jc w:val="center"/>
      </w:pPr>
      <w:r>
        <w:t>многофункционального центра при предоставлении</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Title"/>
        <w:jc w:val="center"/>
        <w:outlineLvl w:val="2"/>
      </w:pPr>
      <w:r>
        <w:t>Информация для заинтересованных лиц об их праве</w:t>
      </w:r>
    </w:p>
    <w:p w:rsidR="00917141" w:rsidRDefault="00917141">
      <w:pPr>
        <w:pStyle w:val="ConsPlusTitle"/>
        <w:jc w:val="center"/>
      </w:pPr>
      <w:r>
        <w:t>на досудебное (внесудебное) обжалование действий</w:t>
      </w:r>
    </w:p>
    <w:p w:rsidR="00917141" w:rsidRDefault="00917141">
      <w:pPr>
        <w:pStyle w:val="ConsPlusTitle"/>
        <w:jc w:val="center"/>
      </w:pPr>
      <w:r>
        <w:t>(бездействия) и (или) решений, принятых (осуществленных)</w:t>
      </w:r>
    </w:p>
    <w:p w:rsidR="00917141" w:rsidRDefault="00917141">
      <w:pPr>
        <w:pStyle w:val="ConsPlusTitle"/>
        <w:jc w:val="center"/>
      </w:pPr>
      <w:r>
        <w:t>в ходе предоставления государственной услуги</w:t>
      </w:r>
    </w:p>
    <w:p w:rsidR="00917141" w:rsidRDefault="00917141">
      <w:pPr>
        <w:pStyle w:val="ConsPlusNormal"/>
        <w:jc w:val="both"/>
      </w:pPr>
    </w:p>
    <w:p w:rsidR="00917141" w:rsidRDefault="00917141">
      <w:pPr>
        <w:pStyle w:val="ConsPlusNormal"/>
        <w:ind w:firstLine="540"/>
        <w:jc w:val="both"/>
      </w:pPr>
      <w:r>
        <w:t>115. Заявитель вправе подать жалобу на решения и (или) действия (бездействие) Фонда и его территориальных органов, их должностных лиц, а также на решения и (или) действия (бездействие) многофункционального центра, работника многофункционального, принятых (осуществленных) в ходе предоставления государственной услуги (далее - жалоба).</w:t>
      </w:r>
    </w:p>
    <w:p w:rsidR="00917141" w:rsidRDefault="00917141">
      <w:pPr>
        <w:pStyle w:val="ConsPlusNormal"/>
        <w:jc w:val="both"/>
      </w:pPr>
    </w:p>
    <w:p w:rsidR="00917141" w:rsidRDefault="00917141">
      <w:pPr>
        <w:pStyle w:val="ConsPlusTitle"/>
        <w:jc w:val="center"/>
        <w:outlineLvl w:val="2"/>
      </w:pPr>
      <w:r>
        <w:t>Органы государственной власти, организации и уполномоченные</w:t>
      </w:r>
    </w:p>
    <w:p w:rsidR="00917141" w:rsidRDefault="00917141">
      <w:pPr>
        <w:pStyle w:val="ConsPlusTitle"/>
        <w:jc w:val="center"/>
      </w:pPr>
      <w:r>
        <w:t>на рассмотрение жалобы лица, которым может быть направлена</w:t>
      </w:r>
    </w:p>
    <w:p w:rsidR="00917141" w:rsidRDefault="00917141">
      <w:pPr>
        <w:pStyle w:val="ConsPlusTitle"/>
        <w:jc w:val="center"/>
      </w:pPr>
      <w:r>
        <w:t>жалоба заявителя в досудебном (внесудебном) порядке</w:t>
      </w:r>
    </w:p>
    <w:p w:rsidR="00917141" w:rsidRDefault="00917141">
      <w:pPr>
        <w:pStyle w:val="ConsPlusNormal"/>
        <w:jc w:val="both"/>
      </w:pPr>
    </w:p>
    <w:p w:rsidR="00917141" w:rsidRDefault="00917141">
      <w:pPr>
        <w:pStyle w:val="ConsPlusNormal"/>
        <w:ind w:firstLine="540"/>
        <w:jc w:val="both"/>
      </w:pPr>
      <w:r>
        <w:t>116. Жалоба подается:</w:t>
      </w:r>
    </w:p>
    <w:p w:rsidR="00917141" w:rsidRDefault="00917141">
      <w:pPr>
        <w:pStyle w:val="ConsPlusNormal"/>
        <w:spacing w:before="220"/>
        <w:ind w:firstLine="540"/>
        <w:jc w:val="both"/>
      </w:pPr>
      <w:r>
        <w:t>а) руководителю территориального органа Фонда, предоставляющего государственную услугу, на решения и действия (бездействие) должностных лиц территориального органа Фонда;</w:t>
      </w:r>
    </w:p>
    <w:p w:rsidR="00917141" w:rsidRDefault="00917141">
      <w:pPr>
        <w:pStyle w:val="ConsPlusNormal"/>
        <w:spacing w:before="220"/>
        <w:ind w:firstLine="540"/>
        <w:jc w:val="both"/>
      </w:pPr>
      <w:r>
        <w:t>б) в Фонд - на решения и действия (бездействие) руководителя территориального органа Фонда, должностного лица Фонда;</w:t>
      </w:r>
    </w:p>
    <w:p w:rsidR="00917141" w:rsidRDefault="00917141">
      <w:pPr>
        <w:pStyle w:val="ConsPlusNormal"/>
        <w:spacing w:before="220"/>
        <w:ind w:firstLine="540"/>
        <w:jc w:val="both"/>
      </w:pPr>
      <w:r>
        <w:t>в) руководителю многофункционального центра - на решения и действия (бездействие) работника многофункционального центра;</w:t>
      </w:r>
    </w:p>
    <w:p w:rsidR="00917141" w:rsidRDefault="00917141">
      <w:pPr>
        <w:pStyle w:val="ConsPlusNormal"/>
        <w:spacing w:before="220"/>
        <w:ind w:firstLine="540"/>
        <w:jc w:val="both"/>
      </w:pPr>
      <w:r>
        <w:t>г)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 на решения и действия (бездействие) руководителя многофункционального центра.</w:t>
      </w:r>
    </w:p>
    <w:p w:rsidR="00917141" w:rsidRDefault="00917141">
      <w:pPr>
        <w:pStyle w:val="ConsPlusNormal"/>
        <w:jc w:val="both"/>
      </w:pPr>
    </w:p>
    <w:p w:rsidR="00917141" w:rsidRDefault="00917141">
      <w:pPr>
        <w:pStyle w:val="ConsPlusTitle"/>
        <w:jc w:val="center"/>
        <w:outlineLvl w:val="2"/>
      </w:pPr>
      <w:r>
        <w:t>Способы информирования заявителей о порядке подачи</w:t>
      </w:r>
    </w:p>
    <w:p w:rsidR="00917141" w:rsidRDefault="00917141">
      <w:pPr>
        <w:pStyle w:val="ConsPlusTitle"/>
        <w:jc w:val="center"/>
      </w:pPr>
      <w:r>
        <w:t>и рассмотрения жалобы, в том числе с использованием Единого</w:t>
      </w:r>
    </w:p>
    <w:p w:rsidR="00917141" w:rsidRDefault="00917141">
      <w:pPr>
        <w:pStyle w:val="ConsPlusTitle"/>
        <w:jc w:val="center"/>
      </w:pPr>
      <w:r>
        <w:t>портала государственных и муниципальных услуг (функций)</w:t>
      </w:r>
    </w:p>
    <w:p w:rsidR="00917141" w:rsidRDefault="00917141">
      <w:pPr>
        <w:pStyle w:val="ConsPlusNormal"/>
        <w:jc w:val="both"/>
      </w:pPr>
    </w:p>
    <w:p w:rsidR="00917141" w:rsidRDefault="00917141">
      <w:pPr>
        <w:pStyle w:val="ConsPlusNormal"/>
        <w:ind w:firstLine="540"/>
        <w:jc w:val="both"/>
      </w:pPr>
      <w:r>
        <w:t>117. Информацию о порядке подачи и рассмотрения жалобы заявители (представители) могут получить на информационных стендах в местах предоставления государственных услуг, на сайтах Фонда и территориальных органов Фонда, Едином портале, а также предоставляется в устной форме по телефону или на личном приеме, в письменной форме почтовым отправлением или электронным сообщением по адресу, указанному заявителем (представителем).</w:t>
      </w:r>
    </w:p>
    <w:p w:rsidR="00917141" w:rsidRDefault="00917141">
      <w:pPr>
        <w:pStyle w:val="ConsPlusNormal"/>
        <w:jc w:val="both"/>
      </w:pPr>
    </w:p>
    <w:p w:rsidR="00917141" w:rsidRDefault="00917141">
      <w:pPr>
        <w:pStyle w:val="ConsPlusTitle"/>
        <w:jc w:val="center"/>
        <w:outlineLvl w:val="2"/>
      </w:pPr>
      <w:r>
        <w:t>Перечень нормативных правовых актов, регулирующих порядок</w:t>
      </w:r>
    </w:p>
    <w:p w:rsidR="00917141" w:rsidRDefault="00917141">
      <w:pPr>
        <w:pStyle w:val="ConsPlusTitle"/>
        <w:jc w:val="center"/>
      </w:pPr>
      <w:r>
        <w:t>досудебного (внесудебного) обжалования решений и действий</w:t>
      </w:r>
    </w:p>
    <w:p w:rsidR="00917141" w:rsidRDefault="00917141">
      <w:pPr>
        <w:pStyle w:val="ConsPlusTitle"/>
        <w:jc w:val="center"/>
      </w:pPr>
      <w:r>
        <w:t>(бездействия) органа, предоставляющего государственную</w:t>
      </w:r>
    </w:p>
    <w:p w:rsidR="00917141" w:rsidRDefault="00917141">
      <w:pPr>
        <w:pStyle w:val="ConsPlusTitle"/>
        <w:jc w:val="center"/>
      </w:pPr>
      <w:r>
        <w:t>услугу, а также его должностных лиц</w:t>
      </w:r>
    </w:p>
    <w:p w:rsidR="00917141" w:rsidRDefault="00917141">
      <w:pPr>
        <w:pStyle w:val="ConsPlusNormal"/>
        <w:jc w:val="both"/>
      </w:pPr>
    </w:p>
    <w:p w:rsidR="00917141" w:rsidRDefault="00917141">
      <w:pPr>
        <w:pStyle w:val="ConsPlusNormal"/>
        <w:ind w:firstLine="540"/>
        <w:jc w:val="both"/>
      </w:pPr>
      <w:r>
        <w:t xml:space="preserve">118. Порядок досудебного (внесудебного) обжалования решений и (или) действий (бездействия) Фонда и его территориальных органов, их должностных лиц, а также решений и (или) действий (бездействия) многофункционального центра, работника многофункционального, принятых (осуществленных) в ходе предоставления государственной услуги регулируется </w:t>
      </w:r>
      <w:hyperlink r:id="rId35">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6">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&lt;25&gt; и </w:t>
      </w:r>
      <w:hyperlink r:id="rId37">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&lt;26&gt;.</w:t>
      </w:r>
    </w:p>
    <w:p w:rsidR="00917141" w:rsidRDefault="00917141">
      <w:pPr>
        <w:pStyle w:val="ConsPlusNormal"/>
        <w:spacing w:before="220"/>
        <w:ind w:firstLine="540"/>
        <w:jc w:val="both"/>
      </w:pPr>
      <w:r>
        <w:t>--------------------------------</w:t>
      </w:r>
    </w:p>
    <w:p w:rsidR="00917141" w:rsidRDefault="00917141">
      <w:pPr>
        <w:pStyle w:val="ConsPlusNormal"/>
        <w:spacing w:before="220"/>
        <w:ind w:firstLine="540"/>
        <w:jc w:val="both"/>
      </w:pPr>
      <w:r>
        <w:t>&lt;25&gt; Собрание законодательства Российской Федерации, 2012, N 35, ст. 4829; 2018, N 25, ст. 3696.</w:t>
      </w:r>
    </w:p>
    <w:p w:rsidR="00917141" w:rsidRDefault="00917141">
      <w:pPr>
        <w:pStyle w:val="ConsPlusNormal"/>
        <w:spacing w:before="220"/>
        <w:ind w:firstLine="540"/>
        <w:jc w:val="both"/>
      </w:pPr>
      <w:r>
        <w:t>&lt;26&gt; Собрание законодательства Российской Федерации, 2012, N 48, ст. 6706; 2018, N 49, ст. 7600.</w:t>
      </w:r>
    </w:p>
    <w:p w:rsidR="00917141" w:rsidRDefault="00917141">
      <w:pPr>
        <w:pStyle w:val="ConsPlusNormal"/>
        <w:jc w:val="both"/>
      </w:pPr>
    </w:p>
    <w:p w:rsidR="00917141" w:rsidRDefault="00917141">
      <w:pPr>
        <w:pStyle w:val="ConsPlusNormal"/>
        <w:ind w:firstLine="540"/>
        <w:jc w:val="both"/>
      </w:pPr>
      <w:r>
        <w:t>Информация, указанная в данном разделе, подлежит обязательному размещению на Едином портале.</w:t>
      </w:r>
    </w:p>
    <w:p w:rsidR="00917141" w:rsidRDefault="00917141">
      <w:pPr>
        <w:pStyle w:val="ConsPlusNormal"/>
        <w:jc w:val="both"/>
      </w:pPr>
    </w:p>
    <w:p w:rsidR="00917141" w:rsidRDefault="00917141">
      <w:pPr>
        <w:pStyle w:val="ConsPlusTitle"/>
        <w:jc w:val="center"/>
        <w:outlineLvl w:val="1"/>
      </w:pPr>
      <w:r>
        <w:t>VI. Особенности выполнения административных</w:t>
      </w:r>
    </w:p>
    <w:p w:rsidR="00917141" w:rsidRDefault="00917141">
      <w:pPr>
        <w:pStyle w:val="ConsPlusTitle"/>
        <w:jc w:val="center"/>
      </w:pPr>
      <w:r>
        <w:t>процедур в многофункциональных центрах предоставления</w:t>
      </w:r>
    </w:p>
    <w:p w:rsidR="00917141" w:rsidRDefault="00917141">
      <w:pPr>
        <w:pStyle w:val="ConsPlusTitle"/>
        <w:jc w:val="center"/>
      </w:pPr>
      <w:r>
        <w:t>государственных и муниципальных услуг</w:t>
      </w:r>
    </w:p>
    <w:p w:rsidR="00917141" w:rsidRDefault="00917141">
      <w:pPr>
        <w:pStyle w:val="ConsPlusNormal"/>
        <w:jc w:val="both"/>
      </w:pPr>
    </w:p>
    <w:p w:rsidR="00917141" w:rsidRDefault="00917141">
      <w:pPr>
        <w:pStyle w:val="ConsPlusNormal"/>
        <w:ind w:firstLine="540"/>
        <w:jc w:val="both"/>
      </w:pPr>
      <w:r>
        <w:t>119. Предоставление государственной услуги при наличии технической возможности взаимодействие между многофункциональными центрами и территориальными органами Фонда осуществляется в электронной форме с использованием системы межведомственного электронного взаимодействия.</w:t>
      </w:r>
    </w:p>
    <w:p w:rsidR="00917141" w:rsidRDefault="00917141">
      <w:pPr>
        <w:pStyle w:val="ConsPlusNormal"/>
        <w:spacing w:before="220"/>
        <w:ind w:firstLine="540"/>
        <w:jc w:val="both"/>
      </w:pPr>
      <w:r>
        <w:t>При отсутствии у многофункционального центра технической возможности заявление и документы (копии документов) передаются в территориальные органы Фонда на бумажном носителе.</w:t>
      </w:r>
    </w:p>
    <w:p w:rsidR="00917141" w:rsidRDefault="00917141">
      <w:pPr>
        <w:pStyle w:val="ConsPlusNormal"/>
        <w:spacing w:before="220"/>
        <w:ind w:firstLine="540"/>
        <w:jc w:val="both"/>
      </w:pPr>
      <w:r>
        <w:t>Информирование заявителей о порядке предоставления государственной услуги через многофункциональные центры, о ходе выполнения запросов о предоставлении государственной услуги, а также по иным вопросам, связанным с предоставлением государственной услуги, осуществляют многофункциональные центры.</w:t>
      </w:r>
    </w:p>
    <w:p w:rsidR="00917141" w:rsidRDefault="00917141">
      <w:pPr>
        <w:pStyle w:val="ConsPlusNormal"/>
        <w:spacing w:before="220"/>
        <w:ind w:firstLine="540"/>
        <w:jc w:val="both"/>
      </w:pPr>
      <w:r>
        <w:t>При подаче заявления и документов (копий документов) через многофункциональный центр непосредственное предоставление государственной услуги осуществляется территориальным органом Фонда.</w:t>
      </w:r>
    </w:p>
    <w:p w:rsidR="00917141" w:rsidRDefault="00917141">
      <w:pPr>
        <w:pStyle w:val="ConsPlusNormal"/>
        <w:spacing w:before="220"/>
        <w:ind w:firstLine="540"/>
        <w:jc w:val="both"/>
      </w:pPr>
      <w:r>
        <w:t>120. Заявителям, представившим заявление и документы (копии документов) в многофункциональный центр, результат предоставления государственной услуги в зависимости от способа получения, указанного им в заявлении, выдается в том же многофункциональном центре или направляется заявителю территориальным органом Фонда почтовым отправлением.</w:t>
      </w:r>
    </w:p>
    <w:p w:rsidR="00917141" w:rsidRDefault="00917141">
      <w:pPr>
        <w:pStyle w:val="ConsPlusNormal"/>
        <w:jc w:val="both"/>
      </w:pPr>
    </w:p>
    <w:p w:rsidR="00917141" w:rsidRDefault="00917141">
      <w:pPr>
        <w:pStyle w:val="ConsPlusTitle"/>
        <w:jc w:val="center"/>
        <w:outlineLvl w:val="2"/>
      </w:pPr>
      <w:r>
        <w:t>Состав административных процедур по предоставлению</w:t>
      </w:r>
    </w:p>
    <w:p w:rsidR="00917141" w:rsidRDefault="00917141">
      <w:pPr>
        <w:pStyle w:val="ConsPlusTitle"/>
        <w:jc w:val="center"/>
      </w:pPr>
      <w:r>
        <w:t>государственной услуги через многофункциональные центры</w:t>
      </w:r>
    </w:p>
    <w:p w:rsidR="00917141" w:rsidRDefault="00917141">
      <w:pPr>
        <w:pStyle w:val="ConsPlusNormal"/>
        <w:jc w:val="both"/>
      </w:pPr>
    </w:p>
    <w:p w:rsidR="00917141" w:rsidRDefault="00917141">
      <w:pPr>
        <w:pStyle w:val="ConsPlusNormal"/>
        <w:ind w:firstLine="540"/>
        <w:jc w:val="both"/>
      </w:pPr>
      <w:r>
        <w:t>121. Предоставление государственной услуги через многофункциональный центр включает в себя следующие административные процедуры:</w:t>
      </w:r>
    </w:p>
    <w:p w:rsidR="00917141" w:rsidRDefault="00917141">
      <w:pPr>
        <w:pStyle w:val="ConsPlusNormal"/>
        <w:spacing w:before="220"/>
        <w:ind w:firstLine="540"/>
        <w:jc w:val="both"/>
      </w:pPr>
      <w:r>
        <w:t>а) информирование заявителей о порядке предоставления государственной услуги в многофункциональном центре;</w:t>
      </w:r>
    </w:p>
    <w:p w:rsidR="00917141" w:rsidRDefault="00917141">
      <w:pPr>
        <w:pStyle w:val="ConsPlusNormal"/>
        <w:spacing w:before="220"/>
        <w:ind w:firstLine="540"/>
        <w:jc w:val="both"/>
      </w:pPr>
      <w:r>
        <w:t>б) прием многофункциональным центром заявления и документов (копий документов);</w:t>
      </w:r>
    </w:p>
    <w:p w:rsidR="00917141" w:rsidRDefault="00917141">
      <w:pPr>
        <w:pStyle w:val="ConsPlusNormal"/>
        <w:spacing w:before="220"/>
        <w:ind w:firstLine="540"/>
        <w:jc w:val="both"/>
      </w:pPr>
      <w:r>
        <w:t>в) направление многофункциональным центром в территориальный орган Фонда заявления и документов (копии документов), полученных от заявителей;</w:t>
      </w:r>
    </w:p>
    <w:p w:rsidR="00917141" w:rsidRDefault="00917141">
      <w:pPr>
        <w:pStyle w:val="ConsPlusNormal"/>
        <w:spacing w:before="220"/>
        <w:ind w:firstLine="540"/>
        <w:jc w:val="both"/>
      </w:pPr>
      <w:r>
        <w:t>г) прием и регистрация территориальным органом Фонда заявления и документов (копии документов) или отказ в приеме заявления и документов (копий документов);</w:t>
      </w:r>
    </w:p>
    <w:p w:rsidR="00917141" w:rsidRDefault="00917141">
      <w:pPr>
        <w:pStyle w:val="ConsPlusNormal"/>
        <w:spacing w:before="220"/>
        <w:ind w:firstLine="540"/>
        <w:jc w:val="both"/>
      </w:pPr>
      <w:r>
        <w:t>д)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917141" w:rsidRDefault="00917141">
      <w:pPr>
        <w:pStyle w:val="ConsPlusNormal"/>
        <w:spacing w:before="220"/>
        <w:ind w:firstLine="540"/>
        <w:jc w:val="both"/>
      </w:pPr>
      <w:r>
        <w:t>е) рассмотрение должностным лицом территориального органа Фонда заявления и документов (копии документов), принятие решения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ж) направление территориальным органом Фонда в многофункциональный центр результата предоставления государственной услуги;</w:t>
      </w:r>
    </w:p>
    <w:p w:rsidR="00917141" w:rsidRDefault="00917141">
      <w:pPr>
        <w:pStyle w:val="ConsPlusNormal"/>
        <w:spacing w:before="220"/>
        <w:ind w:firstLine="540"/>
        <w:jc w:val="both"/>
      </w:pPr>
      <w:r>
        <w:t>з) выдача заявителю решения о финансовом обеспечении предупредительных мер или об отказе в предоставлении государственной услуги.</w:t>
      </w:r>
    </w:p>
    <w:p w:rsidR="00917141" w:rsidRDefault="00917141">
      <w:pPr>
        <w:pStyle w:val="ConsPlusNormal"/>
        <w:jc w:val="both"/>
      </w:pPr>
    </w:p>
    <w:p w:rsidR="00917141" w:rsidRDefault="00917141">
      <w:pPr>
        <w:pStyle w:val="ConsPlusTitle"/>
        <w:jc w:val="center"/>
        <w:outlineLvl w:val="2"/>
      </w:pPr>
      <w:r>
        <w:t>Информирование заявителей о порядке предоставления</w:t>
      </w:r>
    </w:p>
    <w:p w:rsidR="00917141" w:rsidRDefault="00917141">
      <w:pPr>
        <w:pStyle w:val="ConsPlusTitle"/>
        <w:jc w:val="center"/>
      </w:pPr>
      <w:r>
        <w:t>государственной услуги в многофункциональном центре</w:t>
      </w:r>
    </w:p>
    <w:p w:rsidR="00917141" w:rsidRDefault="00917141">
      <w:pPr>
        <w:pStyle w:val="ConsPlusNormal"/>
        <w:jc w:val="both"/>
      </w:pPr>
    </w:p>
    <w:p w:rsidR="00917141" w:rsidRDefault="00917141">
      <w:pPr>
        <w:pStyle w:val="ConsPlusNormal"/>
        <w:ind w:firstLine="540"/>
        <w:jc w:val="both"/>
      </w:pPr>
      <w:r>
        <w:t>122. Основанием для начала административной процедуры является обращение заявителя в многофункциональный центр.</w:t>
      </w:r>
    </w:p>
    <w:p w:rsidR="00917141" w:rsidRDefault="00917141">
      <w:pPr>
        <w:pStyle w:val="ConsPlusNormal"/>
        <w:spacing w:before="220"/>
        <w:ind w:firstLine="540"/>
        <w:jc w:val="both"/>
      </w:pPr>
      <w:r>
        <w:t>123. Многофункциональные центры информируют заявителей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через многофункциональный центр.</w:t>
      </w:r>
    </w:p>
    <w:p w:rsidR="00917141" w:rsidRDefault="00917141">
      <w:pPr>
        <w:pStyle w:val="ConsPlusNormal"/>
        <w:spacing w:before="220"/>
        <w:ind w:firstLine="540"/>
        <w:jc w:val="both"/>
      </w:pPr>
      <w:r>
        <w:t>124.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917141" w:rsidRDefault="00917141">
      <w:pPr>
        <w:pStyle w:val="ConsPlusNormal"/>
        <w:jc w:val="both"/>
      </w:pPr>
    </w:p>
    <w:p w:rsidR="00917141" w:rsidRDefault="00917141">
      <w:pPr>
        <w:pStyle w:val="ConsPlusTitle"/>
        <w:jc w:val="center"/>
        <w:outlineLvl w:val="2"/>
      </w:pPr>
      <w:r>
        <w:t>Прием многофункциональным центром заявления и документов</w:t>
      </w:r>
    </w:p>
    <w:p w:rsidR="00917141" w:rsidRDefault="00917141">
      <w:pPr>
        <w:pStyle w:val="ConsPlusTitle"/>
        <w:jc w:val="center"/>
      </w:pPr>
      <w:r>
        <w:t>(копий документов)</w:t>
      </w:r>
    </w:p>
    <w:p w:rsidR="00917141" w:rsidRDefault="00917141">
      <w:pPr>
        <w:pStyle w:val="ConsPlusNormal"/>
        <w:jc w:val="both"/>
      </w:pPr>
    </w:p>
    <w:p w:rsidR="00917141" w:rsidRDefault="00917141">
      <w:pPr>
        <w:pStyle w:val="ConsPlusNormal"/>
        <w:ind w:firstLine="540"/>
        <w:jc w:val="both"/>
      </w:pPr>
      <w:r>
        <w:t>125. Основанием для начала административной процедуры является представление заявителем (представителем) в многофункциональный центр заявления и документов (копий документов).</w:t>
      </w:r>
    </w:p>
    <w:p w:rsidR="00917141" w:rsidRDefault="00917141">
      <w:pPr>
        <w:pStyle w:val="ConsPlusNormal"/>
        <w:spacing w:before="220"/>
        <w:ind w:firstLine="540"/>
        <w:jc w:val="both"/>
      </w:pPr>
      <w:r>
        <w:t>126. Прием заявления и документов (копий документов) осуществляется специалистами многофункционального центра.</w:t>
      </w:r>
    </w:p>
    <w:p w:rsidR="00917141" w:rsidRDefault="00917141">
      <w:pPr>
        <w:pStyle w:val="ConsPlusNormal"/>
        <w:spacing w:before="220"/>
        <w:ind w:firstLine="540"/>
        <w:jc w:val="both"/>
      </w:pPr>
      <w:r>
        <w:t xml:space="preserve">127. Специалист многофункционального центра устанавливает факт принадлежности предъявленного </w:t>
      </w:r>
      <w:hyperlink r:id="rId38">
        <w:r>
          <w:rPr>
            <w:color w:val="0000FF"/>
          </w:rPr>
          <w:t>документа</w:t>
        </w:r>
      </w:hyperlink>
      <w:r>
        <w:t>, удостоверяющего личность, заявителю путем сверки внешности обратившегося лица с фотографией в документе.</w:t>
      </w:r>
    </w:p>
    <w:p w:rsidR="00917141" w:rsidRDefault="00917141">
      <w:pPr>
        <w:pStyle w:val="ConsPlusNormal"/>
        <w:spacing w:before="220"/>
        <w:ind w:firstLine="540"/>
        <w:jc w:val="both"/>
      </w:pPr>
      <w:r>
        <w:t>128. Специалист многофункционального центра оформляет и выдает заявителю расписку о приеме заявления и документов (копий документов) с указанием входящего (регистрационного) номера и даты приема заявления и документов (копий документов), в которой указываются фамилия, инициалы, должность, ставится подпись специалиста многофункционального центра, принявшего заявление и документы (копии документов).</w:t>
      </w:r>
    </w:p>
    <w:p w:rsidR="00917141" w:rsidRDefault="00917141">
      <w:pPr>
        <w:pStyle w:val="ConsPlusNormal"/>
        <w:spacing w:before="220"/>
        <w:ind w:firstLine="540"/>
        <w:jc w:val="both"/>
      </w:pPr>
      <w:r>
        <w:t>129. На расписке о приеме заявления и документов (копий документов) проставляется отметка о том, что заявителю даны разъяснения о необходимости представления всех соответствующих для получения государственной услуги документов в территориальный орган Фонда.</w:t>
      </w:r>
    </w:p>
    <w:p w:rsidR="00917141" w:rsidRDefault="00917141">
      <w:pPr>
        <w:pStyle w:val="ConsPlusNormal"/>
        <w:spacing w:before="220"/>
        <w:ind w:firstLine="540"/>
        <w:jc w:val="both"/>
      </w:pPr>
      <w:r>
        <w:t>130. Результатом административной процедуры является прием специалистом многофункционального центра заявления и документов (копий документов), представленных заявителем.</w:t>
      </w:r>
    </w:p>
    <w:p w:rsidR="00917141" w:rsidRDefault="00917141">
      <w:pPr>
        <w:pStyle w:val="ConsPlusNormal"/>
        <w:spacing w:before="220"/>
        <w:ind w:firstLine="540"/>
        <w:jc w:val="both"/>
      </w:pPr>
      <w:r>
        <w:t>131. Способом фиксации результата административной процедуры является оформление расписки о приеме заявления и документов (копий документов) от заявителя.</w:t>
      </w:r>
    </w:p>
    <w:p w:rsidR="00917141" w:rsidRDefault="00917141">
      <w:pPr>
        <w:pStyle w:val="ConsPlusNormal"/>
        <w:jc w:val="both"/>
      </w:pPr>
    </w:p>
    <w:p w:rsidR="00917141" w:rsidRDefault="00917141">
      <w:pPr>
        <w:pStyle w:val="ConsPlusTitle"/>
        <w:jc w:val="center"/>
        <w:outlineLvl w:val="2"/>
      </w:pPr>
      <w:r>
        <w:t>Направление многофункциональным центром в территориальный</w:t>
      </w:r>
    </w:p>
    <w:p w:rsidR="00917141" w:rsidRDefault="00917141">
      <w:pPr>
        <w:pStyle w:val="ConsPlusTitle"/>
        <w:jc w:val="center"/>
      </w:pPr>
      <w:r>
        <w:t>орган Фонда заявления и документов, полученных от заявителя</w:t>
      </w:r>
    </w:p>
    <w:p w:rsidR="00917141" w:rsidRDefault="00917141">
      <w:pPr>
        <w:pStyle w:val="ConsPlusNormal"/>
        <w:jc w:val="both"/>
      </w:pPr>
    </w:p>
    <w:p w:rsidR="00917141" w:rsidRDefault="00917141">
      <w:pPr>
        <w:pStyle w:val="ConsPlusNormal"/>
        <w:ind w:firstLine="540"/>
        <w:jc w:val="both"/>
      </w:pPr>
      <w:r>
        <w:t>132. Основанием для начала административной процедуры является прием специалистом многофункционального центра заявления и документов (копий документов), представленных заявителем.</w:t>
      </w:r>
    </w:p>
    <w:p w:rsidR="00917141" w:rsidRDefault="00917141">
      <w:pPr>
        <w:pStyle w:val="ConsPlusNormal"/>
        <w:spacing w:before="220"/>
        <w:ind w:firstLine="540"/>
        <w:jc w:val="both"/>
      </w:pPr>
      <w:r>
        <w:t>133. В случае взаимодействия многофункционального центра с территориальным органом Фонда в электронной форме специалист многофункционального центра изготавливает скан-копию принятого заявления и документов (копий документов) и в тот же день направляет скан-копию в территориальный орган Фонда.</w:t>
      </w:r>
    </w:p>
    <w:p w:rsidR="00917141" w:rsidRDefault="00917141">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передача заявления и документов (копий документов) осуществляется на бумажном носителе.</w:t>
      </w:r>
    </w:p>
    <w:p w:rsidR="00917141" w:rsidRDefault="00917141">
      <w:pPr>
        <w:pStyle w:val="ConsPlusNormal"/>
        <w:spacing w:before="220"/>
        <w:ind w:firstLine="540"/>
        <w:jc w:val="both"/>
      </w:pPr>
      <w:r>
        <w:t>134. Результатом административной процедуры является направление многофункциональным центром в территориальный орган Фонда принятого от заявителя заявления и документов (копии документов).</w:t>
      </w:r>
    </w:p>
    <w:p w:rsidR="00917141" w:rsidRDefault="00917141">
      <w:pPr>
        <w:pStyle w:val="ConsPlusNormal"/>
        <w:spacing w:before="220"/>
        <w:ind w:firstLine="540"/>
        <w:jc w:val="both"/>
      </w:pPr>
      <w:r>
        <w:t>135. Способом фиксации результата административной процедуры является сформированный файл, подтверждающий факт отправки или иной сформированный документ.</w:t>
      </w:r>
    </w:p>
    <w:p w:rsidR="00917141" w:rsidRDefault="00917141">
      <w:pPr>
        <w:pStyle w:val="ConsPlusNormal"/>
        <w:jc w:val="both"/>
      </w:pPr>
    </w:p>
    <w:p w:rsidR="00917141" w:rsidRDefault="00917141">
      <w:pPr>
        <w:pStyle w:val="ConsPlusTitle"/>
        <w:jc w:val="center"/>
        <w:outlineLvl w:val="2"/>
      </w:pPr>
      <w:r>
        <w:t>Прием и регистрация территориальным органом Фонда заявления</w:t>
      </w:r>
    </w:p>
    <w:p w:rsidR="00917141" w:rsidRDefault="00917141">
      <w:pPr>
        <w:pStyle w:val="ConsPlusTitle"/>
        <w:jc w:val="center"/>
      </w:pPr>
      <w:r>
        <w:t>и документов (копии документов)</w:t>
      </w:r>
    </w:p>
    <w:p w:rsidR="00917141" w:rsidRDefault="00917141">
      <w:pPr>
        <w:pStyle w:val="ConsPlusNormal"/>
        <w:jc w:val="both"/>
      </w:pPr>
    </w:p>
    <w:p w:rsidR="00917141" w:rsidRDefault="00917141">
      <w:pPr>
        <w:pStyle w:val="ConsPlusNormal"/>
        <w:ind w:firstLine="540"/>
        <w:jc w:val="both"/>
      </w:pPr>
      <w:r>
        <w:t>136. Основанием для начала административной процедуры является получение территориальным органом Фонда от многофункционального центра заявления и документов (копии документов).</w:t>
      </w:r>
    </w:p>
    <w:p w:rsidR="00917141" w:rsidRDefault="00917141">
      <w:pPr>
        <w:pStyle w:val="ConsPlusNormal"/>
        <w:spacing w:before="220"/>
        <w:ind w:firstLine="540"/>
        <w:jc w:val="both"/>
      </w:pPr>
      <w:r>
        <w:t xml:space="preserve">137. Должностное лицо территориального органа Фонда, ответственное за прием и регистрацию, определяет наличие оснований, предусмотренных </w:t>
      </w:r>
      <w:hyperlink w:anchor="P218">
        <w:r>
          <w:rPr>
            <w:color w:val="0000FF"/>
          </w:rPr>
          <w:t>пунктом 24</w:t>
        </w:r>
      </w:hyperlink>
      <w:r>
        <w:t xml:space="preserve"> настоящего Регламента, по которым заявление и документы (копии документов) не могут быть приняты.</w:t>
      </w:r>
    </w:p>
    <w:p w:rsidR="00917141" w:rsidRDefault="00917141">
      <w:pPr>
        <w:pStyle w:val="ConsPlusNormal"/>
        <w:spacing w:before="220"/>
        <w:ind w:firstLine="540"/>
        <w:jc w:val="both"/>
      </w:pPr>
      <w:r>
        <w:t xml:space="preserve">138. При наличии оснований, предусмотренных </w:t>
      </w:r>
      <w:hyperlink w:anchor="P218">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направляет в многофункциональный центр ответ заявителю, обосновывающий причину отказа в приеме заявления и документов (копии документов) в течение 3 рабочих дней со дня принятия территориальным органом Фонда решения об отказе в приеме заявления и документов (копии документов).</w:t>
      </w:r>
    </w:p>
    <w:p w:rsidR="00917141" w:rsidRDefault="00917141">
      <w:pPr>
        <w:pStyle w:val="ConsPlusNormal"/>
        <w:spacing w:before="220"/>
        <w:ind w:firstLine="540"/>
        <w:jc w:val="both"/>
      </w:pPr>
      <w:r>
        <w:t xml:space="preserve">139. При отсутствии оснований, предусмотренных </w:t>
      </w:r>
      <w:hyperlink w:anchor="P218">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регистрирует заявление и документы (копии документов) в порядке, предусмотренном </w:t>
      </w:r>
      <w:hyperlink w:anchor="P265">
        <w:r>
          <w:rPr>
            <w:color w:val="0000FF"/>
          </w:rPr>
          <w:t>пунктами 32</w:t>
        </w:r>
      </w:hyperlink>
      <w:r>
        <w:t xml:space="preserve"> - </w:t>
      </w:r>
      <w:hyperlink w:anchor="P266">
        <w:r>
          <w:rPr>
            <w:color w:val="0000FF"/>
          </w:rPr>
          <w:t>33</w:t>
        </w:r>
      </w:hyperlink>
      <w:r>
        <w:t xml:space="preserve"> настоящего Регламента.</w:t>
      </w:r>
    </w:p>
    <w:p w:rsidR="00917141" w:rsidRDefault="00917141">
      <w:pPr>
        <w:pStyle w:val="ConsPlusNormal"/>
        <w:spacing w:before="220"/>
        <w:ind w:firstLine="540"/>
        <w:jc w:val="both"/>
      </w:pPr>
      <w:r>
        <w:t>140. Должностное лицо территориального органа Фонда, ответственное за прием и регистрацию, проставляет на заявлении отметку о принятии документов (копии документов), в которой указываются дата приема документов, фамилия, инициалы, должность и подпись должностного лица территориального органа Фонда, принявшего документы.</w:t>
      </w:r>
    </w:p>
    <w:p w:rsidR="00917141" w:rsidRDefault="00917141">
      <w:pPr>
        <w:pStyle w:val="ConsPlusNormal"/>
        <w:spacing w:before="220"/>
        <w:ind w:firstLine="540"/>
        <w:jc w:val="both"/>
      </w:pPr>
      <w:r>
        <w:t>141. В случае взаимодействия многофункционального центра с территориальным органом Фонда в электронной форме, в многофункциональный центр направляется электронное сообщение, подтверждающее прием заявления и документов (копии документов), с указанием даты приема и присвоенного входящего (регистрационного) номера.</w:t>
      </w:r>
    </w:p>
    <w:p w:rsidR="00917141" w:rsidRDefault="00917141">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осуществляются действия на бумажном носителе.</w:t>
      </w:r>
    </w:p>
    <w:p w:rsidR="00917141" w:rsidRDefault="00917141">
      <w:pPr>
        <w:pStyle w:val="ConsPlusNormal"/>
        <w:spacing w:before="220"/>
        <w:ind w:firstLine="540"/>
        <w:jc w:val="both"/>
      </w:pPr>
      <w:r>
        <w:t>142.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917141" w:rsidRDefault="00917141">
      <w:pPr>
        <w:pStyle w:val="ConsPlusNormal"/>
        <w:spacing w:before="220"/>
        <w:ind w:firstLine="540"/>
        <w:jc w:val="both"/>
      </w:pPr>
      <w:r>
        <w:t>143.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расписка (уведомление) о принятии к рассмотрению указанных заявления и документов (копии документов), а также присвоение входящего (регистрационного) номера поступившему заявлению и документам (копиям документов).</w:t>
      </w:r>
    </w:p>
    <w:p w:rsidR="00917141" w:rsidRDefault="00917141">
      <w:pPr>
        <w:pStyle w:val="ConsPlusNormal"/>
        <w:jc w:val="both"/>
      </w:pPr>
    </w:p>
    <w:p w:rsidR="00917141" w:rsidRDefault="00917141">
      <w:pPr>
        <w:pStyle w:val="ConsPlusTitle"/>
        <w:jc w:val="center"/>
        <w:outlineLvl w:val="2"/>
      </w:pPr>
      <w:r>
        <w:t>Рассмотрение должностным лицом территориального органа</w:t>
      </w:r>
    </w:p>
    <w:p w:rsidR="00917141" w:rsidRDefault="00917141">
      <w:pPr>
        <w:pStyle w:val="ConsPlusTitle"/>
        <w:jc w:val="center"/>
      </w:pPr>
      <w:r>
        <w:t>Фонда заявления и документов (копии документов), принятие</w:t>
      </w:r>
    </w:p>
    <w:p w:rsidR="00917141" w:rsidRDefault="00917141">
      <w:pPr>
        <w:pStyle w:val="ConsPlusTitle"/>
        <w:jc w:val="center"/>
      </w:pPr>
      <w:r>
        <w:t>решения о финансовом обеспечении предупредительных мер</w:t>
      </w:r>
    </w:p>
    <w:p w:rsidR="00917141" w:rsidRDefault="00917141">
      <w:pPr>
        <w:pStyle w:val="ConsPlusTitle"/>
        <w:jc w:val="center"/>
      </w:pPr>
      <w:r>
        <w:t>или об отказе в предоставлении государственной услуги</w:t>
      </w:r>
    </w:p>
    <w:p w:rsidR="00917141" w:rsidRDefault="00917141">
      <w:pPr>
        <w:pStyle w:val="ConsPlusNormal"/>
        <w:jc w:val="both"/>
      </w:pPr>
    </w:p>
    <w:p w:rsidR="00917141" w:rsidRDefault="00917141">
      <w:pPr>
        <w:pStyle w:val="ConsPlusNormal"/>
        <w:ind w:firstLine="540"/>
        <w:jc w:val="both"/>
      </w:pPr>
      <w:r>
        <w:t>144. Основанием для начала административной процедуры является принятие к рассмотрению должностным лицом территориального органа, ответственного за предоставление государственной услуги, заявления и документов (копий документов).</w:t>
      </w:r>
    </w:p>
    <w:p w:rsidR="00917141" w:rsidRDefault="00917141">
      <w:pPr>
        <w:pStyle w:val="ConsPlusNormal"/>
        <w:spacing w:before="220"/>
        <w:ind w:firstLine="540"/>
        <w:jc w:val="both"/>
      </w:pPr>
      <w:r>
        <w:t xml:space="preserve">145.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435">
        <w:r>
          <w:rPr>
            <w:color w:val="0000FF"/>
          </w:rPr>
          <w:t>пунктах 65</w:t>
        </w:r>
      </w:hyperlink>
      <w:r>
        <w:t xml:space="preserve"> - </w:t>
      </w:r>
      <w:hyperlink w:anchor="P445">
        <w:r>
          <w:rPr>
            <w:color w:val="0000FF"/>
          </w:rPr>
          <w:t>70</w:t>
        </w:r>
      </w:hyperlink>
      <w:r>
        <w:t xml:space="preserve"> настоящего Регламента.</w:t>
      </w:r>
    </w:p>
    <w:p w:rsidR="00917141" w:rsidRDefault="00917141">
      <w:pPr>
        <w:pStyle w:val="ConsPlusNormal"/>
        <w:spacing w:before="220"/>
        <w:ind w:firstLine="540"/>
        <w:jc w:val="both"/>
      </w:pPr>
      <w:r>
        <w:t>146. Результатом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147.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917141" w:rsidRDefault="00917141">
      <w:pPr>
        <w:pStyle w:val="ConsPlusNormal"/>
        <w:jc w:val="both"/>
      </w:pPr>
    </w:p>
    <w:p w:rsidR="00917141" w:rsidRDefault="00917141">
      <w:pPr>
        <w:pStyle w:val="ConsPlusTitle"/>
        <w:jc w:val="center"/>
        <w:outlineLvl w:val="2"/>
      </w:pPr>
      <w:r>
        <w:t>Направление территориальным органом Фонда</w:t>
      </w:r>
    </w:p>
    <w:p w:rsidR="00917141" w:rsidRDefault="00917141">
      <w:pPr>
        <w:pStyle w:val="ConsPlusTitle"/>
        <w:jc w:val="center"/>
      </w:pPr>
      <w:r>
        <w:t>в многофункциональный центр результата предоставления</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Normal"/>
        <w:ind w:firstLine="540"/>
        <w:jc w:val="both"/>
      </w:pPr>
      <w:r>
        <w:t>148.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149. Должностное лицо территориального органа Фонда, ответственное за предоставление государственной услуги, в срок не позднее дня принятия соответствующего решения направляет его в многофункциональный центр.</w:t>
      </w:r>
    </w:p>
    <w:p w:rsidR="00917141" w:rsidRDefault="00917141">
      <w:pPr>
        <w:pStyle w:val="ConsPlusNormal"/>
        <w:spacing w:before="220"/>
        <w:ind w:firstLine="540"/>
        <w:jc w:val="both"/>
      </w:pPr>
      <w:r>
        <w:t>150. Результатом административной процедуры является направление в многофункциональный центр решения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151. Способом фиксации результата административной процедуры являются сформированный файл, подтверждающий факт отправки, или иные документы, подтверждающие факт передачи документа.</w:t>
      </w:r>
    </w:p>
    <w:p w:rsidR="00917141" w:rsidRDefault="00917141">
      <w:pPr>
        <w:pStyle w:val="ConsPlusNormal"/>
        <w:jc w:val="both"/>
      </w:pPr>
    </w:p>
    <w:p w:rsidR="00917141" w:rsidRDefault="00917141">
      <w:pPr>
        <w:pStyle w:val="ConsPlusTitle"/>
        <w:jc w:val="center"/>
        <w:outlineLvl w:val="2"/>
      </w:pPr>
      <w:r>
        <w:t>Выдача заявителю результата предоставления</w:t>
      </w:r>
    </w:p>
    <w:p w:rsidR="00917141" w:rsidRDefault="00917141">
      <w:pPr>
        <w:pStyle w:val="ConsPlusTitle"/>
        <w:jc w:val="center"/>
      </w:pPr>
      <w:r>
        <w:t>государственной услуги</w:t>
      </w:r>
    </w:p>
    <w:p w:rsidR="00917141" w:rsidRDefault="00917141">
      <w:pPr>
        <w:pStyle w:val="ConsPlusNormal"/>
        <w:jc w:val="both"/>
      </w:pPr>
    </w:p>
    <w:p w:rsidR="00917141" w:rsidRDefault="00917141">
      <w:pPr>
        <w:pStyle w:val="ConsPlusNormal"/>
        <w:ind w:firstLine="540"/>
        <w:jc w:val="both"/>
      </w:pPr>
      <w:r>
        <w:t>152. Основанием для начала административной процедуры является получение многофункциональным центром от территориального органа Фонда решения о финансовом обеспечении предупредительных мер или об отказе в предоставлении государственной услуги.</w:t>
      </w:r>
    </w:p>
    <w:p w:rsidR="00917141" w:rsidRDefault="00917141">
      <w:pPr>
        <w:pStyle w:val="ConsPlusNormal"/>
        <w:spacing w:before="220"/>
        <w:ind w:firstLine="540"/>
        <w:jc w:val="both"/>
      </w:pPr>
      <w:r>
        <w:t>153. Многофункциональный центр уведомляет заявителя о готовности результата предоставления государственной услуги и приглашает заявителя прибыть в многофункциональный центр для получения соответствующего документа.</w:t>
      </w:r>
    </w:p>
    <w:p w:rsidR="00917141" w:rsidRDefault="00917141">
      <w:pPr>
        <w:pStyle w:val="ConsPlusNormal"/>
        <w:spacing w:before="220"/>
        <w:ind w:firstLine="540"/>
        <w:jc w:val="both"/>
      </w:pPr>
      <w:r>
        <w:t>154. На личном приеме специалист многофункционального центра выдает заявителю соответствующий документ, полученный от территориального органа Фонда, на бумажном носителе.</w:t>
      </w:r>
    </w:p>
    <w:p w:rsidR="00917141" w:rsidRDefault="00917141">
      <w:pPr>
        <w:pStyle w:val="ConsPlusNormal"/>
        <w:spacing w:before="220"/>
        <w:ind w:firstLine="540"/>
        <w:jc w:val="both"/>
      </w:pPr>
      <w:r>
        <w:t>При взаимодействии территориального органа Фонда и многофункционального центра в электронной форме по требованию заявителя вместе с экземпляром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по электронной почте идентичность такого экземпляра электронного документа экземпляру документа на бумажном носителе заверяется усиленной квалифицированной электронной подписью уполномоченного лица многофункционального центра.</w:t>
      </w:r>
    </w:p>
    <w:p w:rsidR="00917141" w:rsidRDefault="00917141">
      <w:pPr>
        <w:pStyle w:val="ConsPlusNormal"/>
        <w:spacing w:before="220"/>
        <w:ind w:firstLine="540"/>
        <w:jc w:val="both"/>
      </w:pPr>
      <w:r>
        <w:t>155. Результатом административной процедуры является выдача заявителю (представителю) соответствующего документа.</w:t>
      </w:r>
    </w:p>
    <w:p w:rsidR="00917141" w:rsidRDefault="00917141">
      <w:pPr>
        <w:pStyle w:val="ConsPlusNormal"/>
        <w:spacing w:before="220"/>
        <w:ind w:firstLine="540"/>
        <w:jc w:val="both"/>
      </w:pPr>
      <w:r>
        <w:t>156. Способом фиксации результата административной процедуры является проставление отметки в журнале выдачи результатов государственных услуг о дате выдачи заявителю соответствующего документа.</w:t>
      </w:r>
    </w:p>
    <w:p w:rsidR="00917141" w:rsidRDefault="00917141">
      <w:pPr>
        <w:pStyle w:val="ConsPlusNormal"/>
        <w:jc w:val="both"/>
      </w:pPr>
    </w:p>
    <w:p w:rsidR="00917141" w:rsidRDefault="00917141">
      <w:pPr>
        <w:pStyle w:val="ConsPlusNormal"/>
        <w:jc w:val="both"/>
      </w:pPr>
    </w:p>
    <w:p w:rsidR="00917141" w:rsidRDefault="00917141">
      <w:pPr>
        <w:pStyle w:val="ConsPlusNormal"/>
        <w:jc w:val="both"/>
      </w:pPr>
    </w:p>
    <w:p w:rsidR="00917141" w:rsidRDefault="00917141">
      <w:pPr>
        <w:pStyle w:val="ConsPlusNormal"/>
        <w:jc w:val="both"/>
      </w:pPr>
    </w:p>
    <w:p w:rsidR="00917141" w:rsidRDefault="00917141">
      <w:pPr>
        <w:pStyle w:val="ConsPlusNormal"/>
        <w:jc w:val="both"/>
      </w:pPr>
    </w:p>
    <w:p w:rsidR="00917141" w:rsidRDefault="00917141">
      <w:pPr>
        <w:pStyle w:val="ConsPlusNormal"/>
        <w:jc w:val="right"/>
        <w:outlineLvl w:val="1"/>
      </w:pPr>
      <w:r>
        <w:t>Приложение N 1</w:t>
      </w:r>
    </w:p>
    <w:p w:rsidR="00917141" w:rsidRDefault="00917141">
      <w:pPr>
        <w:pStyle w:val="ConsPlusNormal"/>
        <w:jc w:val="right"/>
      </w:pPr>
      <w:r>
        <w:t>к Административному регламенту</w:t>
      </w:r>
    </w:p>
    <w:p w:rsidR="00917141" w:rsidRDefault="00917141">
      <w:pPr>
        <w:pStyle w:val="ConsPlusNormal"/>
        <w:jc w:val="right"/>
      </w:pPr>
      <w:r>
        <w:t>предоставления Фондом социального</w:t>
      </w:r>
    </w:p>
    <w:p w:rsidR="00917141" w:rsidRDefault="00917141">
      <w:pPr>
        <w:pStyle w:val="ConsPlusNormal"/>
        <w:jc w:val="right"/>
      </w:pPr>
      <w:r>
        <w:t>страхования Российской Федерации</w:t>
      </w:r>
    </w:p>
    <w:p w:rsidR="00917141" w:rsidRDefault="00917141">
      <w:pPr>
        <w:pStyle w:val="ConsPlusNormal"/>
        <w:jc w:val="right"/>
      </w:pPr>
      <w:r>
        <w:t>государственной услуги по принятию</w:t>
      </w:r>
    </w:p>
    <w:p w:rsidR="00917141" w:rsidRDefault="00917141">
      <w:pPr>
        <w:pStyle w:val="ConsPlusNormal"/>
        <w:jc w:val="right"/>
      </w:pPr>
      <w:r>
        <w:t>решения о финансовом обеспечении</w:t>
      </w:r>
    </w:p>
    <w:p w:rsidR="00917141" w:rsidRDefault="00917141">
      <w:pPr>
        <w:pStyle w:val="ConsPlusNormal"/>
        <w:jc w:val="right"/>
      </w:pPr>
      <w:r>
        <w:t>предупредительных мер по сокращению</w:t>
      </w:r>
    </w:p>
    <w:p w:rsidR="00917141" w:rsidRDefault="00917141">
      <w:pPr>
        <w:pStyle w:val="ConsPlusNormal"/>
        <w:jc w:val="right"/>
      </w:pPr>
      <w:r>
        <w:t>производственного травматизма</w:t>
      </w:r>
    </w:p>
    <w:p w:rsidR="00917141" w:rsidRDefault="00917141">
      <w:pPr>
        <w:pStyle w:val="ConsPlusNormal"/>
        <w:jc w:val="right"/>
      </w:pPr>
      <w:r>
        <w:t>и профессиональных заболеваний</w:t>
      </w:r>
    </w:p>
    <w:p w:rsidR="00917141" w:rsidRDefault="00917141">
      <w:pPr>
        <w:pStyle w:val="ConsPlusNormal"/>
        <w:jc w:val="right"/>
      </w:pPr>
      <w:r>
        <w:t>работников и санаторно-курортного</w:t>
      </w:r>
    </w:p>
    <w:p w:rsidR="00917141" w:rsidRDefault="00917141">
      <w:pPr>
        <w:pStyle w:val="ConsPlusNormal"/>
        <w:jc w:val="right"/>
      </w:pPr>
      <w:r>
        <w:t>лечения работников, занятых</w:t>
      </w:r>
    </w:p>
    <w:p w:rsidR="00917141" w:rsidRDefault="00917141">
      <w:pPr>
        <w:pStyle w:val="ConsPlusNormal"/>
        <w:jc w:val="right"/>
      </w:pPr>
      <w:r>
        <w:t>на работах с вредными и (или)</w:t>
      </w:r>
    </w:p>
    <w:p w:rsidR="00917141" w:rsidRDefault="00917141">
      <w:pPr>
        <w:pStyle w:val="ConsPlusNormal"/>
        <w:jc w:val="right"/>
      </w:pPr>
      <w:r>
        <w:t>опасными производственными факторами,</w:t>
      </w:r>
    </w:p>
    <w:p w:rsidR="00917141" w:rsidRDefault="00917141">
      <w:pPr>
        <w:pStyle w:val="ConsPlusNormal"/>
        <w:jc w:val="right"/>
      </w:pPr>
      <w:r>
        <w:t>утвержденному приказом Фонда</w:t>
      </w:r>
    </w:p>
    <w:p w:rsidR="00917141" w:rsidRDefault="00917141">
      <w:pPr>
        <w:pStyle w:val="ConsPlusNormal"/>
        <w:jc w:val="right"/>
      </w:pPr>
      <w:r>
        <w:t>социального страхования</w:t>
      </w:r>
    </w:p>
    <w:p w:rsidR="00917141" w:rsidRDefault="00917141">
      <w:pPr>
        <w:pStyle w:val="ConsPlusNormal"/>
        <w:jc w:val="right"/>
      </w:pPr>
      <w:r>
        <w:t>Российской Федерации</w:t>
      </w:r>
    </w:p>
    <w:p w:rsidR="00917141" w:rsidRDefault="00917141">
      <w:pPr>
        <w:pStyle w:val="ConsPlusNormal"/>
        <w:jc w:val="right"/>
      </w:pPr>
      <w:r>
        <w:t>от 07.05.2019 N 237</w:t>
      </w:r>
    </w:p>
    <w:p w:rsidR="00917141" w:rsidRDefault="00917141">
      <w:pPr>
        <w:pStyle w:val="ConsPlusNormal"/>
        <w:jc w:val="both"/>
      </w:pPr>
    </w:p>
    <w:p w:rsidR="00917141" w:rsidRDefault="00917141">
      <w:pPr>
        <w:pStyle w:val="ConsPlusNormal"/>
        <w:jc w:val="right"/>
      </w:pPr>
      <w:r>
        <w:t>Форма</w:t>
      </w:r>
    </w:p>
    <w:p w:rsidR="00917141" w:rsidRDefault="00917141">
      <w:pPr>
        <w:pStyle w:val="ConsPlusNormal"/>
        <w:jc w:val="both"/>
      </w:pPr>
    </w:p>
    <w:p w:rsidR="00917141" w:rsidRDefault="00917141">
      <w:pPr>
        <w:pStyle w:val="ConsPlusNonformat"/>
        <w:jc w:val="both"/>
      </w:pPr>
      <w:r>
        <w:t xml:space="preserve">                                                  Руководителю</w:t>
      </w:r>
    </w:p>
    <w:p w:rsidR="00917141" w:rsidRDefault="00917141">
      <w:pPr>
        <w:pStyle w:val="ConsPlusNonformat"/>
        <w:jc w:val="both"/>
      </w:pPr>
      <w:r>
        <w:t xml:space="preserve">                                      _____________________________________</w:t>
      </w:r>
    </w:p>
    <w:p w:rsidR="00917141" w:rsidRDefault="00917141">
      <w:pPr>
        <w:pStyle w:val="ConsPlusNonformat"/>
        <w:jc w:val="both"/>
      </w:pPr>
      <w:r>
        <w:t xml:space="preserve">                                      _____________________________________</w:t>
      </w:r>
    </w:p>
    <w:p w:rsidR="00917141" w:rsidRDefault="00917141">
      <w:pPr>
        <w:pStyle w:val="ConsPlusNonformat"/>
        <w:jc w:val="both"/>
      </w:pPr>
      <w:r>
        <w:t xml:space="preserve">                                      (наименование территориального органа</w:t>
      </w:r>
    </w:p>
    <w:p w:rsidR="00917141" w:rsidRDefault="00917141">
      <w:pPr>
        <w:pStyle w:val="ConsPlusNonformat"/>
        <w:jc w:val="both"/>
      </w:pPr>
      <w:r>
        <w:t xml:space="preserve">                                          Фонда социального страхования</w:t>
      </w:r>
    </w:p>
    <w:p w:rsidR="00917141" w:rsidRDefault="00917141">
      <w:pPr>
        <w:pStyle w:val="ConsPlusNonformat"/>
        <w:jc w:val="both"/>
      </w:pPr>
      <w:r>
        <w:t xml:space="preserve">                                       Российской Федерации (далее - Фонд)</w:t>
      </w:r>
    </w:p>
    <w:p w:rsidR="00917141" w:rsidRDefault="00917141">
      <w:pPr>
        <w:pStyle w:val="ConsPlusNonformat"/>
        <w:jc w:val="both"/>
      </w:pPr>
    </w:p>
    <w:p w:rsidR="00917141" w:rsidRDefault="00917141">
      <w:pPr>
        <w:pStyle w:val="ConsPlusNonformat"/>
        <w:jc w:val="both"/>
      </w:pPr>
      <w:bookmarkStart w:id="18" w:name="P737"/>
      <w:bookmarkEnd w:id="18"/>
      <w:r>
        <w:t xml:space="preserve">                                 Заявление</w:t>
      </w:r>
    </w:p>
    <w:p w:rsidR="00917141" w:rsidRDefault="00917141">
      <w:pPr>
        <w:pStyle w:val="ConsPlusNonformat"/>
        <w:jc w:val="both"/>
      </w:pPr>
      <w:r>
        <w:t xml:space="preserve">       о финансовом обеспечении предупредительных мер по сокращению</w:t>
      </w:r>
    </w:p>
    <w:p w:rsidR="00917141" w:rsidRDefault="00917141">
      <w:pPr>
        <w:pStyle w:val="ConsPlusNonformat"/>
        <w:jc w:val="both"/>
      </w:pPr>
      <w:r>
        <w:t xml:space="preserve">       производственного травматизма и профессиональных заболеваний</w:t>
      </w:r>
    </w:p>
    <w:p w:rsidR="00917141" w:rsidRDefault="00917141">
      <w:pPr>
        <w:pStyle w:val="ConsPlusNonformat"/>
        <w:jc w:val="both"/>
      </w:pPr>
      <w:r>
        <w:t xml:space="preserve">           работников и санаторно-курортного лечения работников,</w:t>
      </w:r>
    </w:p>
    <w:p w:rsidR="00917141" w:rsidRDefault="00917141">
      <w:pPr>
        <w:pStyle w:val="ConsPlusNonformat"/>
        <w:jc w:val="both"/>
      </w:pPr>
      <w:r>
        <w:t xml:space="preserve">              занятых на работах с вредными и (или) опасными</w:t>
      </w:r>
    </w:p>
    <w:p w:rsidR="00917141" w:rsidRDefault="00917141">
      <w:pPr>
        <w:pStyle w:val="ConsPlusNonformat"/>
        <w:jc w:val="both"/>
      </w:pPr>
      <w:r>
        <w:t xml:space="preserve">                        производственными факторами</w:t>
      </w:r>
    </w:p>
    <w:p w:rsidR="00917141" w:rsidRDefault="00917141">
      <w:pPr>
        <w:pStyle w:val="ConsPlusNonformat"/>
        <w:jc w:val="both"/>
      </w:pPr>
    </w:p>
    <w:p w:rsidR="00917141" w:rsidRDefault="00917141">
      <w:pPr>
        <w:pStyle w:val="ConsPlusNonformat"/>
        <w:jc w:val="both"/>
      </w:pPr>
      <w:r>
        <w:t xml:space="preserve">    Сведения о страхователе:</w:t>
      </w:r>
    </w:p>
    <w:p w:rsidR="00917141" w:rsidRDefault="00917141">
      <w:pPr>
        <w:pStyle w:val="ConsPlusNonformat"/>
        <w:jc w:val="both"/>
      </w:pPr>
      <w:r>
        <w:t>___________________________________________________________________________</w:t>
      </w:r>
    </w:p>
    <w:p w:rsidR="00917141" w:rsidRDefault="00917141">
      <w:pPr>
        <w:pStyle w:val="ConsPlusNonformat"/>
        <w:jc w:val="both"/>
      </w:pPr>
      <w:r>
        <w:t xml:space="preserve">  (полное наименование страхователя, фамилия, имя, отчество (при наличии)</w:t>
      </w:r>
    </w:p>
    <w:p w:rsidR="00917141" w:rsidRDefault="00917141">
      <w:pPr>
        <w:pStyle w:val="ConsPlusNonformat"/>
        <w:jc w:val="both"/>
      </w:pPr>
      <w:r>
        <w:t xml:space="preserve">                     страхователя - физического лица)</w:t>
      </w:r>
    </w:p>
    <w:p w:rsidR="00917141" w:rsidRDefault="00917141">
      <w:pPr>
        <w:pStyle w:val="ConsPlusNonformat"/>
        <w:jc w:val="both"/>
      </w:pPr>
      <w:r>
        <w:t xml:space="preserve">    Регистрационный     номер     </w:t>
      </w:r>
      <w:proofErr w:type="gramStart"/>
      <w:r>
        <w:t xml:space="preserve">страхователя,   </w:t>
      </w:r>
      <w:proofErr w:type="gramEnd"/>
      <w:r>
        <w:t xml:space="preserve"> зарегистрированного    в</w:t>
      </w:r>
    </w:p>
    <w:p w:rsidR="00917141" w:rsidRDefault="00917141">
      <w:pPr>
        <w:pStyle w:val="ConsPlusNonformat"/>
        <w:jc w:val="both"/>
      </w:pPr>
      <w:r>
        <w:t>территориальном органе Фонда:</w:t>
      </w:r>
    </w:p>
    <w:p w:rsidR="00917141" w:rsidRDefault="0091714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17141">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nil"/>
              <w:bottom w:val="nil"/>
            </w:tcBorders>
          </w:tcPr>
          <w:p w:rsidR="00917141" w:rsidRDefault="00917141">
            <w:pPr>
              <w:pStyle w:val="ConsPlusNormal"/>
              <w:jc w:val="both"/>
            </w:pPr>
            <w:r>
              <w:t>/</w:t>
            </w: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r>
    </w:tbl>
    <w:p w:rsidR="00917141" w:rsidRDefault="00917141">
      <w:pPr>
        <w:pStyle w:val="ConsPlusNormal"/>
        <w:jc w:val="both"/>
      </w:pPr>
    </w:p>
    <w:p w:rsidR="00917141" w:rsidRDefault="00917141">
      <w:pPr>
        <w:pStyle w:val="ConsPlusNonformat"/>
        <w:jc w:val="both"/>
      </w:pPr>
      <w:r>
        <w:t xml:space="preserve">    ИНН</w:t>
      </w:r>
    </w:p>
    <w:p w:rsidR="00917141" w:rsidRDefault="0091714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917141">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c>
          <w:tcPr>
            <w:tcW w:w="340" w:type="dxa"/>
            <w:tcBorders>
              <w:top w:val="single" w:sz="4" w:space="0" w:color="auto"/>
              <w:bottom w:val="single" w:sz="4" w:space="0" w:color="auto"/>
            </w:tcBorders>
          </w:tcPr>
          <w:p w:rsidR="00917141" w:rsidRDefault="00917141">
            <w:pPr>
              <w:pStyle w:val="ConsPlusNormal"/>
            </w:pPr>
          </w:p>
        </w:tc>
      </w:tr>
    </w:tbl>
    <w:p w:rsidR="00917141" w:rsidRDefault="0091714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1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141" w:rsidRDefault="009171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141" w:rsidRDefault="009171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141" w:rsidRDefault="00917141">
            <w:pPr>
              <w:pStyle w:val="ConsPlusNormal"/>
              <w:jc w:val="both"/>
            </w:pPr>
            <w:r>
              <w:rPr>
                <w:color w:val="392C69"/>
              </w:rPr>
              <w:t>КонсультантПлюс: примечание.</w:t>
            </w:r>
          </w:p>
          <w:p w:rsidR="00917141" w:rsidRDefault="00917141">
            <w:pPr>
              <w:pStyle w:val="ConsPlusNormal"/>
              <w:jc w:val="both"/>
            </w:pPr>
            <w:hyperlink r:id="rId39">
              <w:r>
                <w:rPr>
                  <w:color w:val="0000FF"/>
                </w:rPr>
                <w:t>Правила</w:t>
              </w:r>
            </w:hyperlink>
            <w:r>
              <w:rPr>
                <w:color w:val="392C69"/>
              </w:rPr>
              <w:t>, утвержденные Приказом Минтруда России от 10.12.2012 N 580н утратили силу. Рекомендуем обратиться в территориальный орган ФСС РФ за разъяснениями о форме заявления.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17141" w:rsidRDefault="00917141">
            <w:pPr>
              <w:pStyle w:val="ConsPlusNormal"/>
            </w:pPr>
          </w:p>
        </w:tc>
      </w:tr>
    </w:tbl>
    <w:p w:rsidR="00917141" w:rsidRDefault="00917141">
      <w:pPr>
        <w:pStyle w:val="ConsPlusNonformat"/>
        <w:spacing w:before="260"/>
        <w:jc w:val="both"/>
      </w:pPr>
      <w:r>
        <w:t xml:space="preserve">    </w:t>
      </w:r>
      <w:proofErr w:type="gramStart"/>
      <w:r>
        <w:t>В  соответствии</w:t>
      </w:r>
      <w:proofErr w:type="gramEnd"/>
      <w:r>
        <w:t xml:space="preserve">  с  </w:t>
      </w:r>
      <w:hyperlink r:id="rId40">
        <w:r>
          <w:rPr>
            <w:color w:val="0000FF"/>
          </w:rPr>
          <w:t>Правилами</w:t>
        </w:r>
      </w:hyperlink>
      <w:r>
        <w:t xml:space="preserve"> финансового обеспечения предупредительных</w:t>
      </w:r>
    </w:p>
    <w:p w:rsidR="00917141" w:rsidRDefault="00917141">
      <w:pPr>
        <w:pStyle w:val="ConsPlusNonformat"/>
        <w:jc w:val="both"/>
      </w:pPr>
      <w:r>
        <w:t xml:space="preserve">мер   по   сокращению   </w:t>
      </w:r>
      <w:proofErr w:type="gramStart"/>
      <w:r>
        <w:t>производственного  травматизма</w:t>
      </w:r>
      <w:proofErr w:type="gramEnd"/>
      <w:r>
        <w:t xml:space="preserve">  и  профессиональных</w:t>
      </w:r>
    </w:p>
    <w:p w:rsidR="00917141" w:rsidRDefault="00917141">
      <w:pPr>
        <w:pStyle w:val="ConsPlusNonformat"/>
        <w:jc w:val="both"/>
      </w:pPr>
      <w:proofErr w:type="gramStart"/>
      <w:r>
        <w:t>заболеваний  работников</w:t>
      </w:r>
      <w:proofErr w:type="gramEnd"/>
      <w:r>
        <w:t xml:space="preserve">  и санаторно-курортного лечения работников, занятых</w:t>
      </w:r>
    </w:p>
    <w:p w:rsidR="00917141" w:rsidRDefault="00917141">
      <w:pPr>
        <w:pStyle w:val="ConsPlusNonformat"/>
        <w:jc w:val="both"/>
      </w:pPr>
      <w:proofErr w:type="gramStart"/>
      <w:r>
        <w:t>на  работах</w:t>
      </w:r>
      <w:proofErr w:type="gramEnd"/>
      <w:r>
        <w:t xml:space="preserve">  с  вредными  и  (или)  опасными  производственными  факторами,</w:t>
      </w:r>
    </w:p>
    <w:p w:rsidR="00917141" w:rsidRDefault="00917141">
      <w:pPr>
        <w:pStyle w:val="ConsPlusNonformat"/>
        <w:jc w:val="both"/>
      </w:pPr>
      <w:proofErr w:type="gramStart"/>
      <w:r>
        <w:t>утвержденными  приказом</w:t>
      </w:r>
      <w:proofErr w:type="gramEnd"/>
      <w:r>
        <w:t xml:space="preserve"> Минтруда России от 10 декабря 2012 г. N 580н (далее</w:t>
      </w:r>
    </w:p>
    <w:p w:rsidR="00917141" w:rsidRDefault="00917141">
      <w:pPr>
        <w:pStyle w:val="ConsPlusNonformat"/>
        <w:jc w:val="both"/>
      </w:pPr>
      <w:r>
        <w:t>- Правила), прошу разрешить финансовое обеспечение предупредительных мер по</w:t>
      </w:r>
    </w:p>
    <w:p w:rsidR="00917141" w:rsidRDefault="00917141">
      <w:pPr>
        <w:pStyle w:val="ConsPlusNonformat"/>
        <w:jc w:val="both"/>
      </w:pPr>
      <w:proofErr w:type="gramStart"/>
      <w:r>
        <w:t>сокращению  производственного</w:t>
      </w:r>
      <w:proofErr w:type="gramEnd"/>
      <w:r>
        <w:t xml:space="preserve">  травматизма  и  профессиональных заболеваний</w:t>
      </w:r>
    </w:p>
    <w:p w:rsidR="00917141" w:rsidRDefault="00917141">
      <w:pPr>
        <w:pStyle w:val="ConsPlusNonformat"/>
        <w:jc w:val="both"/>
      </w:pPr>
      <w:proofErr w:type="gramStart"/>
      <w:r>
        <w:t>работников  и</w:t>
      </w:r>
      <w:proofErr w:type="gramEnd"/>
      <w:r>
        <w:t xml:space="preserve"> санаторно-курортного лечения работников, занятых на работах с</w:t>
      </w:r>
    </w:p>
    <w:p w:rsidR="00917141" w:rsidRDefault="00917141">
      <w:pPr>
        <w:pStyle w:val="ConsPlusNonformat"/>
        <w:jc w:val="both"/>
      </w:pPr>
      <w:proofErr w:type="gramStart"/>
      <w:r>
        <w:t>вредными  и</w:t>
      </w:r>
      <w:proofErr w:type="gramEnd"/>
      <w:r>
        <w:t xml:space="preserve"> (или)  опасными производственными факторами (далее - финансовое</w:t>
      </w:r>
    </w:p>
    <w:p w:rsidR="00917141" w:rsidRDefault="00917141">
      <w:pPr>
        <w:pStyle w:val="ConsPlusNonformat"/>
        <w:jc w:val="both"/>
      </w:pPr>
      <w:r>
        <w:t>обеспечение   предупредительных   мер</w:t>
      </w:r>
      <w:proofErr w:type="gramStart"/>
      <w:r>
        <w:t xml:space="preserve">),   </w:t>
      </w:r>
      <w:proofErr w:type="gramEnd"/>
      <w:r>
        <w:t>согласно   представленному  плану</w:t>
      </w:r>
    </w:p>
    <w:p w:rsidR="00917141" w:rsidRDefault="00917141">
      <w:pPr>
        <w:pStyle w:val="ConsPlusNonformat"/>
        <w:jc w:val="both"/>
      </w:pPr>
      <w:r>
        <w:t>финансового     обеспечения    предупредительных    мер    по    сокращению</w:t>
      </w:r>
    </w:p>
    <w:p w:rsidR="00917141" w:rsidRDefault="00917141">
      <w:pPr>
        <w:pStyle w:val="ConsPlusNonformat"/>
        <w:jc w:val="both"/>
      </w:pPr>
      <w:proofErr w:type="gramStart"/>
      <w:r>
        <w:t>производственного  травматизма</w:t>
      </w:r>
      <w:proofErr w:type="gramEnd"/>
      <w:r>
        <w:t xml:space="preserve">  и профессиональных заболеваний работников и</w:t>
      </w:r>
    </w:p>
    <w:p w:rsidR="00917141" w:rsidRDefault="00917141">
      <w:pPr>
        <w:pStyle w:val="ConsPlusNonformat"/>
        <w:jc w:val="both"/>
      </w:pPr>
      <w:r>
        <w:t>санаторно-</w:t>
      </w:r>
      <w:proofErr w:type="gramStart"/>
      <w:r>
        <w:t>курортного  лечения</w:t>
      </w:r>
      <w:proofErr w:type="gramEnd"/>
      <w:r>
        <w:t xml:space="preserve">  работников,  занятых на работах с вредными и</w:t>
      </w:r>
    </w:p>
    <w:p w:rsidR="00917141" w:rsidRDefault="00917141">
      <w:pPr>
        <w:pStyle w:val="ConsPlusNonformat"/>
        <w:jc w:val="both"/>
      </w:pPr>
      <w:r>
        <w:t>(</w:t>
      </w:r>
      <w:proofErr w:type="gramStart"/>
      <w:r>
        <w:t>или)  опасными</w:t>
      </w:r>
      <w:proofErr w:type="gramEnd"/>
      <w:r>
        <w:t xml:space="preserve">  производственными  факторами  (далее  -  план  финансового</w:t>
      </w:r>
    </w:p>
    <w:p w:rsidR="00917141" w:rsidRDefault="00917141">
      <w:pPr>
        <w:pStyle w:val="ConsPlusNonformat"/>
        <w:jc w:val="both"/>
      </w:pPr>
      <w:r>
        <w:t>обеспечения предупредительных мер).</w:t>
      </w:r>
    </w:p>
    <w:p w:rsidR="00917141" w:rsidRDefault="00917141">
      <w:pPr>
        <w:pStyle w:val="ConsPlusNonformat"/>
        <w:jc w:val="both"/>
      </w:pPr>
      <w:r>
        <w:t xml:space="preserve">    Обязуюсь   обеспечить   </w:t>
      </w:r>
      <w:proofErr w:type="gramStart"/>
      <w:r>
        <w:t>целевое  использование</w:t>
      </w:r>
      <w:proofErr w:type="gramEnd"/>
      <w:r>
        <w:t xml:space="preserve">  средств  на  финансовое</w:t>
      </w:r>
    </w:p>
    <w:p w:rsidR="00917141" w:rsidRDefault="00917141">
      <w:pPr>
        <w:pStyle w:val="ConsPlusNonformat"/>
        <w:jc w:val="both"/>
      </w:pPr>
      <w:r>
        <w:t xml:space="preserve">обеспечение   предупредительных   мер   </w:t>
      </w:r>
      <w:proofErr w:type="gramStart"/>
      <w:r>
        <w:t>за  счет</w:t>
      </w:r>
      <w:proofErr w:type="gramEnd"/>
      <w:r>
        <w:t xml:space="preserve">  сумм  страховых  взносов,</w:t>
      </w:r>
    </w:p>
    <w:p w:rsidR="00917141" w:rsidRDefault="00917141">
      <w:pPr>
        <w:pStyle w:val="ConsPlusNonformat"/>
        <w:jc w:val="both"/>
      </w:pPr>
      <w:r>
        <w:t>ежеквартально представлять в ______________________________________________</w:t>
      </w:r>
    </w:p>
    <w:p w:rsidR="00917141" w:rsidRDefault="00917141">
      <w:pPr>
        <w:pStyle w:val="ConsPlusNonformat"/>
        <w:jc w:val="both"/>
      </w:pPr>
      <w:r>
        <w:t>___________________________________________________________________________</w:t>
      </w:r>
    </w:p>
    <w:p w:rsidR="00917141" w:rsidRDefault="00917141">
      <w:pPr>
        <w:pStyle w:val="ConsPlusNonformat"/>
        <w:jc w:val="both"/>
      </w:pPr>
      <w:r>
        <w:t xml:space="preserve">               (наименование территориального органа Фонда)</w:t>
      </w:r>
    </w:p>
    <w:p w:rsidR="00917141" w:rsidRDefault="00917141">
      <w:pPr>
        <w:pStyle w:val="ConsPlusNonformat"/>
        <w:jc w:val="both"/>
      </w:pPr>
      <w:proofErr w:type="gramStart"/>
      <w:r>
        <w:t>отчет  по</w:t>
      </w:r>
      <w:proofErr w:type="gramEnd"/>
      <w:r>
        <w:t xml:space="preserve">  установленной  форме и документально подтверждать обоснованность</w:t>
      </w:r>
    </w:p>
    <w:p w:rsidR="00917141" w:rsidRDefault="00917141">
      <w:pPr>
        <w:pStyle w:val="ConsPlusNonformat"/>
        <w:jc w:val="both"/>
      </w:pPr>
      <w:r>
        <w:t xml:space="preserve">произведенных   </w:t>
      </w:r>
      <w:proofErr w:type="gramStart"/>
      <w:r>
        <w:t xml:space="preserve">расходов,   </w:t>
      </w:r>
      <w:proofErr w:type="gramEnd"/>
      <w:r>
        <w:t>осуществлять   контроль   за  объемом  средств,</w:t>
      </w:r>
    </w:p>
    <w:p w:rsidR="00917141" w:rsidRDefault="00917141">
      <w:pPr>
        <w:pStyle w:val="ConsPlusNonformat"/>
        <w:jc w:val="both"/>
      </w:pPr>
      <w:proofErr w:type="gramStart"/>
      <w:r>
        <w:t>направленных  на</w:t>
      </w:r>
      <w:proofErr w:type="gramEnd"/>
      <w:r>
        <w:t xml:space="preserve">  финансовое  обеспечение  предупредительных  мер, с учетом</w:t>
      </w:r>
    </w:p>
    <w:p w:rsidR="00917141" w:rsidRDefault="00917141">
      <w:pPr>
        <w:pStyle w:val="ConsPlusNonformat"/>
        <w:jc w:val="both"/>
      </w:pPr>
      <w:proofErr w:type="gramStart"/>
      <w:r>
        <w:t>расходов,  связанных</w:t>
      </w:r>
      <w:proofErr w:type="gramEnd"/>
      <w:r>
        <w:t xml:space="preserve">  с  оплатой  пособий по временной нетрудоспособности в</w:t>
      </w:r>
    </w:p>
    <w:p w:rsidR="00917141" w:rsidRDefault="00917141">
      <w:pPr>
        <w:pStyle w:val="ConsPlusNonformat"/>
        <w:jc w:val="both"/>
      </w:pPr>
      <w:r>
        <w:t xml:space="preserve">связи   с   несчастным   случаем   на   </w:t>
      </w:r>
      <w:proofErr w:type="gramStart"/>
      <w:r>
        <w:t>производстве  или</w:t>
      </w:r>
      <w:proofErr w:type="gramEnd"/>
      <w:r>
        <w:t xml:space="preserve">  профессиональным</w:t>
      </w:r>
    </w:p>
    <w:p w:rsidR="00917141" w:rsidRDefault="00917141">
      <w:pPr>
        <w:pStyle w:val="ConsPlusNonformat"/>
        <w:jc w:val="both"/>
      </w:pPr>
      <w:proofErr w:type="gramStart"/>
      <w:r>
        <w:t>заболеванием  и</w:t>
      </w:r>
      <w:proofErr w:type="gramEnd"/>
      <w:r>
        <w:t xml:space="preserve">  оплатой  отпусков  застрахованных  лиц  (сверх  ежегодного</w:t>
      </w:r>
    </w:p>
    <w:p w:rsidR="00917141" w:rsidRDefault="00917141">
      <w:pPr>
        <w:pStyle w:val="ConsPlusNonformat"/>
        <w:jc w:val="both"/>
      </w:pPr>
      <w:r>
        <w:t>оплачиваемого отпуска).</w:t>
      </w:r>
    </w:p>
    <w:p w:rsidR="00917141" w:rsidRDefault="00917141">
      <w:pPr>
        <w:pStyle w:val="ConsPlusNonformat"/>
        <w:jc w:val="both"/>
      </w:pPr>
    </w:p>
    <w:p w:rsidR="00917141" w:rsidRDefault="00917141">
      <w:pPr>
        <w:pStyle w:val="ConsPlusNonformat"/>
        <w:jc w:val="both"/>
      </w:pPr>
      <w:r>
        <w:t xml:space="preserve">    К заявлению прилагаются следующие документы:</w:t>
      </w:r>
    </w:p>
    <w:p w:rsidR="00917141" w:rsidRDefault="00917141">
      <w:pPr>
        <w:pStyle w:val="ConsPlusNonformat"/>
        <w:jc w:val="both"/>
      </w:pPr>
      <w:r>
        <w:t xml:space="preserve">    1) план финансового обеспечения предупредительных мер в 20__ году;</w:t>
      </w:r>
    </w:p>
    <w:p w:rsidR="00917141" w:rsidRDefault="00917141">
      <w:pPr>
        <w:pStyle w:val="ConsPlusNonformat"/>
        <w:jc w:val="both"/>
      </w:pPr>
      <w:r>
        <w:t xml:space="preserve">    2)  </w:t>
      </w:r>
      <w:proofErr w:type="gramStart"/>
      <w:r>
        <w:t>копия  перечня</w:t>
      </w:r>
      <w:proofErr w:type="gramEnd"/>
      <w:r>
        <w:t xml:space="preserve">  мероприятий  по  улучшению  условий  и охраны труда</w:t>
      </w:r>
    </w:p>
    <w:p w:rsidR="00917141" w:rsidRDefault="00917141">
      <w:pPr>
        <w:pStyle w:val="ConsPlusNonformat"/>
        <w:jc w:val="both"/>
      </w:pPr>
      <w:proofErr w:type="gramStart"/>
      <w:r>
        <w:t>работников,  разработанного</w:t>
      </w:r>
      <w:proofErr w:type="gramEnd"/>
      <w:r>
        <w:t xml:space="preserve">  по  результатам  проведения специальной оценки</w:t>
      </w:r>
    </w:p>
    <w:p w:rsidR="00917141" w:rsidRDefault="00917141">
      <w:pPr>
        <w:pStyle w:val="ConsPlusNonformat"/>
        <w:jc w:val="both"/>
      </w:pPr>
      <w:r>
        <w:t xml:space="preserve">условий   </w:t>
      </w:r>
      <w:proofErr w:type="gramStart"/>
      <w:r>
        <w:t xml:space="preserve">труда,   </w:t>
      </w:r>
      <w:proofErr w:type="gramEnd"/>
      <w:r>
        <w:t>и   (или)  копия  (выписка  из)  коллективного  договора</w:t>
      </w:r>
    </w:p>
    <w:p w:rsidR="00917141" w:rsidRDefault="00917141">
      <w:pPr>
        <w:pStyle w:val="ConsPlusNonformat"/>
        <w:jc w:val="both"/>
      </w:pPr>
      <w:r>
        <w:t>(</w:t>
      </w:r>
      <w:proofErr w:type="gramStart"/>
      <w:r>
        <w:t>соглашения  по</w:t>
      </w:r>
      <w:proofErr w:type="gramEnd"/>
      <w:r>
        <w:t xml:space="preserve"> охране труда между работодателем и представительным органом</w:t>
      </w:r>
    </w:p>
    <w:p w:rsidR="00917141" w:rsidRDefault="00917141">
      <w:pPr>
        <w:pStyle w:val="ConsPlusNonformat"/>
        <w:jc w:val="both"/>
      </w:pPr>
      <w:r>
        <w:t>работников);</w:t>
      </w:r>
    </w:p>
    <w:p w:rsidR="00917141" w:rsidRDefault="00917141">
      <w:pPr>
        <w:pStyle w:val="ConsPlusNonformat"/>
        <w:jc w:val="both"/>
      </w:pPr>
      <w:r>
        <w:t xml:space="preserve">    3) другие документы:</w:t>
      </w:r>
    </w:p>
    <w:p w:rsidR="00917141" w:rsidRDefault="00917141">
      <w:pPr>
        <w:pStyle w:val="ConsPlusNonformat"/>
        <w:jc w:val="both"/>
      </w:pPr>
      <w:r>
        <w:t>___________________________________________________________________________</w:t>
      </w:r>
    </w:p>
    <w:p w:rsidR="00917141" w:rsidRDefault="00917141">
      <w:pPr>
        <w:pStyle w:val="ConsPlusNonformat"/>
        <w:jc w:val="both"/>
      </w:pPr>
      <w:r>
        <w:t>___________________________________________________________________________</w:t>
      </w:r>
    </w:p>
    <w:p w:rsidR="00917141" w:rsidRDefault="00917141">
      <w:pPr>
        <w:pStyle w:val="ConsPlusNonformat"/>
        <w:jc w:val="both"/>
      </w:pPr>
      <w:r>
        <w:t>___________________________________________________________________________</w:t>
      </w:r>
    </w:p>
    <w:p w:rsidR="00917141" w:rsidRDefault="00917141">
      <w:pPr>
        <w:pStyle w:val="ConsPlusNonformat"/>
        <w:jc w:val="both"/>
      </w:pPr>
      <w:r>
        <w:t>___________________________________________________________________________</w:t>
      </w:r>
    </w:p>
    <w:p w:rsidR="00917141" w:rsidRDefault="00917141">
      <w:pPr>
        <w:pStyle w:val="ConsPlusNonformat"/>
        <w:jc w:val="both"/>
      </w:pPr>
      <w:r>
        <w:t xml:space="preserve">    Решение   о   </w:t>
      </w:r>
      <w:proofErr w:type="gramStart"/>
      <w:r>
        <w:t>финансовом  обеспечении</w:t>
      </w:r>
      <w:proofErr w:type="gramEnd"/>
      <w:r>
        <w:t xml:space="preserve">  (либо  об  отказе  в  финансовом</w:t>
      </w:r>
    </w:p>
    <w:p w:rsidR="00917141" w:rsidRDefault="00917141">
      <w:pPr>
        <w:pStyle w:val="ConsPlusNonformat"/>
        <w:jc w:val="both"/>
      </w:pPr>
      <w:proofErr w:type="gramStart"/>
      <w:r>
        <w:t xml:space="preserve">обеспечении)   </w:t>
      </w:r>
      <w:proofErr w:type="gramEnd"/>
      <w:r>
        <w:t>предупредительных  мер  прошу  вручить  (направить)  (нужное</w:t>
      </w:r>
    </w:p>
    <w:p w:rsidR="00917141" w:rsidRDefault="00917141">
      <w:pPr>
        <w:pStyle w:val="ConsPlusNonformat"/>
        <w:jc w:val="both"/>
      </w:pPr>
      <w:r>
        <w:t>отметить):</w:t>
      </w:r>
    </w:p>
    <w:p w:rsidR="00917141" w:rsidRDefault="0091714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917141">
        <w:tc>
          <w:tcPr>
            <w:tcW w:w="8731" w:type="dxa"/>
            <w:tcBorders>
              <w:top w:val="nil"/>
              <w:left w:val="nil"/>
              <w:bottom w:val="nil"/>
            </w:tcBorders>
          </w:tcPr>
          <w:p w:rsidR="00917141" w:rsidRDefault="00917141">
            <w:pPr>
              <w:pStyle w:val="ConsPlusNormal"/>
              <w:ind w:firstLine="283"/>
              <w:jc w:val="both"/>
            </w:pPr>
            <w:r>
              <w:t>на личном приеме</w:t>
            </w:r>
          </w:p>
        </w:tc>
        <w:tc>
          <w:tcPr>
            <w:tcW w:w="340" w:type="dxa"/>
            <w:tcBorders>
              <w:top w:val="single" w:sz="4" w:space="0" w:color="auto"/>
              <w:bottom w:val="single" w:sz="4" w:space="0" w:color="auto"/>
            </w:tcBorders>
          </w:tcPr>
          <w:p w:rsidR="00917141" w:rsidRDefault="00917141">
            <w:pPr>
              <w:pStyle w:val="ConsPlusNormal"/>
            </w:pPr>
          </w:p>
        </w:tc>
      </w:tr>
      <w:tr w:rsidR="00917141">
        <w:tc>
          <w:tcPr>
            <w:tcW w:w="8731" w:type="dxa"/>
            <w:tcBorders>
              <w:top w:val="nil"/>
              <w:left w:val="nil"/>
              <w:bottom w:val="nil"/>
            </w:tcBorders>
          </w:tcPr>
          <w:p w:rsidR="00917141" w:rsidRDefault="00917141">
            <w:pPr>
              <w:pStyle w:val="ConsPlusNormal"/>
              <w:ind w:firstLine="283"/>
              <w:jc w:val="both"/>
            </w:pPr>
            <w:r>
              <w:t>с использованием средств почтовой связи</w:t>
            </w:r>
          </w:p>
        </w:tc>
        <w:tc>
          <w:tcPr>
            <w:tcW w:w="340" w:type="dxa"/>
            <w:tcBorders>
              <w:top w:val="single" w:sz="4" w:space="0" w:color="auto"/>
              <w:bottom w:val="single" w:sz="4" w:space="0" w:color="auto"/>
            </w:tcBorders>
          </w:tcPr>
          <w:p w:rsidR="00917141" w:rsidRDefault="00917141">
            <w:pPr>
              <w:pStyle w:val="ConsPlusNormal"/>
            </w:pPr>
          </w:p>
        </w:tc>
      </w:tr>
      <w:tr w:rsidR="00917141">
        <w:tc>
          <w:tcPr>
            <w:tcW w:w="8731" w:type="dxa"/>
            <w:tcBorders>
              <w:top w:val="nil"/>
              <w:left w:val="nil"/>
              <w:bottom w:val="nil"/>
            </w:tcBorders>
          </w:tcPr>
          <w:p w:rsidR="00917141" w:rsidRDefault="00917141">
            <w:pPr>
              <w:pStyle w:val="ConsPlusNormal"/>
              <w:ind w:firstLine="283"/>
              <w:jc w:val="both"/>
            </w:pPr>
            <w:r>
              <w:t>через многофункциональный центр</w:t>
            </w:r>
          </w:p>
        </w:tc>
        <w:tc>
          <w:tcPr>
            <w:tcW w:w="340" w:type="dxa"/>
            <w:tcBorders>
              <w:top w:val="single" w:sz="4" w:space="0" w:color="auto"/>
              <w:bottom w:val="single" w:sz="4" w:space="0" w:color="auto"/>
            </w:tcBorders>
          </w:tcPr>
          <w:p w:rsidR="00917141" w:rsidRDefault="00917141">
            <w:pPr>
              <w:pStyle w:val="ConsPlusNormal"/>
            </w:pPr>
          </w:p>
        </w:tc>
      </w:tr>
      <w:tr w:rsidR="00917141">
        <w:tc>
          <w:tcPr>
            <w:tcW w:w="8731" w:type="dxa"/>
            <w:tcBorders>
              <w:top w:val="nil"/>
              <w:left w:val="nil"/>
              <w:bottom w:val="nil"/>
            </w:tcBorders>
          </w:tcPr>
          <w:p w:rsidR="00917141" w:rsidRDefault="00917141">
            <w:pPr>
              <w:pStyle w:val="ConsPlusNormal"/>
              <w:ind w:firstLine="283"/>
              <w:jc w:val="both"/>
            </w:pPr>
            <w:r>
              <w:t>в электронной форме с использованием Федеральной государственной информационной системы "Единый портал государственных и муниципальных услуг" (при условии подачи заявления в электронной форме посредством Федеральной государственной информационной системы "Единый портал государственных и муниципальных услуг")</w:t>
            </w:r>
          </w:p>
        </w:tc>
        <w:tc>
          <w:tcPr>
            <w:tcW w:w="340" w:type="dxa"/>
            <w:tcBorders>
              <w:top w:val="single" w:sz="4" w:space="0" w:color="auto"/>
              <w:bottom w:val="single" w:sz="4" w:space="0" w:color="auto"/>
            </w:tcBorders>
          </w:tcPr>
          <w:p w:rsidR="00917141" w:rsidRDefault="00917141">
            <w:pPr>
              <w:pStyle w:val="ConsPlusNormal"/>
            </w:pPr>
          </w:p>
        </w:tc>
      </w:tr>
    </w:tbl>
    <w:p w:rsidR="00917141" w:rsidRDefault="00917141">
      <w:pPr>
        <w:pStyle w:val="ConsPlusNormal"/>
        <w:jc w:val="both"/>
      </w:pPr>
    </w:p>
    <w:p w:rsidR="00917141" w:rsidRDefault="00917141">
      <w:pPr>
        <w:pStyle w:val="ConsPlusNonformat"/>
        <w:jc w:val="both"/>
      </w:pPr>
      <w:r>
        <w:t>_______________    _______________    _____________________________________</w:t>
      </w:r>
    </w:p>
    <w:p w:rsidR="00917141" w:rsidRDefault="00917141">
      <w:pPr>
        <w:pStyle w:val="ConsPlusNonformat"/>
        <w:jc w:val="both"/>
      </w:pPr>
      <w:r>
        <w:t xml:space="preserve">   должность           подпись          Фамилия Имя Отчество (при наличии)</w:t>
      </w:r>
    </w:p>
    <w:p w:rsidR="00917141" w:rsidRDefault="00917141">
      <w:pPr>
        <w:pStyle w:val="ConsPlusNonformat"/>
        <w:jc w:val="both"/>
      </w:pPr>
    </w:p>
    <w:p w:rsidR="00917141" w:rsidRDefault="00917141">
      <w:pPr>
        <w:pStyle w:val="ConsPlusNonformat"/>
        <w:jc w:val="both"/>
      </w:pPr>
      <w:r>
        <w:t>"__" ___________ 20__ г.</w:t>
      </w:r>
    </w:p>
    <w:p w:rsidR="00917141" w:rsidRDefault="00917141">
      <w:pPr>
        <w:pStyle w:val="ConsPlusNonformat"/>
        <w:jc w:val="both"/>
      </w:pPr>
    </w:p>
    <w:p w:rsidR="00917141" w:rsidRDefault="00917141">
      <w:pPr>
        <w:pStyle w:val="ConsPlusNonformat"/>
        <w:jc w:val="both"/>
      </w:pPr>
      <w:r>
        <w:t xml:space="preserve">        М.П.</w:t>
      </w:r>
    </w:p>
    <w:p w:rsidR="00917141" w:rsidRDefault="00917141">
      <w:pPr>
        <w:pStyle w:val="ConsPlusNonformat"/>
        <w:jc w:val="both"/>
      </w:pPr>
    </w:p>
    <w:p w:rsidR="00917141" w:rsidRDefault="00917141">
      <w:pPr>
        <w:pStyle w:val="ConsPlusNonformat"/>
        <w:jc w:val="both"/>
      </w:pPr>
      <w:r>
        <w:t>Заявление принял _____________________</w:t>
      </w:r>
      <w:proofErr w:type="gramStart"/>
      <w:r>
        <w:t>_  _</w:t>
      </w:r>
      <w:proofErr w:type="gramEnd"/>
      <w:r>
        <w:t>________  _______________________</w:t>
      </w:r>
    </w:p>
    <w:p w:rsidR="00917141" w:rsidRDefault="00917141">
      <w:pPr>
        <w:pStyle w:val="ConsPlusNonformat"/>
        <w:jc w:val="both"/>
      </w:pPr>
      <w:r>
        <w:t xml:space="preserve">                  Фамилия Имя Отчество    подпись    дата приема заявления</w:t>
      </w:r>
    </w:p>
    <w:p w:rsidR="00917141" w:rsidRDefault="00917141">
      <w:pPr>
        <w:pStyle w:val="ConsPlusNonformat"/>
        <w:jc w:val="both"/>
      </w:pPr>
      <w:r>
        <w:t xml:space="preserve">                     (при наличии)</w:t>
      </w:r>
    </w:p>
    <w:p w:rsidR="00917141" w:rsidRDefault="00917141">
      <w:pPr>
        <w:pStyle w:val="ConsPlusNonformat"/>
        <w:jc w:val="both"/>
      </w:pPr>
    </w:p>
    <w:p w:rsidR="00917141" w:rsidRDefault="00917141">
      <w:pPr>
        <w:pStyle w:val="ConsPlusNonformat"/>
        <w:jc w:val="both"/>
      </w:pPr>
      <w:r>
        <w:t xml:space="preserve">                                           Штамп территориального</w:t>
      </w:r>
    </w:p>
    <w:p w:rsidR="00917141" w:rsidRDefault="00917141">
      <w:pPr>
        <w:pStyle w:val="ConsPlusNonformat"/>
        <w:jc w:val="both"/>
      </w:pPr>
      <w:r>
        <w:t xml:space="preserve">                                                органа Фонда</w:t>
      </w:r>
    </w:p>
    <w:p w:rsidR="00917141" w:rsidRDefault="00917141">
      <w:pPr>
        <w:pStyle w:val="ConsPlusNormal"/>
        <w:jc w:val="both"/>
      </w:pPr>
    </w:p>
    <w:p w:rsidR="00917141" w:rsidRDefault="00917141">
      <w:pPr>
        <w:pStyle w:val="ConsPlusNormal"/>
        <w:jc w:val="both"/>
      </w:pPr>
    </w:p>
    <w:p w:rsidR="00917141" w:rsidRDefault="00917141">
      <w:pPr>
        <w:pStyle w:val="ConsPlusNormal"/>
        <w:pBdr>
          <w:bottom w:val="single" w:sz="6" w:space="0" w:color="auto"/>
        </w:pBdr>
        <w:spacing w:before="100" w:after="100"/>
        <w:jc w:val="both"/>
        <w:rPr>
          <w:sz w:val="2"/>
          <w:szCs w:val="2"/>
        </w:rPr>
      </w:pPr>
    </w:p>
    <w:p w:rsidR="00796B70" w:rsidRDefault="00796B70">
      <w:bookmarkStart w:id="19" w:name="_GoBack"/>
      <w:bookmarkEnd w:id="19"/>
    </w:p>
    <w:sectPr w:rsidR="00796B70" w:rsidSect="00B07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41"/>
    <w:rsid w:val="00796B70"/>
    <w:rsid w:val="0091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D8528-D93F-416B-A91B-2BFB7EB7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1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71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71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71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71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71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71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71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A4DA652F6437FF7280F8D8429167E6FDE5DC178539C7648FEBD391B40A348B8534869D98C28A2A12D1F99EB62301519B2EFBD44B3D7616K7ZDN" TargetMode="External"/><Relationship Id="rId13" Type="http://schemas.openxmlformats.org/officeDocument/2006/relationships/hyperlink" Target="consultantplus://offline/ref=AAA4DA652F6437FF7280F8D8429167E6FAE1DE128039C7648FEBD391B40A348B8534869D98C18C2B14D1F99EB62301519B2EFBD44B3D7616K7ZDN" TargetMode="External"/><Relationship Id="rId18" Type="http://schemas.openxmlformats.org/officeDocument/2006/relationships/hyperlink" Target="consultantplus://offline/ref=AAA4DA652F6437FF7280F8D8429167E6FAEEDF10873AC7648FEBD391B40A348B8534869D98C28A2F14D1F99EB62301519B2EFBD44B3D7616K7ZDN" TargetMode="External"/><Relationship Id="rId26" Type="http://schemas.openxmlformats.org/officeDocument/2006/relationships/hyperlink" Target="consultantplus://offline/ref=AAA4DA652F6437FF7280F8D8429167E6FDE4DE108739C7648FEBD391B40A348B8534869E9CC6817A449EF8C2F37012509E2EF9D757K3ZCN" TargetMode="External"/><Relationship Id="rId39" Type="http://schemas.openxmlformats.org/officeDocument/2006/relationships/hyperlink" Target="consultantplus://offline/ref=AAA4DA652F6437FF7280F8D8429167E6FAE0DD1E8039C7648FEBD391B40A348B8534869B9396DB6A40D7ACC9EC760F4E9F30F9KDZ4N" TargetMode="External"/><Relationship Id="rId3" Type="http://schemas.openxmlformats.org/officeDocument/2006/relationships/webSettings" Target="webSettings.xml"/><Relationship Id="rId21" Type="http://schemas.openxmlformats.org/officeDocument/2006/relationships/hyperlink" Target="consultantplus://offline/ref=AAA4DA652F6437FF7280F8D8429167E6FDE4DE178339C7648FEBD391B40A348B9734DE9199C4942E16C4AFCFF0K7Z5N" TargetMode="External"/><Relationship Id="rId34" Type="http://schemas.openxmlformats.org/officeDocument/2006/relationships/hyperlink" Target="consultantplus://offline/ref=AAA4DA652F6437FF7280F8D8429167E6FDE6D9178D3EC7648FEBD391B40A348B9734DE9199C4942E16C4AFCFF0K7Z5N" TargetMode="External"/><Relationship Id="rId42" Type="http://schemas.openxmlformats.org/officeDocument/2006/relationships/theme" Target="theme/theme1.xml"/><Relationship Id="rId7" Type="http://schemas.openxmlformats.org/officeDocument/2006/relationships/hyperlink" Target="consultantplus://offline/ref=AAA4DA652F6437FF7280F8D8429167E6FDE5DC178539C7648FEBD391B40A348B8534869D91C3817A449EF8C2F37012509E2EF9D757K3ZCN" TargetMode="External"/><Relationship Id="rId12" Type="http://schemas.openxmlformats.org/officeDocument/2006/relationships/hyperlink" Target="consultantplus://offline/ref=AAA4DA652F6437FF7280F8D8429167E6FAE0DD1E8039C7648FEBD391B40A348B8534869D98C28B2D13D1F99EB62301519B2EFBD44B3D7616K7ZDN" TargetMode="External"/><Relationship Id="rId17" Type="http://schemas.openxmlformats.org/officeDocument/2006/relationships/hyperlink" Target="consultantplus://offline/ref=AAA4DA652F6437FF7280F8D8429167E6F8EFDF1E863EC7648FEBD391B40A348B8534869D98C28A2F17D1F99EB62301519B2EFBD44B3D7616K7ZDN" TargetMode="External"/><Relationship Id="rId25" Type="http://schemas.openxmlformats.org/officeDocument/2006/relationships/hyperlink" Target="consultantplus://offline/ref=AAA4DA652F6437FF7280F8D8429167E6FDE3DE1F8734C7648FEBD391B40A348B8534869D98C28A2F15D1F99EB62301519B2EFBD44B3D7616K7ZDN" TargetMode="External"/><Relationship Id="rId33" Type="http://schemas.openxmlformats.org/officeDocument/2006/relationships/hyperlink" Target="consultantplus://offline/ref=AAA4DA652F6437FF7280F8D8429167E6F8E3DA17813DC7648FEBD391B40A348B8534869D98C28A2E1CD1F99EB62301519B2EFBD44B3D7616K7ZDN" TargetMode="External"/><Relationship Id="rId38" Type="http://schemas.openxmlformats.org/officeDocument/2006/relationships/hyperlink" Target="consultantplus://offline/ref=AAA4DA652F6437FF7280F8D8429167E6F8E3D7148038C7648FEBD391B40A348B9734DE9199C4942E16C4AFCFF0K7Z5N" TargetMode="External"/><Relationship Id="rId2" Type="http://schemas.openxmlformats.org/officeDocument/2006/relationships/settings" Target="settings.xml"/><Relationship Id="rId16" Type="http://schemas.openxmlformats.org/officeDocument/2006/relationships/hyperlink" Target="consultantplus://offline/ref=AAA4DA652F6437FF7280F8D8429167E6FDE4DB1E8C3BC7648FEBD391B40A348B9734DE9199C4942E16C4AFCFF0K7Z5N" TargetMode="External"/><Relationship Id="rId20" Type="http://schemas.openxmlformats.org/officeDocument/2006/relationships/hyperlink" Target="consultantplus://offline/ref=AAA4DA652F6437FF7280F8D8429167E6FAEFDB168438C7648FEBD391B40A348B9734DE9199C4942E16C4AFCFF0K7Z5N" TargetMode="External"/><Relationship Id="rId29" Type="http://schemas.openxmlformats.org/officeDocument/2006/relationships/hyperlink" Target="consultantplus://offline/ref=AAA4DA652F6437FF7280F8D8429167E6F8EFDF1E863EC7648FEBD391B40A348B9734DE9199C4942E16C4AFCFF0K7Z5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AA4DA652F6437FF7280F8D8429167E6FAEEDF10803FC7648FEBD391B40A348B8534869D9EC7817A449EF8C2F37012509E2EF9D757K3ZCN" TargetMode="External"/><Relationship Id="rId11" Type="http://schemas.openxmlformats.org/officeDocument/2006/relationships/hyperlink" Target="consultantplus://offline/ref=AAA4DA652F6437FF7280F8D8429167E6FAE0DD1E8039C7648FEBD391B40A348B8534869D99C7817A449EF8C2F37012509E2EF9D757K3ZCN" TargetMode="External"/><Relationship Id="rId24" Type="http://schemas.openxmlformats.org/officeDocument/2006/relationships/hyperlink" Target="consultantplus://offline/ref=AAA4DA652F6437FF7280F8D8429167E6F8EFDD128D3AC7648FEBD391B40A348B8534869D98C28A2D1DD1F99EB62301519B2EFBD44B3D7616K7ZDN" TargetMode="External"/><Relationship Id="rId32" Type="http://schemas.openxmlformats.org/officeDocument/2006/relationships/hyperlink" Target="consultantplus://offline/ref=AAA4DA652F6437FF7280F8D8429167E6FDE4DB1E8C3BC7648FEBD391B40A348B9734DE9199C4942E16C4AFCFF0K7Z5N" TargetMode="External"/><Relationship Id="rId37" Type="http://schemas.openxmlformats.org/officeDocument/2006/relationships/hyperlink" Target="consultantplus://offline/ref=AAA4DA652F6437FF7280F8D8429167E6FAE6DF118D3DC7648FEBD391B40A348B9734DE9199C4942E16C4AFCFF0K7Z5N" TargetMode="External"/><Relationship Id="rId40" Type="http://schemas.openxmlformats.org/officeDocument/2006/relationships/hyperlink" Target="consultantplus://offline/ref=AAA4DA652F6437FF7280F8D8429167E6FAE0DD1E8039C7648FEBD391B40A348B8534869B9396DB6A40D7ACC9EC760F4E9F30F9KDZ4N" TargetMode="External"/><Relationship Id="rId5" Type="http://schemas.openxmlformats.org/officeDocument/2006/relationships/hyperlink" Target="consultantplus://offline/ref=AAA4DA652F6437FF7280F8D8429167E6FDE4DE108739C7648FEBD391B40A348B8534869D98C28A2711D1F99EB62301519B2EFBD44B3D7616K7ZDN" TargetMode="External"/><Relationship Id="rId15" Type="http://schemas.openxmlformats.org/officeDocument/2006/relationships/hyperlink" Target="consultantplus://offline/ref=AAA4DA652F6437FF7280F8D8429167E6FAE0DD1E8039C7648FEBD391B40A348B8534869D9EC0817A449EF8C2F37012509E2EF9D757K3ZCN" TargetMode="External"/><Relationship Id="rId23" Type="http://schemas.openxmlformats.org/officeDocument/2006/relationships/hyperlink" Target="consultantplus://offline/ref=AAA4DA652F6437FF7280F8D8429167E6F8EFDD128D3AC7648FEBD391B40A348B8534869D98C28A2F17D1F99EB62301519B2EFBD44B3D7616K7ZDN" TargetMode="External"/><Relationship Id="rId28" Type="http://schemas.openxmlformats.org/officeDocument/2006/relationships/hyperlink" Target="consultantplus://offline/ref=AAA4DA652F6437FF7280F8D8429167E6F8EFDF1E863EC7648FEBD391B40A348B8534869D98C28A2F17D1F99EB62301519B2EFBD44B3D7616K7ZDN" TargetMode="External"/><Relationship Id="rId36" Type="http://schemas.openxmlformats.org/officeDocument/2006/relationships/hyperlink" Target="consultantplus://offline/ref=AAA4DA652F6437FF7280F8D8429167E6FDE4DE108739C7648FEBD391B40A348B8534869D98C2892B17D1F99EB62301519B2EFBD44B3D7616K7ZDN" TargetMode="External"/><Relationship Id="rId10" Type="http://schemas.openxmlformats.org/officeDocument/2006/relationships/hyperlink" Target="consultantplus://offline/ref=AAA4DA652F6437FF7280F8D8429167E6FDE5DC168034C7648FEBD391B40A348B8534869D98C28B2F15D1F99EB62301519B2EFBD44B3D7616K7ZDN" TargetMode="External"/><Relationship Id="rId19" Type="http://schemas.openxmlformats.org/officeDocument/2006/relationships/hyperlink" Target="consultantplus://offline/ref=AAA4DA652F6437FF7280F8D8429167E6FDE4DE108739C7648FEBD391B40A348B853486989BC9DE7F518FA0CEF4680C538332FBD5K5Z6N" TargetMode="External"/><Relationship Id="rId31" Type="http://schemas.openxmlformats.org/officeDocument/2006/relationships/hyperlink" Target="consultantplus://offline/ref=AAA4DA652F6437FF7280F8D8429167E6FDE4DE108739C7648FEBD391B40A348B8534869E98C1817A449EF8C2F37012509E2EF9D757K3ZC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AA4DA652F6437FF7280F8D8429167E6FDE6D617823BC7648FEBD391B40A348B853486989EC7817A449EF8C2F37012509E2EF9D757K3ZCN" TargetMode="External"/><Relationship Id="rId14" Type="http://schemas.openxmlformats.org/officeDocument/2006/relationships/hyperlink" Target="consultantplus://offline/ref=AAA4DA652F6437FF7280F8D8429167E6FAE1DE128039C7648FEBD391B40A348B8534869D98C18C2B14D1F99EB62301519B2EFBD44B3D7616K7ZDN" TargetMode="External"/><Relationship Id="rId22" Type="http://schemas.openxmlformats.org/officeDocument/2006/relationships/hyperlink" Target="consultantplus://offline/ref=AAA4DA652F6437FF7280F8D8429167E6FDE4DB1E8C3BC7648FEBD391B40A348B9734DE9199C4942E16C4AFCFF0K7Z5N" TargetMode="External"/><Relationship Id="rId27" Type="http://schemas.openxmlformats.org/officeDocument/2006/relationships/hyperlink" Target="consultantplus://offline/ref=AAA4DA652F6437FF7280F8D8429167E6FDE4DB1E8C3BC7648FEBD391B40A348B9734DE9199C4942E16C4AFCFF0K7Z5N" TargetMode="External"/><Relationship Id="rId30" Type="http://schemas.openxmlformats.org/officeDocument/2006/relationships/hyperlink" Target="consultantplus://offline/ref=AAA4DA652F6437FF7280F8D8429167E6FDE5DB12803EC7648FEBD391B40A348B8534869D98C2882710D1F99EB62301519B2EFBD44B3D7616K7ZDN" TargetMode="External"/><Relationship Id="rId35" Type="http://schemas.openxmlformats.org/officeDocument/2006/relationships/hyperlink" Target="consultantplus://offline/ref=AAA4DA652F6437FF7280F8D8429167E6FAE7DE15853AC7648FEBD391B40A348B9734DE9199C4942E16C4AFCFF0K7Z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16110</Words>
  <Characters>91831</Characters>
  <Application>Microsoft Office Word</Application>
  <DocSecurity>0</DocSecurity>
  <Lines>765</Lines>
  <Paragraphs>215</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
      <vt:lpstr/>
      <vt:lpstr>Зарегистрировано в Минюсте России 9 августа 2019 г. N 55550</vt:lpstr>
      <vt:lpstr>Утвержден</vt:lpstr>
      <vt:lpstr>    I. Общие положения</vt:lpstr>
      <vt:lpstr>        Предмет регулирования</vt:lpstr>
      <vt:lpstr>        Круг заявителей</vt:lpstr>
      <vt:lpstr>        Требования к порядку информирования о предоставлении</vt:lpstr>
      <vt:lpstr>    II. Стандарт предоставления государственной услуги</vt:lpstr>
      <vt:lpstr>        Наименование государственной услуги</vt:lpstr>
      <vt:lpstr>        Наименование органа, предоставляющего</vt:lpstr>
      <vt:lpstr>        Описание результата предоставления государственной услуги</vt:lpstr>
      <vt:lpstr>        Срок предоставления государственной услуги</vt:lpstr>
      <vt:lpstr>        Нормативные правовые акты, регулирующие предоставление</vt:lpstr>
      <vt:lpstr>        Исчерпывающий перечень документов,</vt:lpstr>
      <vt:lpstr>        Исчерпывающий перечень документов,</vt:lpstr>
      <vt:lpstr>        Запрет требовать от заявителя предоставления документов,</vt:lpstr>
      <vt:lpstr>        Исчерпывающий перечень оснований для отказа</vt:lpstr>
      <vt:lpstr>        Исчерпывающий перечень оснований для приостановления</vt:lpstr>
      <vt:lpstr>        Перечень услуг, которые являются необходимыми</vt:lpstr>
      <vt:lpstr>        Порядок, размер и основания взимания государственной</vt:lpstr>
      <vt:lpstr>        Порядок, размер и основания взимания платы</vt:lpstr>
      <vt:lpstr>        Максимальный срок ожидания в очереди при подаче запроса</vt:lpstr>
      <vt:lpstr>        Срок и порядок регистрации заявления о предоставлении</vt:lpstr>
      <vt:lpstr>        Требования к помещениям,</vt:lpstr>
      <vt:lpstr>        Показатели доступности и качества государственной</vt:lpstr>
      <vt:lpstr>        Иные требования, в том числе учитывающие особенности</vt:lpstr>
      <vt:lpstr>    III. Состав, последовательность и сроки выполнения</vt:lpstr>
      <vt:lpstr>        Состав административных процедур по предоставлению</vt:lpstr>
      <vt:lpstr>        Прием и регистрация заявления и документов (копий</vt:lpstr>
      <vt:lpstr>        Запрос документов (сведений), которые находятся</vt:lpstr>
      <vt:lpstr>        Рассмотрение должностным лицом территориального органа</vt:lpstr>
      <vt:lpstr>        Выдача (направление) заявителю результата предоставления</vt:lpstr>
      <vt:lpstr>        Прием и регистрация заявления и документов (копий</vt:lpstr>
      <vt:lpstr>        Запрос документов (сведений), которые находятся</vt:lpstr>
      <vt:lpstr>        Рассмотрение должностным лицом территориального органа</vt:lpstr>
      <vt:lpstr>        Направление заявителю сведений о ходе выполнения запроса</vt:lpstr>
      <vt:lpstr>        Направление заявителю результата предоставления</vt:lpstr>
      <vt:lpstr>        Исправление допущенных опечаток и ошибок</vt:lpstr>
      <vt:lpstr>    IV. Формы контроля за предоставлением</vt:lpstr>
      <vt:lpstr>        Порядок осуществления текущего контроля за соблюдением</vt:lpstr>
      <vt:lpstr>        Порядок и периодичность осуществления плановых</vt:lpstr>
      <vt:lpstr>        Ответственность должностных лиц территориального</vt:lpstr>
      <vt:lpstr>        Положения, характеризующие требования к порядку</vt:lpstr>
      <vt:lpstr>    V. Досудебный (внесудебный) порядок обжалования</vt:lpstr>
      <vt:lpstr>        Информация для заинтересованных лиц об их праве</vt:lpstr>
      <vt:lpstr>        Органы государственной власти, организации и уполномоченные</vt:lpstr>
      <vt:lpstr>        Способы информирования заявителей о порядке подачи</vt:lpstr>
      <vt:lpstr>        Перечень нормативных правовых актов, регулирующих порядок</vt:lpstr>
      <vt:lpstr>    VI. Особенности выполнения административных</vt:lpstr>
      <vt:lpstr>        Состав административных процедур по предоставлению</vt:lpstr>
      <vt:lpstr>        Информирование заявителей о порядке предоставления</vt:lpstr>
      <vt:lpstr>        Прием многофункциональным центром заявления и документов</vt:lpstr>
      <vt:lpstr>        Направление многофункциональным центром в территориальный</vt:lpstr>
      <vt:lpstr>        Прием и регистрация территориальным органом Фонда заявления</vt:lpstr>
      <vt:lpstr>        Рассмотрение должностным лицом территориального органа</vt:lpstr>
      <vt:lpstr>        Направление территориальным органом Фонда</vt:lpstr>
    </vt:vector>
  </TitlesOfParts>
  <Company/>
  <LinksUpToDate>false</LinksUpToDate>
  <CharactersWithSpaces>107726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Казёнкина Антонина Владимировна</dc:creator>
  <cp:keywords/>
  <dc:description/>
  <cp:lastModifiedBy>Казёнкина Антонина Владимировна</cp:lastModifiedBy>
  <cp:revision>1</cp:revision>
  <dcterms:created xsi:type="dcterms:W3CDTF">2023-03-16T13:25:00Z</dcterms:created>
  <dcterms:modified xsi:type="dcterms:W3CDTF">2023-03-16T13:26:00Z</dcterms:modified>
</cp:coreProperties>
</file>