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1" w:rsidRDefault="008303C1" w:rsidP="00830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8303C1" w:rsidRPr="0072644E" w:rsidRDefault="008303C1" w:rsidP="008303C1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8303C1" w:rsidRDefault="008303C1" w:rsidP="008303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B2044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 w:rsidR="00EB3871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2022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303C1" w:rsidRPr="00003684" w:rsidRDefault="008303C1" w:rsidP="008303C1">
      <w:pPr>
        <w:spacing w:line="360" w:lineRule="auto"/>
        <w:ind w:firstLine="709"/>
        <w:jc w:val="both"/>
        <w:rPr>
          <w:sz w:val="28"/>
          <w:szCs w:val="28"/>
        </w:rPr>
      </w:pPr>
      <w:r w:rsidRPr="0072644E">
        <w:rPr>
          <w:sz w:val="28"/>
          <w:szCs w:val="28"/>
        </w:rPr>
        <w:t xml:space="preserve">ОПФР по Нижегородской области по соблюдению требований к служебному поведению и урегулированию </w:t>
      </w:r>
      <w:r w:rsidRPr="00003684">
        <w:rPr>
          <w:sz w:val="28"/>
          <w:szCs w:val="28"/>
        </w:rPr>
        <w:t>конфликта интересов (далее – Комиссия).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 1. Принятие решения о голосовании Комиссией.</w:t>
      </w:r>
    </w:p>
    <w:p w:rsidR="008303C1" w:rsidRPr="00003684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>ПФР</w:t>
      </w:r>
      <w:r w:rsidRPr="00003684">
        <w:rPr>
          <w:sz w:val="28"/>
          <w:szCs w:val="28"/>
        </w:rPr>
        <w:t xml:space="preserve"> от 11.06.2013 года №137п.</w:t>
      </w:r>
    </w:p>
    <w:p w:rsidR="008303C1" w:rsidRDefault="008303C1" w:rsidP="008303C1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</w:p>
    <w:p w:rsidR="00D044F8" w:rsidRDefault="00D044F8" w:rsidP="00D044F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2. Слушали председателя Комиссии, который огласил решение управляющего отделением.</w:t>
      </w:r>
    </w:p>
    <w:p w:rsidR="00D044F8" w:rsidRDefault="00D044F8" w:rsidP="00D044F8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приняли к сведению изложенную информацию.</w:t>
      </w:r>
    </w:p>
    <w:p w:rsidR="00CF08E0" w:rsidRDefault="00CF08E0" w:rsidP="007E24B2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Вопросы 3-</w:t>
      </w:r>
      <w:r w:rsidR="007B2044">
        <w:rPr>
          <w:sz w:val="28"/>
          <w:szCs w:val="28"/>
        </w:rPr>
        <w:t>12</w:t>
      </w:r>
      <w:r>
        <w:rPr>
          <w:sz w:val="28"/>
          <w:szCs w:val="28"/>
        </w:rPr>
        <w:t xml:space="preserve">: </w:t>
      </w:r>
      <w:r w:rsidRPr="006F2336">
        <w:rPr>
          <w:rFonts w:eastAsia="Calibri"/>
          <w:sz w:val="28"/>
          <w:szCs w:val="28"/>
        </w:rPr>
        <w:t>О рассмотрении уведомлений</w:t>
      </w:r>
      <w:r w:rsidRPr="00527851">
        <w:rPr>
          <w:rFonts w:eastAsia="Calibri"/>
          <w:sz w:val="28"/>
          <w:szCs w:val="28"/>
        </w:rPr>
        <w:t xml:space="preserve"> </w:t>
      </w:r>
      <w:r w:rsidRPr="006F2336">
        <w:rPr>
          <w:rFonts w:eastAsia="Calibri"/>
          <w:sz w:val="28"/>
          <w:szCs w:val="28"/>
        </w:rPr>
        <w:t>нанимателя (представителя нанимателя)</w:t>
      </w:r>
      <w:r>
        <w:rPr>
          <w:rFonts w:eastAsia="Calibri"/>
          <w:sz w:val="28"/>
          <w:szCs w:val="28"/>
        </w:rPr>
        <w:t>:</w:t>
      </w:r>
    </w:p>
    <w:p w:rsidR="00CF08E0" w:rsidRDefault="00CF08E0" w:rsidP="00CF08E0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E52CBD">
        <w:rPr>
          <w:rFonts w:eastAsia="Calibri"/>
          <w:sz w:val="28"/>
          <w:szCs w:val="28"/>
        </w:rPr>
        <w:t xml:space="preserve">о соблюдении требований к служебному поведению и/или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 возникновении конфликта интересов или возможности его возникновения </w:t>
      </w:r>
      <w:r>
        <w:rPr>
          <w:rFonts w:eastAsia="Calibri"/>
          <w:sz w:val="28"/>
          <w:szCs w:val="28"/>
        </w:rPr>
        <w:br/>
      </w:r>
      <w:r w:rsidRPr="00E52CBD">
        <w:rPr>
          <w:rFonts w:eastAsia="Calibri"/>
          <w:sz w:val="28"/>
          <w:szCs w:val="28"/>
        </w:rPr>
        <w:t xml:space="preserve">от </w:t>
      </w:r>
      <w:r w:rsidR="007B2044">
        <w:rPr>
          <w:rFonts w:eastAsia="Calibri"/>
          <w:sz w:val="28"/>
          <w:szCs w:val="28"/>
        </w:rPr>
        <w:t>десяти</w:t>
      </w:r>
      <w:r w:rsidRPr="00E52CBD">
        <w:rPr>
          <w:rFonts w:eastAsia="Calibri"/>
          <w:sz w:val="28"/>
          <w:szCs w:val="28"/>
        </w:rPr>
        <w:t xml:space="preserve"> работников </w:t>
      </w:r>
      <w:r>
        <w:rPr>
          <w:rFonts w:eastAsia="Calibri"/>
          <w:sz w:val="28"/>
          <w:szCs w:val="28"/>
        </w:rPr>
        <w:t>О</w:t>
      </w:r>
      <w:r w:rsidRPr="00E52CBD">
        <w:rPr>
          <w:rFonts w:eastAsia="Calibri"/>
          <w:sz w:val="28"/>
          <w:szCs w:val="28"/>
        </w:rPr>
        <w:t>ПФР</w:t>
      </w:r>
      <w:r>
        <w:rPr>
          <w:rFonts w:eastAsia="Calibri"/>
          <w:sz w:val="28"/>
          <w:szCs w:val="28"/>
        </w:rPr>
        <w:t xml:space="preserve"> </w:t>
      </w:r>
      <w:r w:rsidRPr="00B01AB1">
        <w:rPr>
          <w:sz w:val="28"/>
          <w:szCs w:val="28"/>
        </w:rPr>
        <w:t>по Нижегородской области</w:t>
      </w:r>
      <w:r w:rsidRPr="00E52CBD">
        <w:rPr>
          <w:rFonts w:eastAsia="Calibri"/>
          <w:sz w:val="28"/>
          <w:szCs w:val="28"/>
        </w:rPr>
        <w:t xml:space="preserve">, в связи </w:t>
      </w:r>
      <w:r>
        <w:rPr>
          <w:rFonts w:eastAsia="Calibri"/>
          <w:sz w:val="28"/>
          <w:szCs w:val="28"/>
        </w:rPr>
        <w:t xml:space="preserve">получением пенсионных и иных социальных выплат </w:t>
      </w:r>
      <w:r w:rsidR="007B2044">
        <w:rPr>
          <w:rFonts w:eastAsia="Calibri"/>
          <w:sz w:val="28"/>
          <w:szCs w:val="28"/>
        </w:rPr>
        <w:t xml:space="preserve">ими или </w:t>
      </w:r>
      <w:r>
        <w:rPr>
          <w:rFonts w:eastAsia="Calibri"/>
          <w:sz w:val="28"/>
          <w:szCs w:val="28"/>
        </w:rPr>
        <w:t>их близкими родственниками.</w:t>
      </w:r>
    </w:p>
    <w:p w:rsidR="00CF08E0" w:rsidRDefault="00CF08E0" w:rsidP="00CF08E0">
      <w:pPr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</w:t>
      </w:r>
      <w:r w:rsidRPr="00EE4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E4421">
        <w:rPr>
          <w:sz w:val="28"/>
          <w:szCs w:val="28"/>
        </w:rPr>
        <w:t xml:space="preserve">соблюдены требования о своевременном </w:t>
      </w:r>
      <w:proofErr w:type="gramStart"/>
      <w:r w:rsidRPr="00EE4421">
        <w:rPr>
          <w:sz w:val="28"/>
          <w:szCs w:val="28"/>
        </w:rPr>
        <w:t>сообщении</w:t>
      </w:r>
      <w:proofErr w:type="gramEnd"/>
      <w:r w:rsidRPr="00EE442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конфликт интересов отсутствует.</w:t>
      </w:r>
    </w:p>
    <w:p w:rsidR="00CF08E0" w:rsidRDefault="00CF08E0" w:rsidP="00CF08E0">
      <w:pPr>
        <w:spacing w:line="360" w:lineRule="auto"/>
        <w:ind w:firstLine="708"/>
        <w:jc w:val="both"/>
        <w:rPr>
          <w:sz w:val="28"/>
          <w:szCs w:val="28"/>
        </w:rPr>
      </w:pPr>
      <w:r w:rsidRPr="001737A4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1737A4">
        <w:rPr>
          <w:sz w:val="28"/>
          <w:szCs w:val="28"/>
        </w:rPr>
        <w:t>рассматривал</w:t>
      </w:r>
      <w:r>
        <w:rPr>
          <w:sz w:val="28"/>
          <w:szCs w:val="28"/>
        </w:rPr>
        <w:t xml:space="preserve">ся в соответствии с подпунктом «д» пункта 10 </w:t>
      </w:r>
      <w:r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EE4421" w:rsidRDefault="00EE4421" w:rsidP="00CF08E0">
      <w:pPr>
        <w:spacing w:line="360" w:lineRule="auto"/>
        <w:ind w:firstLine="708"/>
        <w:jc w:val="both"/>
        <w:rPr>
          <w:sz w:val="28"/>
          <w:szCs w:val="28"/>
        </w:rPr>
      </w:pPr>
    </w:p>
    <w:sectPr w:rsidR="00E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23880"/>
    <w:rsid w:val="00060CB2"/>
    <w:rsid w:val="000C203F"/>
    <w:rsid w:val="000C546F"/>
    <w:rsid w:val="000D0864"/>
    <w:rsid w:val="0011119F"/>
    <w:rsid w:val="00111F67"/>
    <w:rsid w:val="001737A4"/>
    <w:rsid w:val="00187EAE"/>
    <w:rsid w:val="001C5F9E"/>
    <w:rsid w:val="00255B65"/>
    <w:rsid w:val="00282C68"/>
    <w:rsid w:val="002942D9"/>
    <w:rsid w:val="002C560C"/>
    <w:rsid w:val="002D17C7"/>
    <w:rsid w:val="002E615E"/>
    <w:rsid w:val="002F399D"/>
    <w:rsid w:val="00305717"/>
    <w:rsid w:val="0032221A"/>
    <w:rsid w:val="003A4ACB"/>
    <w:rsid w:val="003A5184"/>
    <w:rsid w:val="003A5485"/>
    <w:rsid w:val="004414F6"/>
    <w:rsid w:val="00465F12"/>
    <w:rsid w:val="00487BEA"/>
    <w:rsid w:val="004921D8"/>
    <w:rsid w:val="004A503E"/>
    <w:rsid w:val="004C771F"/>
    <w:rsid w:val="00575CD9"/>
    <w:rsid w:val="005816D1"/>
    <w:rsid w:val="00587640"/>
    <w:rsid w:val="00594375"/>
    <w:rsid w:val="005F52FE"/>
    <w:rsid w:val="00607B4F"/>
    <w:rsid w:val="00616299"/>
    <w:rsid w:val="00617165"/>
    <w:rsid w:val="00633C2C"/>
    <w:rsid w:val="00684498"/>
    <w:rsid w:val="006C1ECA"/>
    <w:rsid w:val="006F6344"/>
    <w:rsid w:val="007421FA"/>
    <w:rsid w:val="007648D7"/>
    <w:rsid w:val="007B2044"/>
    <w:rsid w:val="007E24B2"/>
    <w:rsid w:val="007F40B7"/>
    <w:rsid w:val="007F5258"/>
    <w:rsid w:val="008303C1"/>
    <w:rsid w:val="008332BC"/>
    <w:rsid w:val="008C2C23"/>
    <w:rsid w:val="00942103"/>
    <w:rsid w:val="009652F4"/>
    <w:rsid w:val="009D1072"/>
    <w:rsid w:val="00A06B20"/>
    <w:rsid w:val="00A110E1"/>
    <w:rsid w:val="00A45180"/>
    <w:rsid w:val="00AA338B"/>
    <w:rsid w:val="00AC7587"/>
    <w:rsid w:val="00AF665B"/>
    <w:rsid w:val="00B21084"/>
    <w:rsid w:val="00B24828"/>
    <w:rsid w:val="00B304A6"/>
    <w:rsid w:val="00B5358C"/>
    <w:rsid w:val="00B664FE"/>
    <w:rsid w:val="00B864AB"/>
    <w:rsid w:val="00BC569F"/>
    <w:rsid w:val="00BC7E5E"/>
    <w:rsid w:val="00BF7E87"/>
    <w:rsid w:val="00C01B61"/>
    <w:rsid w:val="00C30ADE"/>
    <w:rsid w:val="00C45563"/>
    <w:rsid w:val="00C530ED"/>
    <w:rsid w:val="00C60682"/>
    <w:rsid w:val="00C81185"/>
    <w:rsid w:val="00C94476"/>
    <w:rsid w:val="00C948F1"/>
    <w:rsid w:val="00C95082"/>
    <w:rsid w:val="00CA2C8C"/>
    <w:rsid w:val="00CF08E0"/>
    <w:rsid w:val="00D044F8"/>
    <w:rsid w:val="00D268EB"/>
    <w:rsid w:val="00D652F9"/>
    <w:rsid w:val="00D8622D"/>
    <w:rsid w:val="00DB668D"/>
    <w:rsid w:val="00E25DA9"/>
    <w:rsid w:val="00E442E7"/>
    <w:rsid w:val="00E54160"/>
    <w:rsid w:val="00E745EA"/>
    <w:rsid w:val="00EB3871"/>
    <w:rsid w:val="00EE424F"/>
    <w:rsid w:val="00EE4421"/>
    <w:rsid w:val="00F73D71"/>
    <w:rsid w:val="00F868A5"/>
    <w:rsid w:val="00F97CC2"/>
    <w:rsid w:val="00FB661E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AFD5-C407-4E06-B9A7-7554C93E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U062054090301 Каскевич С.А.</cp:lastModifiedBy>
  <cp:revision>63</cp:revision>
  <dcterms:created xsi:type="dcterms:W3CDTF">2018-09-24T11:31:00Z</dcterms:created>
  <dcterms:modified xsi:type="dcterms:W3CDTF">2022-07-06T12:17:00Z</dcterms:modified>
</cp:coreProperties>
</file>