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B1532">
        <w:rPr>
          <w:b/>
          <w:sz w:val="28"/>
          <w:szCs w:val="28"/>
        </w:rPr>
        <w:t>19</w:t>
      </w:r>
      <w:r w:rsidR="00FB2D1C">
        <w:rPr>
          <w:b/>
          <w:sz w:val="28"/>
          <w:szCs w:val="28"/>
        </w:rPr>
        <w:t xml:space="preserve"> февраля</w:t>
      </w:r>
      <w:r w:rsidR="00633C2C">
        <w:rPr>
          <w:b/>
          <w:sz w:val="28"/>
          <w:szCs w:val="28"/>
        </w:rPr>
        <w:t xml:space="preserve"> </w:t>
      </w:r>
      <w:r w:rsidR="00C948F1">
        <w:rPr>
          <w:b/>
          <w:sz w:val="28"/>
          <w:szCs w:val="28"/>
        </w:rPr>
        <w:t>202</w:t>
      </w:r>
      <w:r w:rsidR="00575C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6B153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B2D1C">
        <w:rPr>
          <w:sz w:val="28"/>
          <w:szCs w:val="28"/>
        </w:rPr>
        <w:t xml:space="preserve"> февраля</w:t>
      </w:r>
      <w:r w:rsidR="00633C2C">
        <w:rPr>
          <w:sz w:val="28"/>
          <w:szCs w:val="28"/>
        </w:rPr>
        <w:t xml:space="preserve"> </w:t>
      </w:r>
      <w:r w:rsidR="00C948F1">
        <w:rPr>
          <w:sz w:val="28"/>
          <w:szCs w:val="28"/>
        </w:rPr>
        <w:t>202</w:t>
      </w:r>
      <w:r w:rsidR="00575CD9">
        <w:rPr>
          <w:sz w:val="28"/>
          <w:szCs w:val="28"/>
        </w:rPr>
        <w:t>1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607B4F" w:rsidRDefault="00AC7587" w:rsidP="00FB66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C948F1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возникновени</w:t>
      </w:r>
      <w:r w:rsidR="00C60682">
        <w:rPr>
          <w:sz w:val="28"/>
          <w:szCs w:val="28"/>
        </w:rPr>
        <w:t>и</w:t>
      </w:r>
      <w:r w:rsidR="004921D8" w:rsidRPr="001737A4">
        <w:rPr>
          <w:sz w:val="28"/>
          <w:szCs w:val="28"/>
        </w:rPr>
        <w:t xml:space="preserve">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обращением </w:t>
      </w:r>
      <w:r w:rsidR="006B1532">
        <w:rPr>
          <w:sz w:val="28"/>
          <w:szCs w:val="28"/>
        </w:rPr>
        <w:t xml:space="preserve">её дочери </w:t>
      </w:r>
      <w:r w:rsidR="00E442E7" w:rsidRPr="001737A4">
        <w:rPr>
          <w:sz w:val="28"/>
          <w:szCs w:val="28"/>
        </w:rPr>
        <w:t>в д</w:t>
      </w:r>
      <w:r w:rsidR="00DB668D"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6B1532" w:rsidRPr="006B1532">
        <w:rPr>
          <w:bCs/>
          <w:sz w:val="28"/>
          <w:szCs w:val="28"/>
        </w:rPr>
        <w:t xml:space="preserve">посредством </w:t>
      </w:r>
      <w:r w:rsidR="006B1532" w:rsidRPr="006B1532">
        <w:rPr>
          <w:sz w:val="28"/>
          <w:szCs w:val="28"/>
        </w:rPr>
        <w:t xml:space="preserve">федеральной государственной информационной системы "Единый портал государственных и муниципальных услуг" </w:t>
      </w:r>
      <w:r w:rsidR="006B1532" w:rsidRPr="006B1532">
        <w:rPr>
          <w:bCs/>
          <w:sz w:val="28"/>
          <w:szCs w:val="28"/>
        </w:rPr>
        <w:t xml:space="preserve">с заявлением о единовременной выплате в соответствии с </w:t>
      </w:r>
      <w:r w:rsidR="006B1532" w:rsidRPr="006B1532">
        <w:rPr>
          <w:sz w:val="28"/>
          <w:szCs w:val="28"/>
        </w:rPr>
        <w:t>Указом Президента РФ от 17.12.2020 г. № 797 "О единовременной выплате семьям, имеющим детей"</w:t>
      </w:r>
      <w:r w:rsidR="00587640" w:rsidRPr="00587640">
        <w:rPr>
          <w:sz w:val="28"/>
          <w:szCs w:val="28"/>
        </w:rPr>
        <w:t>.</w:t>
      </w:r>
      <w:r w:rsidR="00607B4F" w:rsidRPr="00607B4F">
        <w:rPr>
          <w:sz w:val="28"/>
          <w:szCs w:val="28"/>
        </w:rPr>
        <w:t xml:space="preserve"> </w:t>
      </w:r>
      <w:proofErr w:type="gramEnd"/>
    </w:p>
    <w:p w:rsidR="00BB6C28" w:rsidRDefault="00BB6C28" w:rsidP="00BB6C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BC7E5E">
        <w:rPr>
          <w:sz w:val="28"/>
          <w:szCs w:val="28"/>
        </w:rPr>
        <w:t xml:space="preserve">Рассмотрение </w:t>
      </w:r>
      <w:r w:rsidRPr="00FC7E64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работника</w:t>
      </w:r>
      <w:r w:rsidRPr="00FC7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органа </w:t>
      </w:r>
      <w:r w:rsidRPr="00FC7E64">
        <w:rPr>
          <w:sz w:val="28"/>
          <w:szCs w:val="28"/>
        </w:rPr>
        <w:t xml:space="preserve">ПФР по </w:t>
      </w:r>
      <w:r w:rsidRPr="001737A4">
        <w:rPr>
          <w:sz w:val="28"/>
          <w:szCs w:val="28"/>
        </w:rPr>
        <w:t>Нижегородской области о возникновени</w:t>
      </w:r>
      <w:r>
        <w:rPr>
          <w:sz w:val="28"/>
          <w:szCs w:val="28"/>
        </w:rPr>
        <w:t>и</w:t>
      </w:r>
      <w:r w:rsidRPr="001737A4">
        <w:rPr>
          <w:sz w:val="28"/>
          <w:szCs w:val="28"/>
        </w:rPr>
        <w:t xml:space="preserve"> личной заинтересованности при исполнении должностных обязанностей в связи 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 xml:space="preserve">обращением </w:t>
      </w:r>
      <w:r>
        <w:rPr>
          <w:sz w:val="28"/>
          <w:szCs w:val="28"/>
        </w:rPr>
        <w:t xml:space="preserve">её </w:t>
      </w:r>
      <w:r>
        <w:rPr>
          <w:sz w:val="28"/>
          <w:szCs w:val="28"/>
        </w:rPr>
        <w:t>сестры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 xml:space="preserve">в данный территориальный орган ПФР </w:t>
      </w:r>
      <w:r w:rsidRPr="006B1532">
        <w:rPr>
          <w:bCs/>
          <w:sz w:val="28"/>
          <w:szCs w:val="28"/>
        </w:rPr>
        <w:t xml:space="preserve">посредством </w:t>
      </w:r>
      <w:r w:rsidRPr="006B1532">
        <w:rPr>
          <w:sz w:val="28"/>
          <w:szCs w:val="28"/>
        </w:rPr>
        <w:t xml:space="preserve">федеральной </w:t>
      </w:r>
      <w:r w:rsidRPr="006B1532">
        <w:rPr>
          <w:sz w:val="28"/>
          <w:szCs w:val="28"/>
        </w:rPr>
        <w:lastRenderedPageBreak/>
        <w:t xml:space="preserve">государственной информационной системы "Единый портал государственных и муниципальных услуг" </w:t>
      </w:r>
      <w:r w:rsidRPr="00BB6C28">
        <w:rPr>
          <w:bCs/>
          <w:sz w:val="28"/>
          <w:szCs w:val="28"/>
        </w:rPr>
        <w:t>с заявлением о единовременной выплате средств пенсионных накоплений, учтенных в специальной части индивидуального лицевого счета застрахованного лица</w:t>
      </w:r>
      <w:r w:rsidRPr="00587640">
        <w:rPr>
          <w:sz w:val="28"/>
          <w:szCs w:val="28"/>
        </w:rPr>
        <w:t>.</w:t>
      </w:r>
      <w:r w:rsidRPr="00607B4F">
        <w:rPr>
          <w:sz w:val="28"/>
          <w:szCs w:val="28"/>
        </w:rPr>
        <w:t xml:space="preserve"> </w:t>
      </w:r>
      <w:proofErr w:type="gramEnd"/>
    </w:p>
    <w:p w:rsidR="00BB6C28" w:rsidRDefault="00BB6C28" w:rsidP="00BB6C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C7E5E">
        <w:rPr>
          <w:sz w:val="28"/>
          <w:szCs w:val="28"/>
        </w:rPr>
        <w:t xml:space="preserve">Рассмотрение </w:t>
      </w:r>
      <w:r w:rsidRPr="00FC7E64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работника</w:t>
      </w:r>
      <w:r w:rsidRPr="00FC7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органа </w:t>
      </w:r>
      <w:r w:rsidRPr="00FC7E64">
        <w:rPr>
          <w:sz w:val="28"/>
          <w:szCs w:val="28"/>
        </w:rPr>
        <w:t xml:space="preserve">ПФР </w:t>
      </w:r>
      <w:proofErr w:type="gramStart"/>
      <w:r w:rsidRPr="00FC7E64">
        <w:rPr>
          <w:sz w:val="28"/>
          <w:szCs w:val="28"/>
        </w:rPr>
        <w:t xml:space="preserve">по </w:t>
      </w:r>
      <w:r w:rsidRPr="001737A4">
        <w:rPr>
          <w:sz w:val="28"/>
          <w:szCs w:val="28"/>
        </w:rPr>
        <w:t>Нижегородской области о возникновени</w:t>
      </w:r>
      <w:r>
        <w:rPr>
          <w:sz w:val="28"/>
          <w:szCs w:val="28"/>
        </w:rPr>
        <w:t>и</w:t>
      </w:r>
      <w:r w:rsidRPr="001737A4">
        <w:rPr>
          <w:sz w:val="28"/>
          <w:szCs w:val="28"/>
        </w:rPr>
        <w:t xml:space="preserve"> личной заинтересованности при исполнении должностных обязанностей в связи 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обращением</w:t>
      </w:r>
      <w:proofErr w:type="gramEnd"/>
      <w:r w:rsidRPr="001737A4">
        <w:rPr>
          <w:sz w:val="28"/>
          <w:szCs w:val="28"/>
        </w:rPr>
        <w:t xml:space="preserve"> в данный территориальный орган ПФР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её с</w:t>
      </w:r>
      <w:r>
        <w:rPr>
          <w:sz w:val="28"/>
          <w:szCs w:val="28"/>
        </w:rPr>
        <w:t>упруга</w:t>
      </w:r>
      <w:r>
        <w:rPr>
          <w:sz w:val="28"/>
          <w:szCs w:val="28"/>
        </w:rPr>
        <w:t xml:space="preserve"> </w:t>
      </w:r>
      <w:r w:rsidRPr="00BB6C28">
        <w:rPr>
          <w:bCs/>
          <w:sz w:val="28"/>
          <w:szCs w:val="28"/>
        </w:rPr>
        <w:t>с заявлением о назначении ежемесячной компенсационной выплаты неработающему трудоспособному лицу, осуществляющему уход за нетрудоспособным гражданином</w:t>
      </w:r>
      <w:r w:rsidRPr="00587640">
        <w:rPr>
          <w:sz w:val="28"/>
          <w:szCs w:val="28"/>
        </w:rPr>
        <w:t>.</w:t>
      </w:r>
      <w:r w:rsidRPr="00607B4F">
        <w:rPr>
          <w:sz w:val="28"/>
          <w:szCs w:val="28"/>
        </w:rPr>
        <w:t xml:space="preserve"> </w:t>
      </w:r>
    </w:p>
    <w:p w:rsidR="00BB6C28" w:rsidRDefault="00BB6C28" w:rsidP="00BB6C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C7E5E">
        <w:rPr>
          <w:sz w:val="28"/>
          <w:szCs w:val="28"/>
        </w:rPr>
        <w:t xml:space="preserve">Рассмотрение </w:t>
      </w:r>
      <w:r w:rsidRPr="00FC7E64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работника</w:t>
      </w:r>
      <w:r w:rsidRPr="00FC7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органа </w:t>
      </w:r>
      <w:r w:rsidRPr="00FC7E64">
        <w:rPr>
          <w:sz w:val="28"/>
          <w:szCs w:val="28"/>
        </w:rPr>
        <w:t xml:space="preserve">ПФР </w:t>
      </w:r>
      <w:proofErr w:type="gramStart"/>
      <w:r w:rsidRPr="00FC7E64">
        <w:rPr>
          <w:sz w:val="28"/>
          <w:szCs w:val="28"/>
        </w:rPr>
        <w:t xml:space="preserve">по </w:t>
      </w:r>
      <w:r w:rsidRPr="001737A4">
        <w:rPr>
          <w:sz w:val="28"/>
          <w:szCs w:val="28"/>
        </w:rPr>
        <w:t>Нижегородской области о возникновени</w:t>
      </w:r>
      <w:r>
        <w:rPr>
          <w:sz w:val="28"/>
          <w:szCs w:val="28"/>
        </w:rPr>
        <w:t>и</w:t>
      </w:r>
      <w:r w:rsidRPr="001737A4">
        <w:rPr>
          <w:sz w:val="28"/>
          <w:szCs w:val="28"/>
        </w:rPr>
        <w:t xml:space="preserve"> личной заинтересованности при исполнении должностных обязанностей в связи 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обращением</w:t>
      </w:r>
      <w:proofErr w:type="gramEnd"/>
      <w:r w:rsidRPr="001737A4">
        <w:rPr>
          <w:sz w:val="28"/>
          <w:szCs w:val="28"/>
        </w:rPr>
        <w:t xml:space="preserve"> в данный территориальный орган ПФР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 </w:t>
      </w:r>
      <w:r>
        <w:rPr>
          <w:sz w:val="28"/>
          <w:szCs w:val="28"/>
        </w:rPr>
        <w:t xml:space="preserve">её супруга </w:t>
      </w:r>
      <w:r w:rsidRPr="00BB6C28">
        <w:rPr>
          <w:bCs/>
          <w:sz w:val="28"/>
          <w:szCs w:val="28"/>
        </w:rPr>
        <w:t>с заявлением о согласии на осуществление за ней ухода и установлении ежемесячной компенсационной выплаты</w:t>
      </w:r>
      <w:r w:rsidRPr="00587640">
        <w:rPr>
          <w:sz w:val="28"/>
          <w:szCs w:val="28"/>
        </w:rPr>
        <w:t>.</w:t>
      </w:r>
      <w:r w:rsidRPr="00607B4F">
        <w:rPr>
          <w:sz w:val="28"/>
          <w:szCs w:val="28"/>
        </w:rPr>
        <w:t xml:space="preserve"> </w:t>
      </w:r>
    </w:p>
    <w:p w:rsidR="00B5358C" w:rsidRDefault="00BC7E5E" w:rsidP="0011119F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BB6C28">
        <w:rPr>
          <w:sz w:val="28"/>
          <w:szCs w:val="28"/>
        </w:rPr>
        <w:t>ы 2-5</w:t>
      </w:r>
      <w:r w:rsidR="004414F6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BB6C28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1111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приняты следующие решения:</w:t>
      </w:r>
    </w:p>
    <w:p w:rsidR="00C530ED" w:rsidRDefault="00BC7E5E" w:rsidP="0011119F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85" w:rsidRPr="003A5485">
        <w:rPr>
          <w:rFonts w:ascii="Times New Roman" w:hAnsi="Times New Roman"/>
          <w:bCs/>
          <w:sz w:val="28"/>
          <w:szCs w:val="28"/>
        </w:rPr>
        <w:t>председатель Комиссии Соловьева С.К.</w:t>
      </w:r>
      <w:r w:rsidR="003A54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По </w:t>
      </w:r>
      <w:r w:rsidR="00FB661E">
        <w:rPr>
          <w:sz w:val="28"/>
          <w:szCs w:val="28"/>
        </w:rPr>
        <w:t>второму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EE4421" w:rsidRDefault="00EE4421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</w:t>
      </w:r>
      <w:r w:rsidRPr="00EE4421">
        <w:rPr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BB6C28" w:rsidRPr="00617165" w:rsidRDefault="00BB6C28" w:rsidP="00BB6C2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По </w:t>
      </w:r>
      <w:r>
        <w:rPr>
          <w:sz w:val="28"/>
          <w:szCs w:val="28"/>
        </w:rPr>
        <w:t>третьему</w:t>
      </w:r>
      <w:r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BB6C28" w:rsidRDefault="00BB6C28" w:rsidP="00BB6C2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BB6C28" w:rsidRPr="00617165" w:rsidRDefault="00BB6C28" w:rsidP="00BB6C2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По </w:t>
      </w:r>
      <w:r>
        <w:rPr>
          <w:sz w:val="28"/>
          <w:szCs w:val="28"/>
        </w:rPr>
        <w:t>четвертому</w:t>
      </w:r>
      <w:r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BB6C28" w:rsidRDefault="00BB6C28" w:rsidP="00BB6C2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BB6C28" w:rsidRPr="00617165" w:rsidRDefault="00BB6C28" w:rsidP="00BB6C2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По </w:t>
      </w:r>
      <w:r>
        <w:rPr>
          <w:sz w:val="28"/>
          <w:szCs w:val="28"/>
        </w:rPr>
        <w:t>пятому</w:t>
      </w:r>
      <w:r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BB6C28" w:rsidRDefault="00BB6C28" w:rsidP="00BB6C28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>– работником территориального органа ПФР по Нижегородской области соблюдены требования</w:t>
      </w:r>
      <w:bookmarkStart w:id="0" w:name="_GoBack"/>
      <w:bookmarkEnd w:id="0"/>
      <w:r w:rsidRPr="00EE4421">
        <w:rPr>
          <w:sz w:val="28"/>
          <w:szCs w:val="28"/>
        </w:rPr>
        <w:t xml:space="preserve">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BB6C28" w:rsidRDefault="00BB6C28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sectPr w:rsidR="00BB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942D9"/>
    <w:rsid w:val="002C560C"/>
    <w:rsid w:val="002F399D"/>
    <w:rsid w:val="0032221A"/>
    <w:rsid w:val="003A4ACB"/>
    <w:rsid w:val="003A5184"/>
    <w:rsid w:val="003A5485"/>
    <w:rsid w:val="004414F6"/>
    <w:rsid w:val="00487BEA"/>
    <w:rsid w:val="004921D8"/>
    <w:rsid w:val="004A503E"/>
    <w:rsid w:val="004C771F"/>
    <w:rsid w:val="00575CD9"/>
    <w:rsid w:val="00587640"/>
    <w:rsid w:val="005F52FE"/>
    <w:rsid w:val="00607B4F"/>
    <w:rsid w:val="00616299"/>
    <w:rsid w:val="00617165"/>
    <w:rsid w:val="00633C2C"/>
    <w:rsid w:val="00684498"/>
    <w:rsid w:val="006B1532"/>
    <w:rsid w:val="006C1ECA"/>
    <w:rsid w:val="006F6344"/>
    <w:rsid w:val="007421FA"/>
    <w:rsid w:val="007648D7"/>
    <w:rsid w:val="007F5258"/>
    <w:rsid w:val="008332BC"/>
    <w:rsid w:val="008C2C23"/>
    <w:rsid w:val="009652F4"/>
    <w:rsid w:val="009D1072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B6C28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D268EB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73D71"/>
    <w:rsid w:val="00F868A5"/>
    <w:rsid w:val="00F97CC2"/>
    <w:rsid w:val="00FB2D1C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9D82-9017-4AFA-8560-C8057468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51</cp:revision>
  <dcterms:created xsi:type="dcterms:W3CDTF">2018-09-24T11:31:00Z</dcterms:created>
  <dcterms:modified xsi:type="dcterms:W3CDTF">2021-03-04T08:26:00Z</dcterms:modified>
</cp:coreProperties>
</file>