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40382">
        <w:rPr>
          <w:b/>
          <w:sz w:val="28"/>
          <w:szCs w:val="28"/>
        </w:rPr>
        <w:t>14</w:t>
      </w:r>
      <w:r w:rsidR="00CA54C0">
        <w:rPr>
          <w:b/>
          <w:sz w:val="28"/>
          <w:szCs w:val="28"/>
        </w:rPr>
        <w:t xml:space="preserve"> мая</w:t>
      </w:r>
      <w:r w:rsidR="0070514E">
        <w:rPr>
          <w:b/>
          <w:sz w:val="28"/>
          <w:szCs w:val="28"/>
        </w:rPr>
        <w:t xml:space="preserve"> 20</w:t>
      </w:r>
      <w:r w:rsidR="007C5784">
        <w:rPr>
          <w:b/>
          <w:sz w:val="28"/>
          <w:szCs w:val="28"/>
        </w:rPr>
        <w:t>2</w:t>
      </w:r>
      <w:r w:rsidR="00CA54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84038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A54C0">
        <w:rPr>
          <w:sz w:val="28"/>
          <w:szCs w:val="28"/>
        </w:rPr>
        <w:t xml:space="preserve"> мая 2021</w:t>
      </w:r>
      <w:r w:rsidR="0070514E">
        <w:rPr>
          <w:sz w:val="28"/>
          <w:szCs w:val="28"/>
        </w:rPr>
        <w:t xml:space="preserve">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840382" w:rsidRDefault="00BC7E5E" w:rsidP="0084038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</w:t>
      </w:r>
      <w:r w:rsidR="00840382" w:rsidRPr="00BC7E5E">
        <w:rPr>
          <w:sz w:val="28"/>
          <w:szCs w:val="28"/>
        </w:rPr>
        <w:t xml:space="preserve">Рассмотрение </w:t>
      </w:r>
      <w:r w:rsidR="00840382" w:rsidRPr="00FC7E64">
        <w:rPr>
          <w:sz w:val="28"/>
          <w:szCs w:val="28"/>
        </w:rPr>
        <w:t xml:space="preserve">уведомления </w:t>
      </w:r>
      <w:r w:rsidR="00840382">
        <w:rPr>
          <w:sz w:val="28"/>
          <w:szCs w:val="28"/>
        </w:rPr>
        <w:t>руководителя территориального органа ПФР</w:t>
      </w:r>
      <w:r w:rsidR="00840382" w:rsidRPr="00FC7E64">
        <w:rPr>
          <w:sz w:val="28"/>
          <w:szCs w:val="28"/>
        </w:rPr>
        <w:t xml:space="preserve"> </w:t>
      </w:r>
      <w:proofErr w:type="gramStart"/>
      <w:r w:rsidR="00840382" w:rsidRPr="00FC7E64">
        <w:rPr>
          <w:sz w:val="28"/>
          <w:szCs w:val="28"/>
        </w:rPr>
        <w:t xml:space="preserve">по Нижегородской области о соблюдении требований об урегулировании конфликта интересов </w:t>
      </w:r>
      <w:r w:rsidR="00840382" w:rsidRPr="005E78E2">
        <w:rPr>
          <w:sz w:val="28"/>
          <w:szCs w:val="28"/>
        </w:rPr>
        <w:t>в связи с наличием</w:t>
      </w:r>
      <w:proofErr w:type="gramEnd"/>
      <w:r w:rsidR="00840382" w:rsidRPr="005E78E2">
        <w:rPr>
          <w:sz w:val="28"/>
          <w:szCs w:val="28"/>
        </w:rPr>
        <w:t xml:space="preserve"> дополнительной работы.</w:t>
      </w:r>
    </w:p>
    <w:p w:rsidR="00B5358C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рассматривал</w:t>
      </w:r>
      <w:r w:rsidR="004B10B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840382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76FA">
        <w:rPr>
          <w:rFonts w:ascii="Times New Roman" w:hAnsi="Times New Roman"/>
          <w:sz w:val="28"/>
          <w:szCs w:val="28"/>
        </w:rPr>
        <w:t>председател</w:t>
      </w:r>
      <w:r w:rsidR="004B10BE">
        <w:rPr>
          <w:rFonts w:ascii="Times New Roman" w:hAnsi="Times New Roman"/>
          <w:sz w:val="28"/>
          <w:szCs w:val="28"/>
        </w:rPr>
        <w:t>ь</w:t>
      </w:r>
      <w:r w:rsidR="004376FA">
        <w:rPr>
          <w:rFonts w:ascii="Times New Roman" w:hAnsi="Times New Roman"/>
          <w:sz w:val="28"/>
          <w:szCs w:val="28"/>
        </w:rPr>
        <w:t xml:space="preserve"> Комиссии </w:t>
      </w:r>
      <w:r w:rsidR="004B10BE">
        <w:rPr>
          <w:rFonts w:ascii="Times New Roman" w:hAnsi="Times New Roman"/>
          <w:sz w:val="28"/>
          <w:szCs w:val="28"/>
        </w:rPr>
        <w:t xml:space="preserve">Соловьёва С.К.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рассматриваемым вопросам </w:t>
      </w:r>
      <w:r>
        <w:rPr>
          <w:rFonts w:ascii="Times New Roman" w:hAnsi="Times New Roman"/>
          <w:sz w:val="28"/>
          <w:szCs w:val="28"/>
        </w:rPr>
        <w:lastRenderedPageBreak/>
        <w:t>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 xml:space="preserve">.  По </w:t>
      </w:r>
      <w:r w:rsidR="00C72557">
        <w:rPr>
          <w:sz w:val="28"/>
          <w:szCs w:val="28"/>
        </w:rPr>
        <w:t>второму</w:t>
      </w:r>
      <w:r w:rsidRPr="00E71765">
        <w:rPr>
          <w:sz w:val="28"/>
          <w:szCs w:val="28"/>
        </w:rPr>
        <w:t xml:space="preserve"> вопросу единогласно был</w:t>
      </w:r>
      <w:r w:rsidR="00CA54C0">
        <w:rPr>
          <w:sz w:val="28"/>
          <w:szCs w:val="28"/>
        </w:rPr>
        <w:t>о</w:t>
      </w:r>
      <w:r w:rsidRPr="00E71765">
        <w:rPr>
          <w:sz w:val="28"/>
          <w:szCs w:val="28"/>
        </w:rPr>
        <w:t xml:space="preserve"> принят</w:t>
      </w:r>
      <w:r w:rsidR="00CA54C0">
        <w:rPr>
          <w:sz w:val="28"/>
          <w:szCs w:val="28"/>
        </w:rPr>
        <w:t>о</w:t>
      </w:r>
      <w:r w:rsidRPr="00E71765">
        <w:rPr>
          <w:sz w:val="28"/>
          <w:szCs w:val="28"/>
        </w:rPr>
        <w:t xml:space="preserve"> следующ</w:t>
      </w:r>
      <w:r w:rsidR="00CA54C0">
        <w:rPr>
          <w:sz w:val="28"/>
          <w:szCs w:val="28"/>
        </w:rPr>
        <w:t>е</w:t>
      </w:r>
      <w:r w:rsidRPr="00E71765">
        <w:rPr>
          <w:sz w:val="28"/>
          <w:szCs w:val="28"/>
        </w:rPr>
        <w:t>е решени</w:t>
      </w:r>
      <w:r w:rsidR="00CA54C0">
        <w:rPr>
          <w:sz w:val="28"/>
          <w:szCs w:val="28"/>
        </w:rPr>
        <w:t>е</w:t>
      </w:r>
      <w:r w:rsidRPr="00E71765">
        <w:rPr>
          <w:sz w:val="28"/>
          <w:szCs w:val="28"/>
        </w:rPr>
        <w:t>:</w:t>
      </w:r>
    </w:p>
    <w:p w:rsidR="00840382" w:rsidRDefault="00C72557" w:rsidP="00840382">
      <w:pPr>
        <w:spacing w:line="360" w:lineRule="auto"/>
        <w:ind w:firstLine="709"/>
        <w:jc w:val="both"/>
        <w:rPr>
          <w:sz w:val="28"/>
          <w:szCs w:val="28"/>
        </w:rPr>
      </w:pPr>
      <w:r w:rsidRPr="004B73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40382">
        <w:rPr>
          <w:sz w:val="28"/>
          <w:szCs w:val="28"/>
        </w:rPr>
        <w:t>руководителем территориального органа ПФР</w:t>
      </w:r>
      <w:r w:rsidR="00840382" w:rsidRPr="00963492">
        <w:rPr>
          <w:sz w:val="28"/>
          <w:szCs w:val="28"/>
        </w:rPr>
        <w:t xml:space="preserve"> по Нижегородской области соблюдены требования об урегулировании конфликта интересов, </w:t>
      </w:r>
      <w:r w:rsidR="00840382" w:rsidRPr="00EA6CC9">
        <w:rPr>
          <w:sz w:val="28"/>
          <w:szCs w:val="28"/>
        </w:rPr>
        <w:t xml:space="preserve">поскольку им приняты соответствующие меры по его недопущению. Наличие дополнительной работы не приводит к конфликту интересов. </w:t>
      </w:r>
    </w:p>
    <w:p w:rsidR="004B7358" w:rsidRDefault="004B7358" w:rsidP="00CA54C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B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A7448"/>
    <w:rsid w:val="0032221A"/>
    <w:rsid w:val="003A5184"/>
    <w:rsid w:val="004376FA"/>
    <w:rsid w:val="004432E6"/>
    <w:rsid w:val="004769A5"/>
    <w:rsid w:val="004B10BE"/>
    <w:rsid w:val="004B7358"/>
    <w:rsid w:val="004C771F"/>
    <w:rsid w:val="005E78E2"/>
    <w:rsid w:val="00694172"/>
    <w:rsid w:val="0070514E"/>
    <w:rsid w:val="007421FA"/>
    <w:rsid w:val="00780B2B"/>
    <w:rsid w:val="00792DA9"/>
    <w:rsid w:val="007C5784"/>
    <w:rsid w:val="007D612B"/>
    <w:rsid w:val="00840382"/>
    <w:rsid w:val="008E5BD4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72557"/>
    <w:rsid w:val="00C94476"/>
    <w:rsid w:val="00CA54C0"/>
    <w:rsid w:val="00CD7940"/>
    <w:rsid w:val="00D44623"/>
    <w:rsid w:val="00D8622D"/>
    <w:rsid w:val="00DD2F85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uiPriority w:val="99"/>
    <w:unhideWhenUsed/>
    <w:rsid w:val="00CA5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3">
    <w:name w:val="Hyperlink"/>
    <w:basedOn w:val="a0"/>
    <w:uiPriority w:val="99"/>
    <w:unhideWhenUsed/>
    <w:rsid w:val="00CA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795E-5117-4D74-94D9-84645597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18</cp:revision>
  <dcterms:created xsi:type="dcterms:W3CDTF">2018-09-24T11:31:00Z</dcterms:created>
  <dcterms:modified xsi:type="dcterms:W3CDTF">2021-09-02T13:00:00Z</dcterms:modified>
</cp:coreProperties>
</file>