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Государственного учреждения - </w:t>
      </w:r>
      <w:r>
        <w:rPr>
          <w:b/>
          <w:sz w:val="28"/>
          <w:szCs w:val="28"/>
        </w:rPr>
        <w:br/>
        <w:t xml:space="preserve">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33C2C">
        <w:rPr>
          <w:b/>
          <w:sz w:val="28"/>
          <w:szCs w:val="28"/>
        </w:rPr>
        <w:t>1</w:t>
      </w:r>
      <w:r w:rsidR="00575CD9">
        <w:rPr>
          <w:b/>
          <w:sz w:val="28"/>
          <w:szCs w:val="28"/>
        </w:rPr>
        <w:t>2 января</w:t>
      </w:r>
      <w:r w:rsidR="00633C2C">
        <w:rPr>
          <w:b/>
          <w:sz w:val="28"/>
          <w:szCs w:val="28"/>
        </w:rPr>
        <w:t xml:space="preserve"> </w:t>
      </w:r>
      <w:r w:rsidR="00C948F1">
        <w:rPr>
          <w:b/>
          <w:sz w:val="28"/>
          <w:szCs w:val="28"/>
        </w:rPr>
        <w:t>202</w:t>
      </w:r>
      <w:r w:rsidR="00575CD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Default="00633C2C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75CD9">
        <w:rPr>
          <w:sz w:val="28"/>
          <w:szCs w:val="28"/>
        </w:rPr>
        <w:t>2 января</w:t>
      </w:r>
      <w:r>
        <w:rPr>
          <w:sz w:val="28"/>
          <w:szCs w:val="28"/>
        </w:rPr>
        <w:t xml:space="preserve"> </w:t>
      </w:r>
      <w:r w:rsidR="00C948F1">
        <w:rPr>
          <w:sz w:val="28"/>
          <w:szCs w:val="28"/>
        </w:rPr>
        <w:t>202</w:t>
      </w:r>
      <w:r w:rsidR="00575CD9">
        <w:rPr>
          <w:sz w:val="28"/>
          <w:szCs w:val="28"/>
        </w:rPr>
        <w:t>1</w:t>
      </w:r>
      <w:r w:rsidR="00BC7E5E">
        <w:rPr>
          <w:sz w:val="28"/>
          <w:szCs w:val="28"/>
        </w:rPr>
        <w:t xml:space="preserve"> года состоялось заседание Комиссии </w:t>
      </w:r>
      <w:r w:rsidR="00BC7E5E" w:rsidRPr="00BC7E5E">
        <w:rPr>
          <w:sz w:val="28"/>
          <w:szCs w:val="28"/>
        </w:rPr>
        <w:t>Государственного учреждения - 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BC7E5E">
        <w:rPr>
          <w:sz w:val="28"/>
          <w:szCs w:val="28"/>
        </w:rPr>
        <w:t xml:space="preserve"> (далее – Комиссия).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заседания Комиссии включала: 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Принятие решения о голосовании Комиссией</w:t>
      </w:r>
      <w:r w:rsidRPr="00BC7E5E">
        <w:rPr>
          <w:sz w:val="28"/>
          <w:szCs w:val="28"/>
        </w:rPr>
        <w:t>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рассматривался в соответствии с </w:t>
      </w:r>
      <w:r w:rsidRPr="00BC7E5E">
        <w:rPr>
          <w:sz w:val="28"/>
          <w:szCs w:val="28"/>
        </w:rPr>
        <w:t>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>
        <w:rPr>
          <w:sz w:val="28"/>
          <w:szCs w:val="28"/>
        </w:rPr>
        <w:t>.</w:t>
      </w:r>
    </w:p>
    <w:p w:rsidR="00607B4F" w:rsidRDefault="00AC7587" w:rsidP="00FB661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C7E64" w:rsidRPr="00BC7E5E">
        <w:rPr>
          <w:sz w:val="28"/>
          <w:szCs w:val="28"/>
        </w:rPr>
        <w:t xml:space="preserve">Рассмотрение </w:t>
      </w:r>
      <w:r w:rsidR="00FC7E64" w:rsidRPr="00FC7E64">
        <w:rPr>
          <w:sz w:val="28"/>
          <w:szCs w:val="28"/>
        </w:rPr>
        <w:t xml:space="preserve">уведомления </w:t>
      </w:r>
      <w:r w:rsidR="00C948F1">
        <w:rPr>
          <w:sz w:val="28"/>
          <w:szCs w:val="28"/>
        </w:rPr>
        <w:t>работника</w:t>
      </w:r>
      <w:r w:rsidR="00FC7E64" w:rsidRPr="00FC7E64">
        <w:rPr>
          <w:sz w:val="28"/>
          <w:szCs w:val="28"/>
        </w:rPr>
        <w:t xml:space="preserve"> </w:t>
      </w:r>
      <w:r w:rsidR="004921D8">
        <w:rPr>
          <w:sz w:val="28"/>
          <w:szCs w:val="28"/>
        </w:rPr>
        <w:t xml:space="preserve">территориального органа </w:t>
      </w:r>
      <w:r w:rsidR="00FC7E64" w:rsidRPr="00FC7E64">
        <w:rPr>
          <w:sz w:val="28"/>
          <w:szCs w:val="28"/>
        </w:rPr>
        <w:t xml:space="preserve">ПФР </w:t>
      </w:r>
      <w:proofErr w:type="gramStart"/>
      <w:r w:rsidR="00FC7E64" w:rsidRPr="00FC7E64">
        <w:rPr>
          <w:sz w:val="28"/>
          <w:szCs w:val="28"/>
        </w:rPr>
        <w:t xml:space="preserve">по </w:t>
      </w:r>
      <w:r w:rsidR="00FC7E64" w:rsidRPr="001737A4">
        <w:rPr>
          <w:sz w:val="28"/>
          <w:szCs w:val="28"/>
        </w:rPr>
        <w:t xml:space="preserve">Нижегородской области </w:t>
      </w:r>
      <w:r w:rsidR="004921D8" w:rsidRPr="001737A4">
        <w:rPr>
          <w:sz w:val="28"/>
          <w:szCs w:val="28"/>
        </w:rPr>
        <w:t>о возникновени</w:t>
      </w:r>
      <w:r w:rsidR="00C60682">
        <w:rPr>
          <w:sz w:val="28"/>
          <w:szCs w:val="28"/>
        </w:rPr>
        <w:t>и</w:t>
      </w:r>
      <w:r w:rsidR="004921D8" w:rsidRPr="001737A4">
        <w:rPr>
          <w:sz w:val="28"/>
          <w:szCs w:val="28"/>
        </w:rPr>
        <w:t xml:space="preserve"> личной заинтересованности при исполнении должностных обязанностей</w:t>
      </w:r>
      <w:r w:rsidR="006F6344" w:rsidRPr="001737A4">
        <w:rPr>
          <w:sz w:val="28"/>
          <w:szCs w:val="28"/>
        </w:rPr>
        <w:t xml:space="preserve"> в связи с</w:t>
      </w:r>
      <w:r w:rsidR="00AF665B">
        <w:rPr>
          <w:sz w:val="28"/>
          <w:szCs w:val="28"/>
        </w:rPr>
        <w:t xml:space="preserve"> </w:t>
      </w:r>
      <w:r w:rsidR="00575CD9">
        <w:rPr>
          <w:sz w:val="28"/>
          <w:szCs w:val="28"/>
        </w:rPr>
        <w:t xml:space="preserve">её </w:t>
      </w:r>
      <w:r w:rsidR="006F6344" w:rsidRPr="001737A4">
        <w:rPr>
          <w:sz w:val="28"/>
          <w:szCs w:val="28"/>
        </w:rPr>
        <w:t>обращением</w:t>
      </w:r>
      <w:proofErr w:type="gramEnd"/>
      <w:r w:rsidR="006F6344" w:rsidRPr="001737A4">
        <w:rPr>
          <w:sz w:val="28"/>
          <w:szCs w:val="28"/>
        </w:rPr>
        <w:t xml:space="preserve"> </w:t>
      </w:r>
      <w:r w:rsidR="00E442E7" w:rsidRPr="001737A4">
        <w:rPr>
          <w:sz w:val="28"/>
          <w:szCs w:val="28"/>
        </w:rPr>
        <w:t>в д</w:t>
      </w:r>
      <w:r w:rsidR="00DB668D" w:rsidRPr="001737A4">
        <w:rPr>
          <w:sz w:val="28"/>
          <w:szCs w:val="28"/>
        </w:rPr>
        <w:t>анный территориальный орган ПФР</w:t>
      </w:r>
      <w:r w:rsidR="001737A4" w:rsidRPr="001737A4">
        <w:rPr>
          <w:sz w:val="28"/>
          <w:szCs w:val="28"/>
        </w:rPr>
        <w:t xml:space="preserve"> </w:t>
      </w:r>
      <w:r w:rsidR="00633C2C" w:rsidRPr="00633C2C">
        <w:rPr>
          <w:bCs/>
          <w:sz w:val="28"/>
          <w:szCs w:val="28"/>
        </w:rPr>
        <w:t xml:space="preserve">с заявлением </w:t>
      </w:r>
      <w:r w:rsidR="00575CD9" w:rsidRPr="00575CD9">
        <w:rPr>
          <w:bCs/>
          <w:sz w:val="28"/>
          <w:szCs w:val="28"/>
        </w:rPr>
        <w:t>о единовременной выплате средств пенсионных накоплений, учтенных в специальной части индивидуального лицевого счета застрахованного лица</w:t>
      </w:r>
      <w:r w:rsidR="00587640" w:rsidRPr="00587640">
        <w:rPr>
          <w:sz w:val="28"/>
          <w:szCs w:val="28"/>
        </w:rPr>
        <w:t>.</w:t>
      </w:r>
      <w:r w:rsidR="00607B4F" w:rsidRPr="00607B4F">
        <w:rPr>
          <w:sz w:val="28"/>
          <w:szCs w:val="28"/>
        </w:rPr>
        <w:t xml:space="preserve"> </w:t>
      </w:r>
    </w:p>
    <w:p w:rsidR="00B5358C" w:rsidRDefault="00BC7E5E" w:rsidP="0011119F">
      <w:pPr>
        <w:spacing w:line="360" w:lineRule="auto"/>
        <w:ind w:firstLine="708"/>
        <w:jc w:val="both"/>
        <w:rPr>
          <w:sz w:val="28"/>
          <w:szCs w:val="28"/>
        </w:rPr>
      </w:pPr>
      <w:r w:rsidRPr="001737A4">
        <w:rPr>
          <w:sz w:val="28"/>
          <w:szCs w:val="28"/>
        </w:rPr>
        <w:t>Вопрос</w:t>
      </w:r>
      <w:r w:rsidR="004414F6">
        <w:rPr>
          <w:sz w:val="28"/>
          <w:szCs w:val="28"/>
        </w:rPr>
        <w:t xml:space="preserve"> </w:t>
      </w:r>
      <w:bookmarkStart w:id="0" w:name="_GoBack"/>
      <w:bookmarkEnd w:id="0"/>
      <w:r w:rsidRPr="001737A4">
        <w:rPr>
          <w:sz w:val="28"/>
          <w:szCs w:val="28"/>
        </w:rPr>
        <w:t>рассматривал</w:t>
      </w:r>
      <w:r w:rsidR="000D0864">
        <w:rPr>
          <w:sz w:val="28"/>
          <w:szCs w:val="28"/>
        </w:rPr>
        <w:t>ся</w:t>
      </w:r>
      <w:r>
        <w:rPr>
          <w:sz w:val="28"/>
          <w:szCs w:val="28"/>
        </w:rPr>
        <w:t xml:space="preserve"> в соответствии с подпунктом </w:t>
      </w:r>
      <w:r w:rsidR="00B5358C">
        <w:rPr>
          <w:sz w:val="28"/>
          <w:szCs w:val="28"/>
        </w:rPr>
        <w:t>«</w:t>
      </w:r>
      <w:r w:rsidR="004921D8">
        <w:rPr>
          <w:sz w:val="28"/>
          <w:szCs w:val="28"/>
        </w:rPr>
        <w:t>д</w:t>
      </w:r>
      <w:r w:rsidR="00B5358C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1</w:t>
      </w:r>
      <w:r w:rsidR="00B5358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5358C" w:rsidRPr="00B5358C">
        <w:rPr>
          <w:sz w:val="28"/>
          <w:szCs w:val="28"/>
        </w:rPr>
        <w:t>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 w:rsidR="00B5358C">
        <w:rPr>
          <w:sz w:val="28"/>
          <w:szCs w:val="28"/>
        </w:rPr>
        <w:t>.</w:t>
      </w:r>
    </w:p>
    <w:p w:rsidR="00BC7E5E" w:rsidRDefault="00BC7E5E" w:rsidP="0011119F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заседания Комиссии приняты следующие решения:</w:t>
      </w:r>
    </w:p>
    <w:p w:rsidR="00C530ED" w:rsidRDefault="00BC7E5E" w:rsidP="0011119F">
      <w:pPr>
        <w:pStyle w:val="1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 По первому вопросу повестки дня заседания Комиссии выступил</w:t>
      </w:r>
      <w:r w:rsidR="00C530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3A5485" w:rsidRPr="003A5485">
        <w:rPr>
          <w:rFonts w:ascii="Times New Roman" w:hAnsi="Times New Roman"/>
          <w:bCs/>
          <w:sz w:val="28"/>
          <w:szCs w:val="28"/>
        </w:rPr>
        <w:t>председатель Комиссии Соловьева С.К.</w:t>
      </w:r>
      <w:r w:rsidR="003A548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617165" w:rsidRPr="00617165" w:rsidRDefault="00AF665B" w:rsidP="0011119F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7165">
        <w:rPr>
          <w:sz w:val="28"/>
          <w:szCs w:val="28"/>
        </w:rPr>
        <w:t xml:space="preserve">. По </w:t>
      </w:r>
      <w:r w:rsidR="00FB661E">
        <w:rPr>
          <w:sz w:val="28"/>
          <w:szCs w:val="28"/>
        </w:rPr>
        <w:t>второму</w:t>
      </w:r>
      <w:r w:rsidR="00617165" w:rsidRPr="00617165">
        <w:rPr>
          <w:sz w:val="28"/>
          <w:szCs w:val="28"/>
        </w:rPr>
        <w:t xml:space="preserve"> вопросу единогласно было принято следующее решение:</w:t>
      </w:r>
    </w:p>
    <w:p w:rsidR="00EE4421" w:rsidRDefault="00EE4421" w:rsidP="00EE4421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EE4421">
        <w:rPr>
          <w:sz w:val="28"/>
          <w:szCs w:val="28"/>
        </w:rPr>
        <w:t xml:space="preserve">– работником территориального органа ПФР по Нижегородской области соблюдены требования о своевременном </w:t>
      </w:r>
      <w:proofErr w:type="gramStart"/>
      <w:r w:rsidRPr="00EE4421">
        <w:rPr>
          <w:sz w:val="28"/>
          <w:szCs w:val="28"/>
        </w:rPr>
        <w:t>сообщении</w:t>
      </w:r>
      <w:proofErr w:type="gramEnd"/>
      <w:r w:rsidRPr="00EE4421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При исполнении должностных обязанностей конфликт интересов отсутствует.</w:t>
      </w:r>
    </w:p>
    <w:sectPr w:rsidR="00EE4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23880"/>
    <w:rsid w:val="00060CB2"/>
    <w:rsid w:val="000C203F"/>
    <w:rsid w:val="000C546F"/>
    <w:rsid w:val="000D0864"/>
    <w:rsid w:val="0011119F"/>
    <w:rsid w:val="00111F67"/>
    <w:rsid w:val="001737A4"/>
    <w:rsid w:val="00187EAE"/>
    <w:rsid w:val="001C5F9E"/>
    <w:rsid w:val="00255B65"/>
    <w:rsid w:val="002942D9"/>
    <w:rsid w:val="002C560C"/>
    <w:rsid w:val="002F399D"/>
    <w:rsid w:val="0032221A"/>
    <w:rsid w:val="003A4ACB"/>
    <w:rsid w:val="003A5184"/>
    <w:rsid w:val="003A5485"/>
    <w:rsid w:val="004414F6"/>
    <w:rsid w:val="00487BEA"/>
    <w:rsid w:val="004921D8"/>
    <w:rsid w:val="004A503E"/>
    <w:rsid w:val="004C771F"/>
    <w:rsid w:val="00575CD9"/>
    <w:rsid w:val="00587640"/>
    <w:rsid w:val="005F52FE"/>
    <w:rsid w:val="00607B4F"/>
    <w:rsid w:val="00616299"/>
    <w:rsid w:val="00617165"/>
    <w:rsid w:val="00633C2C"/>
    <w:rsid w:val="00684498"/>
    <w:rsid w:val="006C1ECA"/>
    <w:rsid w:val="006F6344"/>
    <w:rsid w:val="007421FA"/>
    <w:rsid w:val="007648D7"/>
    <w:rsid w:val="007F5258"/>
    <w:rsid w:val="008332BC"/>
    <w:rsid w:val="008C2C23"/>
    <w:rsid w:val="009652F4"/>
    <w:rsid w:val="009D1072"/>
    <w:rsid w:val="00A110E1"/>
    <w:rsid w:val="00A45180"/>
    <w:rsid w:val="00AA338B"/>
    <w:rsid w:val="00AC7587"/>
    <w:rsid w:val="00AF665B"/>
    <w:rsid w:val="00B21084"/>
    <w:rsid w:val="00B24828"/>
    <w:rsid w:val="00B304A6"/>
    <w:rsid w:val="00B5358C"/>
    <w:rsid w:val="00B664FE"/>
    <w:rsid w:val="00B864AB"/>
    <w:rsid w:val="00BC569F"/>
    <w:rsid w:val="00BC7E5E"/>
    <w:rsid w:val="00BF7E87"/>
    <w:rsid w:val="00C01B61"/>
    <w:rsid w:val="00C30ADE"/>
    <w:rsid w:val="00C45563"/>
    <w:rsid w:val="00C530ED"/>
    <w:rsid w:val="00C60682"/>
    <w:rsid w:val="00C81185"/>
    <w:rsid w:val="00C94476"/>
    <w:rsid w:val="00C948F1"/>
    <w:rsid w:val="00C95082"/>
    <w:rsid w:val="00CA2C8C"/>
    <w:rsid w:val="00D268EB"/>
    <w:rsid w:val="00D652F9"/>
    <w:rsid w:val="00D8622D"/>
    <w:rsid w:val="00DB668D"/>
    <w:rsid w:val="00E25DA9"/>
    <w:rsid w:val="00E442E7"/>
    <w:rsid w:val="00E54160"/>
    <w:rsid w:val="00E745EA"/>
    <w:rsid w:val="00EE424F"/>
    <w:rsid w:val="00EE4421"/>
    <w:rsid w:val="00F73D71"/>
    <w:rsid w:val="00F868A5"/>
    <w:rsid w:val="00F97CC2"/>
    <w:rsid w:val="00FB661E"/>
    <w:rsid w:val="00FC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4E43D-BD23-4908-A3B0-1F1BA9C12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Горшкова Виктория Владимировна</cp:lastModifiedBy>
  <cp:revision>48</cp:revision>
  <dcterms:created xsi:type="dcterms:W3CDTF">2018-09-24T11:31:00Z</dcterms:created>
  <dcterms:modified xsi:type="dcterms:W3CDTF">2021-03-04T08:02:00Z</dcterms:modified>
</cp:coreProperties>
</file>