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942D9">
        <w:rPr>
          <w:b/>
          <w:sz w:val="28"/>
          <w:szCs w:val="28"/>
        </w:rPr>
        <w:t>18 сентября</w:t>
      </w:r>
      <w:r>
        <w:rPr>
          <w:b/>
          <w:sz w:val="28"/>
          <w:szCs w:val="28"/>
        </w:rPr>
        <w:t xml:space="preserve"> 2018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2942D9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 сентября</w:t>
      </w:r>
      <w:r w:rsidR="00BC7E5E">
        <w:rPr>
          <w:sz w:val="28"/>
          <w:szCs w:val="28"/>
        </w:rPr>
        <w:t xml:space="preserve"> 2018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2. Оглашение решения Управляющего ОПФР по Нижегородской области, принятого на основании рекомендаций Комиссии от </w:t>
      </w:r>
      <w:r w:rsidR="002942D9">
        <w:rPr>
          <w:sz w:val="28"/>
          <w:szCs w:val="28"/>
        </w:rPr>
        <w:t>06.08</w:t>
      </w:r>
      <w:r w:rsidRPr="00BC7E5E">
        <w:rPr>
          <w:sz w:val="28"/>
          <w:szCs w:val="28"/>
        </w:rPr>
        <w:t>.201</w:t>
      </w:r>
      <w:r w:rsidR="00B664FE">
        <w:rPr>
          <w:sz w:val="28"/>
          <w:szCs w:val="28"/>
        </w:rPr>
        <w:t>8</w:t>
      </w:r>
      <w:r w:rsidRPr="00BC7E5E">
        <w:rPr>
          <w:sz w:val="28"/>
          <w:szCs w:val="28"/>
        </w:rPr>
        <w:t xml:space="preserve"> г.</w:t>
      </w:r>
    </w:p>
    <w:p w:rsidR="00FC7E64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3. </w:t>
      </w:r>
      <w:r w:rsidR="00FC7E64" w:rsidRPr="00BC7E5E">
        <w:rPr>
          <w:sz w:val="28"/>
          <w:szCs w:val="28"/>
        </w:rPr>
        <w:t xml:space="preserve">Рассмотрение </w:t>
      </w:r>
      <w:r w:rsidR="00FC7E64" w:rsidRPr="00FC7E64">
        <w:rPr>
          <w:sz w:val="28"/>
          <w:szCs w:val="28"/>
        </w:rPr>
        <w:t xml:space="preserve">уведомления </w:t>
      </w:r>
      <w:r w:rsidR="00FC7E64">
        <w:rPr>
          <w:sz w:val="28"/>
          <w:szCs w:val="28"/>
        </w:rPr>
        <w:t>работника</w:t>
      </w:r>
      <w:r w:rsidR="00FC7E64" w:rsidRPr="00FC7E64">
        <w:rPr>
          <w:sz w:val="28"/>
          <w:szCs w:val="28"/>
        </w:rPr>
        <w:t xml:space="preserve"> ОПФР </w:t>
      </w:r>
      <w:proofErr w:type="gramStart"/>
      <w:r w:rsidR="00FC7E64" w:rsidRPr="00FC7E64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наличием</w:t>
      </w:r>
      <w:proofErr w:type="gramEnd"/>
      <w:r w:rsidR="00FC7E64" w:rsidRPr="00FC7E64">
        <w:rPr>
          <w:sz w:val="28"/>
          <w:szCs w:val="28"/>
        </w:rPr>
        <w:t xml:space="preserve"> дополнительной работы.</w:t>
      </w: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B66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5358C">
        <w:rPr>
          <w:sz w:val="28"/>
          <w:szCs w:val="28"/>
        </w:rPr>
        <w:t>3</w:t>
      </w:r>
      <w:r w:rsidR="00FC7E64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рассматривал</w:t>
      </w:r>
      <w:r w:rsidR="002942D9">
        <w:rPr>
          <w:sz w:val="28"/>
          <w:szCs w:val="28"/>
        </w:rPr>
        <w:t>ся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7421FA">
        <w:rPr>
          <w:sz w:val="28"/>
          <w:szCs w:val="28"/>
        </w:rPr>
        <w:t>в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7421F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редседател</w:t>
      </w:r>
      <w:r w:rsidR="00FC7E64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Комиссии </w:t>
      </w:r>
      <w:r w:rsidR="00FC7E64">
        <w:rPr>
          <w:rFonts w:ascii="Times New Roman" w:hAnsi="Times New Roman"/>
          <w:sz w:val="28"/>
          <w:szCs w:val="28"/>
        </w:rPr>
        <w:t>Соловьева Светлана Константиновна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BC7E5E" w:rsidRPr="00A45180" w:rsidRDefault="00BC7E5E" w:rsidP="00A45180">
      <w:pPr>
        <w:spacing w:line="360" w:lineRule="auto"/>
        <w:ind w:firstLine="709"/>
        <w:jc w:val="both"/>
        <w:rPr>
          <w:sz w:val="28"/>
          <w:szCs w:val="28"/>
        </w:rPr>
      </w:pPr>
      <w:r w:rsidRPr="00A45180">
        <w:rPr>
          <w:sz w:val="28"/>
          <w:szCs w:val="28"/>
        </w:rPr>
        <w:t xml:space="preserve">2.  По </w:t>
      </w:r>
      <w:r w:rsidR="00C530ED" w:rsidRPr="00A45180">
        <w:rPr>
          <w:sz w:val="28"/>
          <w:szCs w:val="28"/>
        </w:rPr>
        <w:t>третьему вопрос</w:t>
      </w:r>
      <w:r w:rsidR="001C5F9E">
        <w:rPr>
          <w:sz w:val="28"/>
          <w:szCs w:val="28"/>
        </w:rPr>
        <w:t>у</w:t>
      </w:r>
      <w:r w:rsidRPr="00A45180">
        <w:rPr>
          <w:sz w:val="28"/>
          <w:szCs w:val="28"/>
        </w:rPr>
        <w:t xml:space="preserve"> единогласно был</w:t>
      </w:r>
      <w:r w:rsidR="001C5F9E">
        <w:rPr>
          <w:sz w:val="28"/>
          <w:szCs w:val="28"/>
        </w:rPr>
        <w:t>о</w:t>
      </w:r>
      <w:r w:rsidRPr="00A45180">
        <w:rPr>
          <w:sz w:val="28"/>
          <w:szCs w:val="28"/>
        </w:rPr>
        <w:t xml:space="preserve"> принят</w:t>
      </w:r>
      <w:r w:rsidR="001C5F9E">
        <w:rPr>
          <w:sz w:val="28"/>
          <w:szCs w:val="28"/>
        </w:rPr>
        <w:t>о</w:t>
      </w:r>
      <w:r w:rsidRPr="00A45180">
        <w:rPr>
          <w:sz w:val="28"/>
          <w:szCs w:val="28"/>
        </w:rPr>
        <w:t xml:space="preserve"> следующ</w:t>
      </w:r>
      <w:r w:rsidR="001C5F9E">
        <w:rPr>
          <w:sz w:val="28"/>
          <w:szCs w:val="28"/>
        </w:rPr>
        <w:t>е</w:t>
      </w:r>
      <w:r w:rsidRPr="00A45180">
        <w:rPr>
          <w:sz w:val="28"/>
          <w:szCs w:val="28"/>
        </w:rPr>
        <w:t>е решени</w:t>
      </w:r>
      <w:r w:rsidR="001C5F9E">
        <w:rPr>
          <w:sz w:val="28"/>
          <w:szCs w:val="28"/>
        </w:rPr>
        <w:t>е</w:t>
      </w:r>
      <w:r w:rsidRPr="00A45180">
        <w:rPr>
          <w:sz w:val="28"/>
          <w:szCs w:val="28"/>
        </w:rPr>
        <w:t>:</w:t>
      </w:r>
    </w:p>
    <w:p w:rsidR="00C01B61" w:rsidRDefault="00C01B61" w:rsidP="00C01B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45180">
        <w:rPr>
          <w:sz w:val="28"/>
          <w:szCs w:val="28"/>
        </w:rPr>
        <w:t xml:space="preserve">– </w:t>
      </w:r>
      <w:r>
        <w:rPr>
          <w:sz w:val="28"/>
          <w:szCs w:val="28"/>
        </w:rPr>
        <w:t>работником</w:t>
      </w:r>
      <w:r w:rsidRPr="00C01B61">
        <w:rPr>
          <w:sz w:val="28"/>
          <w:szCs w:val="28"/>
        </w:rPr>
        <w:t xml:space="preserve"> ОПФР по Нижегородской области соблюдены требования об урегулировании конфликта интересов, поскольку </w:t>
      </w:r>
      <w:r>
        <w:rPr>
          <w:sz w:val="28"/>
          <w:szCs w:val="28"/>
        </w:rPr>
        <w:t>им</w:t>
      </w:r>
      <w:r w:rsidRPr="00C01B61">
        <w:rPr>
          <w:sz w:val="28"/>
          <w:szCs w:val="28"/>
        </w:rPr>
        <w:t xml:space="preserve"> приняты соответствующие меры по его недопущению. </w:t>
      </w:r>
      <w:r w:rsidR="002942D9">
        <w:rPr>
          <w:sz w:val="28"/>
          <w:szCs w:val="28"/>
        </w:rPr>
        <w:t>Наличие д</w:t>
      </w:r>
      <w:r>
        <w:rPr>
          <w:sz w:val="28"/>
          <w:szCs w:val="28"/>
        </w:rPr>
        <w:t>ополнительн</w:t>
      </w:r>
      <w:r w:rsidR="002942D9">
        <w:rPr>
          <w:sz w:val="28"/>
          <w:szCs w:val="28"/>
        </w:rPr>
        <w:t>ой</w:t>
      </w:r>
      <w:r>
        <w:rPr>
          <w:sz w:val="28"/>
          <w:szCs w:val="28"/>
        </w:rPr>
        <w:t xml:space="preserve"> работ</w:t>
      </w:r>
      <w:r w:rsidR="002942D9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C01B61">
        <w:rPr>
          <w:sz w:val="28"/>
          <w:szCs w:val="28"/>
        </w:rPr>
        <w:t>не п</w:t>
      </w:r>
      <w:r>
        <w:rPr>
          <w:sz w:val="28"/>
          <w:szCs w:val="28"/>
        </w:rPr>
        <w:t>риводит к конфликту интересов. Комиссия рекомендует работнику</w:t>
      </w:r>
      <w:r w:rsidRPr="00C01B61">
        <w:rPr>
          <w:sz w:val="28"/>
          <w:szCs w:val="28"/>
        </w:rPr>
        <w:t xml:space="preserve"> в случае возможности возникновения конфликта интересов незамедлительно сообщить о данном факте в Комиссию ОПФР по Нижегородской области по соблюдению требований к служебному поведению и урегулированию конфликта интересов.</w:t>
      </w:r>
    </w:p>
    <w:sectPr w:rsidR="00C01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60CB2"/>
    <w:rsid w:val="00187EAE"/>
    <w:rsid w:val="001C5F9E"/>
    <w:rsid w:val="002942D9"/>
    <w:rsid w:val="0032221A"/>
    <w:rsid w:val="003A5184"/>
    <w:rsid w:val="004C771F"/>
    <w:rsid w:val="007421FA"/>
    <w:rsid w:val="00A45180"/>
    <w:rsid w:val="00B304A6"/>
    <w:rsid w:val="00B5358C"/>
    <w:rsid w:val="00B664FE"/>
    <w:rsid w:val="00BC7E5E"/>
    <w:rsid w:val="00C01B61"/>
    <w:rsid w:val="00C530ED"/>
    <w:rsid w:val="00C94476"/>
    <w:rsid w:val="00D8622D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146DD-0FB3-4A72-9BAB-D8FE6AE29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9</cp:revision>
  <dcterms:created xsi:type="dcterms:W3CDTF">2018-09-24T11:31:00Z</dcterms:created>
  <dcterms:modified xsi:type="dcterms:W3CDTF">2018-09-25T07:07:00Z</dcterms:modified>
</cp:coreProperties>
</file>