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63C68">
        <w:rPr>
          <w:b/>
          <w:sz w:val="28"/>
          <w:szCs w:val="28"/>
        </w:rPr>
        <w:t>08 августа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63C68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августа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D63C68">
        <w:rPr>
          <w:sz w:val="28"/>
          <w:szCs w:val="28"/>
        </w:rPr>
        <w:t>13.07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я</w:t>
      </w:r>
      <w:r w:rsidRPr="00CF7E99">
        <w:rPr>
          <w:sz w:val="28"/>
          <w:szCs w:val="28"/>
        </w:rPr>
        <w:t xml:space="preserve"> </w:t>
      </w:r>
      <w:r w:rsidR="00640E1B">
        <w:rPr>
          <w:sz w:val="28"/>
          <w:szCs w:val="28"/>
        </w:rPr>
        <w:t>работника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D63C68" w:rsidRPr="00D63C68">
        <w:rPr>
          <w:sz w:val="28"/>
          <w:szCs w:val="28"/>
        </w:rPr>
        <w:t>ее мат</w:t>
      </w:r>
      <w:r w:rsidR="00D63C68">
        <w:rPr>
          <w:sz w:val="28"/>
          <w:szCs w:val="28"/>
        </w:rPr>
        <w:t>ери</w:t>
      </w:r>
      <w:r w:rsidR="00D63C68" w:rsidRPr="00D63C68">
        <w:rPr>
          <w:sz w:val="28"/>
          <w:szCs w:val="28"/>
        </w:rPr>
        <w:t xml:space="preserve"> с заявлением о единовременной выплате средств пенсионных накоплений</w:t>
      </w:r>
      <w:r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 w:rsidR="00D63C68" w:rsidRPr="00D63C68">
        <w:rPr>
          <w:sz w:val="28"/>
          <w:szCs w:val="28"/>
        </w:rPr>
        <w:t>ее мат</w:t>
      </w:r>
      <w:r w:rsidR="00D63C68">
        <w:rPr>
          <w:sz w:val="28"/>
          <w:szCs w:val="28"/>
        </w:rPr>
        <w:t>ери</w:t>
      </w:r>
      <w:r w:rsidR="00D63C68" w:rsidRPr="00D63C68">
        <w:rPr>
          <w:sz w:val="28"/>
          <w:szCs w:val="28"/>
        </w:rPr>
        <w:t xml:space="preserve"> с заявлением о перерасчете размера пенсии</w:t>
      </w:r>
      <w:r w:rsidRPr="00AE1802"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E1802">
        <w:rPr>
          <w:sz w:val="28"/>
          <w:szCs w:val="28"/>
        </w:rPr>
        <w:t>. Рассмотрение уведомлени</w:t>
      </w:r>
      <w:r w:rsidR="00640E1B">
        <w:rPr>
          <w:sz w:val="28"/>
          <w:szCs w:val="28"/>
        </w:rPr>
        <w:t>я</w:t>
      </w:r>
      <w:r w:rsidRPr="00AE1802">
        <w:rPr>
          <w:sz w:val="28"/>
          <w:szCs w:val="28"/>
        </w:rPr>
        <w:t xml:space="preserve"> </w:t>
      </w:r>
      <w:r w:rsidR="00640E1B">
        <w:rPr>
          <w:sz w:val="28"/>
          <w:szCs w:val="28"/>
        </w:rPr>
        <w:t>руководителя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 w:rsidR="00D63C68" w:rsidRPr="00D63C68">
        <w:rPr>
          <w:sz w:val="28"/>
          <w:szCs w:val="28"/>
        </w:rPr>
        <w:t>ее супруг</w:t>
      </w:r>
      <w:r w:rsidR="00D63C68">
        <w:rPr>
          <w:sz w:val="28"/>
          <w:szCs w:val="28"/>
        </w:rPr>
        <w:t>а</w:t>
      </w:r>
      <w:r w:rsidR="00D63C68" w:rsidRPr="00D63C68">
        <w:rPr>
          <w:sz w:val="28"/>
          <w:szCs w:val="28"/>
        </w:rPr>
        <w:t xml:space="preserve"> с заявлением о назначении ежемесячной компенсационной выплаты</w:t>
      </w:r>
      <w:r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1802">
        <w:rPr>
          <w:sz w:val="28"/>
          <w:szCs w:val="28"/>
        </w:rPr>
        <w:t xml:space="preserve">. Рассмотрение уведомления </w:t>
      </w:r>
      <w:r w:rsidR="00D63C68">
        <w:rPr>
          <w:sz w:val="28"/>
          <w:szCs w:val="28"/>
        </w:rPr>
        <w:t>руководителя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</w:t>
      </w:r>
      <w:r w:rsidR="00D63C68">
        <w:rPr>
          <w:sz w:val="28"/>
          <w:szCs w:val="28"/>
        </w:rPr>
        <w:t>его</w:t>
      </w:r>
      <w:r w:rsidRPr="00AE1802">
        <w:rPr>
          <w:sz w:val="28"/>
          <w:szCs w:val="28"/>
        </w:rPr>
        <w:t xml:space="preserve">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 w:rsidR="00D63C68" w:rsidRPr="00D63C68">
        <w:rPr>
          <w:sz w:val="28"/>
          <w:szCs w:val="28"/>
        </w:rPr>
        <w:t>с заявлением о назначении пенсии по инвалидности и ежемесячной денежной выплаты</w:t>
      </w:r>
      <w:r w:rsidRPr="00AE1802">
        <w:rPr>
          <w:sz w:val="28"/>
          <w:szCs w:val="28"/>
        </w:rPr>
        <w:t>.</w:t>
      </w:r>
    </w:p>
    <w:p w:rsidR="00640E1B" w:rsidRDefault="00640E1B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0E1B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40E1B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640E1B">
        <w:rPr>
          <w:sz w:val="28"/>
          <w:szCs w:val="28"/>
        </w:rPr>
        <w:t xml:space="preserve"> в данный территориальный орган ПФР </w:t>
      </w:r>
      <w:r w:rsidR="00D63C68" w:rsidRPr="00D63C68">
        <w:rPr>
          <w:sz w:val="28"/>
          <w:szCs w:val="28"/>
        </w:rPr>
        <w:t>брат</w:t>
      </w:r>
      <w:r w:rsidR="00D63C68">
        <w:rPr>
          <w:sz w:val="28"/>
          <w:szCs w:val="28"/>
        </w:rPr>
        <w:t>а</w:t>
      </w:r>
      <w:r w:rsidR="00D63C68" w:rsidRPr="00D63C68">
        <w:rPr>
          <w:sz w:val="28"/>
          <w:szCs w:val="28"/>
        </w:rPr>
        <w:t xml:space="preserve"> ее супруга с заявлением о назначении досрочной страховой пенсии</w:t>
      </w:r>
      <w:r w:rsidRPr="00640E1B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1802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1802">
        <w:rPr>
          <w:sz w:val="28"/>
          <w:szCs w:val="28"/>
        </w:rPr>
        <w:t>-</w:t>
      </w:r>
      <w:r w:rsidR="00D63C68">
        <w:rPr>
          <w:sz w:val="28"/>
          <w:szCs w:val="28"/>
        </w:rPr>
        <w:t>7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1802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lastRenderedPageBreak/>
        <w:t xml:space="preserve">– </w:t>
      </w:r>
      <w:r w:rsidR="00640E1B">
        <w:rPr>
          <w:sz w:val="28"/>
          <w:szCs w:val="28"/>
        </w:rPr>
        <w:t>работником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1802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1802">
        <w:rPr>
          <w:sz w:val="28"/>
          <w:szCs w:val="28"/>
        </w:rPr>
        <w:t xml:space="preserve"> вопросу единогласно был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принят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следующ</w:t>
      </w:r>
      <w:r w:rsidR="00715C2A">
        <w:rPr>
          <w:sz w:val="28"/>
          <w:szCs w:val="28"/>
        </w:rPr>
        <w:t>е</w:t>
      </w:r>
      <w:r w:rsidRPr="00AE1802">
        <w:rPr>
          <w:sz w:val="28"/>
          <w:szCs w:val="28"/>
        </w:rPr>
        <w:t>е решени</w:t>
      </w:r>
      <w:r w:rsidR="00715C2A">
        <w:rPr>
          <w:sz w:val="28"/>
          <w:szCs w:val="28"/>
        </w:rPr>
        <w:t>е</w:t>
      </w:r>
      <w:bookmarkStart w:id="0" w:name="_GoBack"/>
      <w:bookmarkEnd w:id="0"/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640E1B">
        <w:rPr>
          <w:sz w:val="28"/>
          <w:szCs w:val="28"/>
        </w:rPr>
        <w:t>руководителем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AE1802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D63C68">
        <w:rPr>
          <w:sz w:val="28"/>
          <w:szCs w:val="28"/>
        </w:rPr>
        <w:t>руководителем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640E1B" w:rsidRPr="00640E1B" w:rsidRDefault="00640E1B" w:rsidP="00640E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40E1B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седьмому</w:t>
      </w:r>
      <w:r w:rsidRPr="00640E1B">
        <w:rPr>
          <w:sz w:val="28"/>
          <w:szCs w:val="28"/>
        </w:rPr>
        <w:t xml:space="preserve"> вопросу единогласно было принято следующее решение:</w:t>
      </w:r>
    </w:p>
    <w:p w:rsidR="00640E1B" w:rsidRDefault="00640E1B" w:rsidP="00640E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0E1B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640E1B">
        <w:rPr>
          <w:sz w:val="28"/>
          <w:szCs w:val="28"/>
        </w:rPr>
        <w:t>сообщении</w:t>
      </w:r>
      <w:proofErr w:type="gramEnd"/>
      <w:r w:rsidRPr="00640E1B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4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32221A"/>
    <w:rsid w:val="003A4ACB"/>
    <w:rsid w:val="003A5184"/>
    <w:rsid w:val="003B58E9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10E14"/>
    <w:rsid w:val="00715C2A"/>
    <w:rsid w:val="007421FA"/>
    <w:rsid w:val="00761B62"/>
    <w:rsid w:val="007F5258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9874-E1A7-4177-848C-2C61583E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39</cp:revision>
  <dcterms:created xsi:type="dcterms:W3CDTF">2018-09-24T11:31:00Z</dcterms:created>
  <dcterms:modified xsi:type="dcterms:W3CDTF">2019-06-10T11:32:00Z</dcterms:modified>
</cp:coreProperties>
</file>