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2743C">
        <w:rPr>
          <w:b/>
          <w:sz w:val="28"/>
          <w:szCs w:val="28"/>
        </w:rPr>
        <w:t>19 мая</w:t>
      </w:r>
      <w:r w:rsidR="00733F4F">
        <w:rPr>
          <w:b/>
          <w:sz w:val="28"/>
          <w:szCs w:val="28"/>
        </w:rPr>
        <w:t xml:space="preserve"> 201</w:t>
      </w:r>
      <w:r w:rsidR="00CF653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22743C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мая</w:t>
      </w:r>
      <w:r w:rsidR="00733F4F">
        <w:rPr>
          <w:sz w:val="28"/>
          <w:szCs w:val="28"/>
        </w:rPr>
        <w:t xml:space="preserve"> 201</w:t>
      </w:r>
      <w:r w:rsidR="00CF6537">
        <w:rPr>
          <w:sz w:val="28"/>
          <w:szCs w:val="28"/>
        </w:rPr>
        <w:t>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</w:t>
      </w:r>
      <w:r w:rsidR="001338A2" w:rsidRPr="001338A2">
        <w:rPr>
          <w:sz w:val="28"/>
          <w:szCs w:val="28"/>
        </w:rPr>
        <w:t>в соответствии с п.22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</w:t>
      </w:r>
      <w:r w:rsidR="001338A2">
        <w:rPr>
          <w:sz w:val="28"/>
          <w:szCs w:val="28"/>
        </w:rPr>
        <w:t>й области № 219 от 13.07.2015 г</w:t>
      </w:r>
      <w:r>
        <w:rPr>
          <w:sz w:val="28"/>
          <w:szCs w:val="28"/>
        </w:rPr>
        <w:t>.</w:t>
      </w:r>
    </w:p>
    <w:p w:rsidR="00733F4F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302C59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</w:t>
      </w:r>
      <w:r w:rsidR="00302C59">
        <w:rPr>
          <w:sz w:val="28"/>
          <w:szCs w:val="28"/>
        </w:rPr>
        <w:t>ого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="0022743C" w:rsidRPr="0022743C">
        <w:rPr>
          <w:sz w:val="28"/>
          <w:szCs w:val="28"/>
        </w:rPr>
        <w:t xml:space="preserve">10.03.2016 </w:t>
      </w:r>
      <w:r w:rsidRPr="00733F4F">
        <w:rPr>
          <w:sz w:val="28"/>
          <w:szCs w:val="28"/>
        </w:rPr>
        <w:t>г.</w:t>
      </w:r>
    </w:p>
    <w:p w:rsidR="004C771F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Рассмотрение </w:t>
      </w:r>
      <w:r w:rsidR="004C771F" w:rsidRPr="004C771F">
        <w:rPr>
          <w:sz w:val="28"/>
          <w:szCs w:val="28"/>
        </w:rPr>
        <w:t xml:space="preserve">уведомления </w:t>
      </w:r>
      <w:r w:rsidR="004C771F">
        <w:rPr>
          <w:sz w:val="28"/>
          <w:szCs w:val="28"/>
        </w:rPr>
        <w:t>работника</w:t>
      </w:r>
      <w:r w:rsidR="004C771F" w:rsidRPr="004C771F">
        <w:rPr>
          <w:sz w:val="28"/>
          <w:szCs w:val="28"/>
        </w:rPr>
        <w:t xml:space="preserve"> ОПФР по Нижегородской области о соблюдении требований об урегулировании конфликта интересов </w:t>
      </w:r>
      <w:proofErr w:type="gramStart"/>
      <w:r w:rsidR="004C771F" w:rsidRPr="004C771F">
        <w:rPr>
          <w:sz w:val="28"/>
          <w:szCs w:val="28"/>
        </w:rPr>
        <w:t>в</w:t>
      </w:r>
      <w:proofErr w:type="gramEnd"/>
      <w:r w:rsidR="004C771F" w:rsidRPr="004C771F">
        <w:rPr>
          <w:sz w:val="28"/>
          <w:szCs w:val="28"/>
        </w:rPr>
        <w:t xml:space="preserve"> связи с наличием </w:t>
      </w:r>
      <w:r w:rsidR="009E7011">
        <w:rPr>
          <w:sz w:val="28"/>
          <w:szCs w:val="28"/>
        </w:rPr>
        <w:t>родства</w:t>
      </w:r>
      <w:r w:rsidR="004C771F" w:rsidRPr="004C771F">
        <w:rPr>
          <w:sz w:val="28"/>
          <w:szCs w:val="28"/>
        </w:rPr>
        <w:t xml:space="preserve"> с работником Отделения.</w:t>
      </w:r>
    </w:p>
    <w:p w:rsidR="006D7954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954" w:rsidRPr="006D7954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="006D7954" w:rsidRPr="006D795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="006D7954" w:rsidRPr="006D7954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свойства</w:t>
      </w:r>
      <w:r w:rsidR="006D7954" w:rsidRPr="006D7954">
        <w:rPr>
          <w:sz w:val="28"/>
          <w:szCs w:val="28"/>
        </w:rPr>
        <w:t xml:space="preserve"> с работником Отделения.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22743C">
        <w:rPr>
          <w:sz w:val="28"/>
          <w:szCs w:val="28"/>
        </w:rPr>
        <w:t xml:space="preserve">5.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2743C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свойства</w:t>
      </w:r>
      <w:r w:rsidRPr="0022743C">
        <w:rPr>
          <w:sz w:val="28"/>
          <w:szCs w:val="28"/>
        </w:rPr>
        <w:t xml:space="preserve"> с работником Отделения.</w:t>
      </w:r>
    </w:p>
    <w:p w:rsidR="0022743C" w:rsidRP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2743C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2743C">
        <w:rPr>
          <w:sz w:val="28"/>
          <w:szCs w:val="28"/>
        </w:rPr>
        <w:t xml:space="preserve"> родства с работником Отделения.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22743C">
        <w:rPr>
          <w:sz w:val="28"/>
          <w:szCs w:val="28"/>
        </w:rPr>
        <w:t xml:space="preserve">7. Рассмотрение заявления </w:t>
      </w:r>
      <w:r>
        <w:rPr>
          <w:sz w:val="28"/>
          <w:szCs w:val="28"/>
        </w:rPr>
        <w:t>работника О</w:t>
      </w:r>
      <w:r w:rsidRPr="0022743C">
        <w:rPr>
          <w:sz w:val="28"/>
          <w:szCs w:val="28"/>
        </w:rPr>
        <w:t>ПФР по Нижегородской области о невозможности представления полных сведений о доходах, об имуществе и обязательствах имущественного характера в отношении супруга.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2743C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2743C">
        <w:rPr>
          <w:sz w:val="28"/>
          <w:szCs w:val="28"/>
        </w:rPr>
        <w:t xml:space="preserve"> родства с работником Отделения.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2743C">
        <w:rPr>
          <w:sz w:val="28"/>
          <w:szCs w:val="28"/>
        </w:rPr>
        <w:t>. Рассмотрение заявления работника ОПФР по Нижегородской области о невозможности представления полных сведений о доходах, об имуществе и обязательствах имущественного характера в отношении супруга.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2743C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2743C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 работы</w:t>
      </w:r>
      <w:r w:rsidRPr="0022743C">
        <w:rPr>
          <w:sz w:val="28"/>
          <w:szCs w:val="28"/>
        </w:rPr>
        <w:t>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22743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2743C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Pr="0022743C">
        <w:rPr>
          <w:sz w:val="28"/>
          <w:szCs w:val="28"/>
        </w:rPr>
        <w:t xml:space="preserve"> дополнительной работы.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22743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2743C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22743C">
        <w:rPr>
          <w:sz w:val="28"/>
          <w:szCs w:val="28"/>
        </w:rPr>
        <w:t xml:space="preserve"> долей в уставном капитале организации</w:t>
      </w:r>
      <w:r>
        <w:rPr>
          <w:sz w:val="28"/>
          <w:szCs w:val="28"/>
        </w:rPr>
        <w:t>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22743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2743C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22743C">
        <w:rPr>
          <w:sz w:val="28"/>
          <w:szCs w:val="28"/>
        </w:rPr>
        <w:t xml:space="preserve"> долей в уставном капитале организации.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22743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2743C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22743C">
        <w:rPr>
          <w:sz w:val="28"/>
          <w:szCs w:val="28"/>
        </w:rPr>
        <w:t xml:space="preserve"> акциями предприятия.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22743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22743C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22743C">
        <w:rPr>
          <w:sz w:val="28"/>
          <w:szCs w:val="28"/>
        </w:rPr>
        <w:t xml:space="preserve"> акциями предприятия.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22743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2743C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22743C">
        <w:rPr>
          <w:sz w:val="28"/>
          <w:szCs w:val="28"/>
        </w:rPr>
        <w:t xml:space="preserve"> акциями предприятия.</w:t>
      </w:r>
    </w:p>
    <w:p w:rsidR="0022743C" w:rsidRDefault="0022743C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22743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2743C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22743C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22743C">
        <w:rPr>
          <w:sz w:val="28"/>
          <w:szCs w:val="28"/>
        </w:rPr>
        <w:t xml:space="preserve"> акциями предприятия.</w:t>
      </w:r>
    </w:p>
    <w:p w:rsidR="0022743C" w:rsidRDefault="008D709D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8D709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8D709D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8D709D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8D709D">
        <w:rPr>
          <w:sz w:val="28"/>
          <w:szCs w:val="28"/>
        </w:rPr>
        <w:t xml:space="preserve"> долей в уставном капитале организации.</w:t>
      </w:r>
    </w:p>
    <w:p w:rsidR="008D709D" w:rsidRDefault="008D709D" w:rsidP="00060CB2">
      <w:pPr>
        <w:spacing w:line="360" w:lineRule="auto"/>
        <w:ind w:firstLine="708"/>
        <w:jc w:val="both"/>
        <w:rPr>
          <w:sz w:val="28"/>
          <w:szCs w:val="28"/>
        </w:rPr>
      </w:pP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6D7954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8D709D">
        <w:rPr>
          <w:sz w:val="28"/>
          <w:szCs w:val="28"/>
        </w:rPr>
        <w:t>-6, 8, 10-18</w:t>
      </w:r>
      <w:r w:rsidR="005F2CE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6D7954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8D709D" w:rsidRDefault="008D709D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8D709D">
        <w:rPr>
          <w:sz w:val="28"/>
          <w:szCs w:val="28"/>
        </w:rPr>
        <w:t xml:space="preserve">Вопросы  </w:t>
      </w:r>
      <w:r>
        <w:rPr>
          <w:sz w:val="28"/>
          <w:szCs w:val="28"/>
        </w:rPr>
        <w:t>7 и 9</w:t>
      </w:r>
      <w:r w:rsidRPr="008D709D">
        <w:rPr>
          <w:sz w:val="28"/>
          <w:szCs w:val="28"/>
        </w:rPr>
        <w:t xml:space="preserve"> рассматривались в соответствии с подпунктом «</w:t>
      </w:r>
      <w:r>
        <w:rPr>
          <w:sz w:val="28"/>
          <w:szCs w:val="28"/>
        </w:rPr>
        <w:t>б</w:t>
      </w:r>
      <w:r w:rsidRPr="008D709D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предложением об определении порядка принятия Комиссией решений по всем рассматриваемым вопросам путем открытого голосования простым </w:t>
      </w:r>
      <w:r>
        <w:rPr>
          <w:rFonts w:ascii="Times New Roman" w:hAnsi="Times New Roman"/>
          <w:sz w:val="28"/>
          <w:szCs w:val="28"/>
        </w:rPr>
        <w:lastRenderedPageBreak/>
        <w:t>большинством голосов присутствующих на заседании членов Комиссии. Принято единогласно.</w:t>
      </w:r>
    </w:p>
    <w:p w:rsidR="00BC7E5E" w:rsidRPr="00B01AB1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 xml:space="preserve">2.  По </w:t>
      </w:r>
      <w:r w:rsidR="00C530ED" w:rsidRPr="00B01AB1">
        <w:rPr>
          <w:sz w:val="28"/>
          <w:szCs w:val="28"/>
        </w:rPr>
        <w:t>третьему вопрос</w:t>
      </w:r>
      <w:r w:rsidR="001C5F9E" w:rsidRPr="00B01AB1">
        <w:rPr>
          <w:sz w:val="28"/>
          <w:szCs w:val="28"/>
        </w:rPr>
        <w:t>у</w:t>
      </w:r>
      <w:r w:rsidRPr="00B01AB1">
        <w:rPr>
          <w:sz w:val="28"/>
          <w:szCs w:val="28"/>
        </w:rPr>
        <w:t xml:space="preserve"> единогласно был</w:t>
      </w:r>
      <w:r w:rsidR="001C5F9E" w:rsidRPr="00B01AB1">
        <w:rPr>
          <w:sz w:val="28"/>
          <w:szCs w:val="28"/>
        </w:rPr>
        <w:t>о</w:t>
      </w:r>
      <w:r w:rsidRPr="00B01AB1">
        <w:rPr>
          <w:sz w:val="28"/>
          <w:szCs w:val="28"/>
        </w:rPr>
        <w:t xml:space="preserve"> принят</w:t>
      </w:r>
      <w:r w:rsidR="001C5F9E" w:rsidRPr="00B01AB1">
        <w:rPr>
          <w:sz w:val="28"/>
          <w:szCs w:val="28"/>
        </w:rPr>
        <w:t>о</w:t>
      </w:r>
      <w:r w:rsidRPr="00B01AB1">
        <w:rPr>
          <w:sz w:val="28"/>
          <w:szCs w:val="28"/>
        </w:rPr>
        <w:t xml:space="preserve"> следующ</w:t>
      </w:r>
      <w:r w:rsidR="001C5F9E" w:rsidRPr="00B01AB1">
        <w:rPr>
          <w:sz w:val="28"/>
          <w:szCs w:val="28"/>
        </w:rPr>
        <w:t>е</w:t>
      </w:r>
      <w:r w:rsidRPr="00B01AB1">
        <w:rPr>
          <w:sz w:val="28"/>
          <w:szCs w:val="28"/>
        </w:rPr>
        <w:t>е решени</w:t>
      </w:r>
      <w:r w:rsidR="001C5F9E" w:rsidRPr="00B01AB1">
        <w:rPr>
          <w:sz w:val="28"/>
          <w:szCs w:val="28"/>
        </w:rPr>
        <w:t>е</w:t>
      </w:r>
      <w:r w:rsidRPr="00B01AB1">
        <w:rPr>
          <w:sz w:val="28"/>
          <w:szCs w:val="28"/>
        </w:rPr>
        <w:t>:</w:t>
      </w:r>
    </w:p>
    <w:p w:rsidR="00B01AB1" w:rsidRDefault="00B01AB1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родства с другим работником Отделения не </w:t>
      </w:r>
      <w:r>
        <w:rPr>
          <w:sz w:val="28"/>
          <w:szCs w:val="28"/>
        </w:rPr>
        <w:t>приводит к конфликту интересов.</w:t>
      </w:r>
    </w:p>
    <w:p w:rsidR="00A86ADA" w:rsidRPr="00B01AB1" w:rsidRDefault="00A86ADA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D61D28" w:rsidRPr="00B01AB1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>3.  По четвертому вопросу единогласно было принято следующее решение:</w:t>
      </w:r>
    </w:p>
    <w:p w:rsidR="001B777C" w:rsidRPr="00B01AB1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</w:t>
      </w:r>
      <w:r w:rsidR="00B01AB1" w:rsidRPr="00B01AB1">
        <w:rPr>
          <w:sz w:val="28"/>
          <w:szCs w:val="28"/>
        </w:rPr>
        <w:t>свойства</w:t>
      </w:r>
      <w:r w:rsidRPr="00B01AB1">
        <w:rPr>
          <w:sz w:val="28"/>
          <w:szCs w:val="28"/>
        </w:rPr>
        <w:t xml:space="preserve"> с другим работником Отделения не приводит к конфликту интересов. </w:t>
      </w:r>
    </w:p>
    <w:p w:rsidR="00B01AB1" w:rsidRPr="008D1DB6" w:rsidRDefault="00B01AB1" w:rsidP="00D61D28">
      <w:pPr>
        <w:suppressAutoHyphens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B01AB1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D61D28" w:rsidRPr="00B01AB1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>4.  По пятому вопросу единогласно было принято следующее решение:</w:t>
      </w:r>
    </w:p>
    <w:p w:rsidR="00D61D28" w:rsidRDefault="00D61D28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</w:t>
      </w:r>
      <w:r w:rsidR="00B01AB1" w:rsidRPr="00B01AB1">
        <w:rPr>
          <w:sz w:val="28"/>
          <w:szCs w:val="28"/>
        </w:rPr>
        <w:t>свойства</w:t>
      </w:r>
      <w:r w:rsidRPr="00B01AB1">
        <w:rPr>
          <w:sz w:val="28"/>
          <w:szCs w:val="28"/>
        </w:rPr>
        <w:t xml:space="preserve"> с другим работником Отделения не приводит к конфликту интересов.</w:t>
      </w:r>
      <w:r w:rsidRPr="00D61D28">
        <w:rPr>
          <w:sz w:val="28"/>
          <w:szCs w:val="28"/>
        </w:rPr>
        <w:t xml:space="preserve"> </w:t>
      </w:r>
    </w:p>
    <w:p w:rsidR="00B01AB1" w:rsidRDefault="00B01AB1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 xml:space="preserve"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</w:t>
      </w:r>
      <w:r w:rsidRPr="00B01AB1">
        <w:rPr>
          <w:sz w:val="28"/>
          <w:szCs w:val="28"/>
        </w:rPr>
        <w:lastRenderedPageBreak/>
        <w:t>требований к служебному поведению и урегулированию конфликта интересов.</w:t>
      </w:r>
    </w:p>
    <w:p w:rsidR="00B01AB1" w:rsidRPr="00B01AB1" w:rsidRDefault="00B01AB1" w:rsidP="00B01A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01AB1">
        <w:rPr>
          <w:sz w:val="28"/>
          <w:szCs w:val="28"/>
        </w:rPr>
        <w:t xml:space="preserve">.  По </w:t>
      </w:r>
      <w:r>
        <w:rPr>
          <w:sz w:val="28"/>
          <w:szCs w:val="28"/>
        </w:rPr>
        <w:t>шестому</w:t>
      </w:r>
      <w:r w:rsidRPr="00B01AB1">
        <w:rPr>
          <w:sz w:val="28"/>
          <w:szCs w:val="28"/>
        </w:rPr>
        <w:t xml:space="preserve"> вопросу единогласно было принято следующее решение:</w:t>
      </w:r>
    </w:p>
    <w:p w:rsidR="00B01AB1" w:rsidRPr="00B01AB1" w:rsidRDefault="00B01AB1" w:rsidP="00B01A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наличие родства с другим работником Отделения не приводит к конфликту интересов.</w:t>
      </w:r>
    </w:p>
    <w:p w:rsidR="00EB0FD6" w:rsidRDefault="00B01AB1" w:rsidP="00EB0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</w:t>
      </w:r>
      <w:r w:rsidR="00EB0FD6">
        <w:rPr>
          <w:sz w:val="28"/>
          <w:szCs w:val="28"/>
        </w:rPr>
        <w:t>гулированию конфликта интересов.</w:t>
      </w:r>
    </w:p>
    <w:p w:rsidR="00EB0FD6" w:rsidRDefault="00EB0FD6" w:rsidP="00EB0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0FD6">
        <w:rPr>
          <w:sz w:val="28"/>
          <w:szCs w:val="28"/>
        </w:rPr>
        <w:t xml:space="preserve">.  По </w:t>
      </w:r>
      <w:r>
        <w:rPr>
          <w:sz w:val="28"/>
          <w:szCs w:val="28"/>
        </w:rPr>
        <w:t>седьмому</w:t>
      </w:r>
      <w:r w:rsidRPr="00EB0FD6">
        <w:rPr>
          <w:sz w:val="28"/>
          <w:szCs w:val="28"/>
        </w:rPr>
        <w:t xml:space="preserve"> вопросу единогласно было принято следующее решение:</w:t>
      </w:r>
    </w:p>
    <w:p w:rsidR="00EB0FD6" w:rsidRDefault="00EB0FD6" w:rsidP="00B01A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0FD6">
        <w:rPr>
          <w:sz w:val="28"/>
          <w:szCs w:val="28"/>
        </w:rPr>
        <w:t xml:space="preserve">признать причину представления </w:t>
      </w:r>
      <w:r>
        <w:rPr>
          <w:sz w:val="28"/>
          <w:szCs w:val="28"/>
        </w:rPr>
        <w:t>работником О</w:t>
      </w:r>
      <w:r w:rsidRPr="00EB0FD6">
        <w:rPr>
          <w:sz w:val="28"/>
          <w:szCs w:val="28"/>
        </w:rPr>
        <w:t>ПФР по Нижегородской области неполных сведений о доходах, об имуществе и обязательствах имущественного характера своего супруга объективной и уважительной.</w:t>
      </w:r>
    </w:p>
    <w:p w:rsidR="00EB0FD6" w:rsidRPr="00EB0FD6" w:rsidRDefault="00EB0FD6" w:rsidP="00EB0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B0FD6">
        <w:rPr>
          <w:sz w:val="28"/>
          <w:szCs w:val="28"/>
        </w:rPr>
        <w:t xml:space="preserve">.  По </w:t>
      </w:r>
      <w:r>
        <w:rPr>
          <w:sz w:val="28"/>
          <w:szCs w:val="28"/>
        </w:rPr>
        <w:t>восьмому</w:t>
      </w:r>
      <w:r w:rsidRPr="00EB0FD6">
        <w:rPr>
          <w:sz w:val="28"/>
          <w:szCs w:val="28"/>
        </w:rPr>
        <w:t xml:space="preserve"> вопросу единогласно было принято следующее решение:</w:t>
      </w:r>
    </w:p>
    <w:p w:rsidR="00EB0FD6" w:rsidRPr="00EB0FD6" w:rsidRDefault="00EB0FD6" w:rsidP="00EB0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B0FD6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наличие родства с другим работником Отделения не приводит к конфликту интересов.</w:t>
      </w:r>
    </w:p>
    <w:p w:rsidR="00EB0FD6" w:rsidRDefault="00EB0FD6" w:rsidP="00EB0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B0FD6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EB0FD6" w:rsidRDefault="00EB0FD6" w:rsidP="00EB0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B0FD6">
        <w:rPr>
          <w:sz w:val="28"/>
          <w:szCs w:val="28"/>
        </w:rPr>
        <w:t xml:space="preserve">.  По </w:t>
      </w:r>
      <w:r>
        <w:rPr>
          <w:sz w:val="28"/>
          <w:szCs w:val="28"/>
        </w:rPr>
        <w:t>девятому</w:t>
      </w:r>
      <w:r w:rsidRPr="00EB0FD6">
        <w:rPr>
          <w:sz w:val="28"/>
          <w:szCs w:val="28"/>
        </w:rPr>
        <w:t xml:space="preserve"> вопросу единогласно было принято следующее решение:</w:t>
      </w:r>
    </w:p>
    <w:p w:rsidR="00EB0FD6" w:rsidRPr="00EB0FD6" w:rsidRDefault="00EB0FD6" w:rsidP="00EB0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признать причину не</w:t>
      </w:r>
      <w:r w:rsidRPr="00EB0FD6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работником О</w:t>
      </w:r>
      <w:r w:rsidRPr="00EB0FD6">
        <w:rPr>
          <w:sz w:val="28"/>
          <w:szCs w:val="28"/>
        </w:rPr>
        <w:t>ПФР по Нижегородской области полных сведений о доходах, об имуществе и обязательствах имущественного характера своего супруга объективной и уважительной.</w:t>
      </w:r>
    </w:p>
    <w:p w:rsidR="00EB0FD6" w:rsidRDefault="00EB0FD6" w:rsidP="00EB0F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рекомендует работнику </w:t>
      </w:r>
      <w:r w:rsidRPr="00EB0FD6">
        <w:rPr>
          <w:sz w:val="28"/>
          <w:szCs w:val="28"/>
        </w:rPr>
        <w:t xml:space="preserve">продолжить работу по оформлению </w:t>
      </w:r>
      <w:r>
        <w:rPr>
          <w:sz w:val="28"/>
          <w:szCs w:val="28"/>
        </w:rPr>
        <w:t xml:space="preserve">документов на </w:t>
      </w:r>
      <w:r w:rsidRPr="00EB0FD6">
        <w:rPr>
          <w:sz w:val="28"/>
          <w:szCs w:val="28"/>
        </w:rPr>
        <w:t>земельн</w:t>
      </w:r>
      <w:r>
        <w:rPr>
          <w:sz w:val="28"/>
          <w:szCs w:val="28"/>
        </w:rPr>
        <w:t>ый участок</w:t>
      </w:r>
      <w:r w:rsidRPr="00EB0FD6">
        <w:rPr>
          <w:sz w:val="28"/>
          <w:szCs w:val="28"/>
        </w:rPr>
        <w:t xml:space="preserve"> и получени</w:t>
      </w:r>
      <w:r>
        <w:rPr>
          <w:sz w:val="28"/>
          <w:szCs w:val="28"/>
        </w:rPr>
        <w:t>ю</w:t>
      </w:r>
      <w:r w:rsidRPr="00EB0FD6">
        <w:rPr>
          <w:sz w:val="28"/>
          <w:szCs w:val="28"/>
        </w:rPr>
        <w:t xml:space="preserve"> свидетельств.</w:t>
      </w:r>
    </w:p>
    <w:p w:rsidR="00EB0FD6" w:rsidRDefault="00EB0FD6" w:rsidP="00B01A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B0FD6">
        <w:rPr>
          <w:sz w:val="28"/>
          <w:szCs w:val="28"/>
        </w:rPr>
        <w:t>.  По де</w:t>
      </w:r>
      <w:r>
        <w:rPr>
          <w:sz w:val="28"/>
          <w:szCs w:val="28"/>
        </w:rPr>
        <w:t>с</w:t>
      </w:r>
      <w:r w:rsidRPr="00EB0FD6">
        <w:rPr>
          <w:sz w:val="28"/>
          <w:szCs w:val="28"/>
        </w:rPr>
        <w:t>ятому вопросу единогласно было принято следующее решение:</w:t>
      </w:r>
    </w:p>
    <w:p w:rsidR="00EB0FD6" w:rsidRDefault="00EB0FD6" w:rsidP="00B01AB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работником О</w:t>
      </w:r>
      <w:r w:rsidRPr="00EB0FD6">
        <w:rPr>
          <w:sz w:val="28"/>
          <w:szCs w:val="28"/>
        </w:rPr>
        <w:t xml:space="preserve">ПФР по Нижегородской области соблюдены требования об урегулировании конфликта интересов, поскольку </w:t>
      </w:r>
      <w:r w:rsidR="00E61AFE">
        <w:rPr>
          <w:sz w:val="28"/>
          <w:szCs w:val="28"/>
        </w:rPr>
        <w:t>им</w:t>
      </w:r>
      <w:r w:rsidRPr="00EB0FD6">
        <w:rPr>
          <w:sz w:val="28"/>
          <w:szCs w:val="28"/>
        </w:rPr>
        <w:t xml:space="preserve"> приняты соответствующие меры по его недопущению. Наличие дополнительной работы не приводит к конфликту интересов.</w:t>
      </w:r>
    </w:p>
    <w:p w:rsidR="00E61AFE" w:rsidRPr="00E61AFE" w:rsidRDefault="00E61AFE" w:rsidP="00E61A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61AFE">
        <w:rPr>
          <w:sz w:val="28"/>
          <w:szCs w:val="28"/>
        </w:rPr>
        <w:t xml:space="preserve">.  По </w:t>
      </w:r>
      <w:r>
        <w:rPr>
          <w:sz w:val="28"/>
          <w:szCs w:val="28"/>
        </w:rPr>
        <w:t>одиннадцатому</w:t>
      </w:r>
      <w:r w:rsidRPr="00E61AFE">
        <w:rPr>
          <w:sz w:val="28"/>
          <w:szCs w:val="28"/>
        </w:rPr>
        <w:t xml:space="preserve"> вопросу единогласно было принято следующее решение:</w:t>
      </w:r>
    </w:p>
    <w:p w:rsidR="00E61AFE" w:rsidRDefault="00E61AFE" w:rsidP="00E61A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1AFE">
        <w:rPr>
          <w:sz w:val="28"/>
          <w:szCs w:val="28"/>
        </w:rPr>
        <w:t>- работником ОПФР по Нижегородской области соблюдены требования об урегулировании конфликта интересов, поскольку им приняты соответствующие меры по его недопущению. Наличие дополнительной работы не приводит к конфликту интересов.</w:t>
      </w:r>
    </w:p>
    <w:p w:rsidR="00E61AFE" w:rsidRDefault="00E61AFE" w:rsidP="00E61A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1AFE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E61AFE" w:rsidRDefault="00E61AFE" w:rsidP="00E61A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1AF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61AFE">
        <w:rPr>
          <w:sz w:val="28"/>
          <w:szCs w:val="28"/>
        </w:rPr>
        <w:t xml:space="preserve">.  По </w:t>
      </w:r>
      <w:r>
        <w:rPr>
          <w:sz w:val="28"/>
          <w:szCs w:val="28"/>
        </w:rPr>
        <w:t>двенадцатому</w:t>
      </w:r>
      <w:r w:rsidRPr="00E61AFE">
        <w:rPr>
          <w:sz w:val="28"/>
          <w:szCs w:val="28"/>
        </w:rPr>
        <w:t xml:space="preserve"> вопросу единогласно было принято следующее решение:</w:t>
      </w:r>
    </w:p>
    <w:p w:rsidR="00E61AFE" w:rsidRDefault="00E61AFE" w:rsidP="00E61A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работником ОПФР по Нижегородской области</w:t>
      </w:r>
      <w:r w:rsidRPr="00E61AFE">
        <w:rPr>
          <w:sz w:val="28"/>
          <w:szCs w:val="28"/>
        </w:rPr>
        <w:t xml:space="preserve"> соблюдены требования об урегулировании конфликта интересов, владение долей в уставном капитале </w:t>
      </w:r>
      <w:r>
        <w:rPr>
          <w:sz w:val="28"/>
          <w:szCs w:val="28"/>
        </w:rPr>
        <w:t>организации</w:t>
      </w:r>
      <w:r w:rsidRPr="00E61AFE">
        <w:rPr>
          <w:sz w:val="28"/>
          <w:szCs w:val="28"/>
        </w:rPr>
        <w:t xml:space="preserve"> не приводит к конфликту интересов.</w:t>
      </w:r>
    </w:p>
    <w:p w:rsidR="00E61AFE" w:rsidRDefault="00E61AFE" w:rsidP="00E61A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61AF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61AFE">
        <w:rPr>
          <w:sz w:val="28"/>
          <w:szCs w:val="28"/>
        </w:rPr>
        <w:t xml:space="preserve">.  По </w:t>
      </w:r>
      <w:r>
        <w:rPr>
          <w:sz w:val="28"/>
          <w:szCs w:val="28"/>
        </w:rPr>
        <w:t>тринадцатому</w:t>
      </w:r>
      <w:r w:rsidRPr="00E61AFE">
        <w:rPr>
          <w:sz w:val="28"/>
          <w:szCs w:val="28"/>
        </w:rPr>
        <w:t xml:space="preserve"> вопросу единогласно было принято следующее решение:</w:t>
      </w:r>
    </w:p>
    <w:p w:rsidR="00E61AFE" w:rsidRDefault="00E61AFE" w:rsidP="00E61A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работником </w:t>
      </w:r>
      <w:r w:rsidRPr="00E61AFE">
        <w:rPr>
          <w:sz w:val="28"/>
          <w:szCs w:val="28"/>
        </w:rPr>
        <w:t xml:space="preserve">ОПФР по Нижегородской области соблюдены требования об урегулировании конфликта интересов, владение долей в уставном капитале </w:t>
      </w:r>
      <w:r>
        <w:rPr>
          <w:sz w:val="28"/>
          <w:szCs w:val="28"/>
        </w:rPr>
        <w:t>организации</w:t>
      </w:r>
      <w:r w:rsidRPr="00E61AFE">
        <w:rPr>
          <w:sz w:val="28"/>
          <w:szCs w:val="28"/>
        </w:rPr>
        <w:t xml:space="preserve"> не приводит к конфликту интересов.</w:t>
      </w:r>
    </w:p>
    <w:p w:rsidR="00FC10D2" w:rsidRDefault="00FC10D2" w:rsidP="00E61A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FC10D2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четырнадцатому</w:t>
      </w:r>
      <w:r w:rsidRPr="00FC10D2">
        <w:rPr>
          <w:sz w:val="28"/>
          <w:szCs w:val="28"/>
        </w:rPr>
        <w:t xml:space="preserve"> вопросу единогласно было принято следующее решение:</w:t>
      </w:r>
    </w:p>
    <w:p w:rsidR="00E61AFE" w:rsidRDefault="00FC10D2" w:rsidP="00E61AF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10D2">
        <w:rPr>
          <w:sz w:val="28"/>
          <w:szCs w:val="28"/>
        </w:rPr>
        <w:t xml:space="preserve">- работником ОПФР по Нижегородской области соблюдены требования об урегулировании конфликта интересов, владение акциями </w:t>
      </w:r>
      <w:r>
        <w:rPr>
          <w:sz w:val="28"/>
          <w:szCs w:val="28"/>
        </w:rPr>
        <w:t>предприятия</w:t>
      </w:r>
      <w:r w:rsidRPr="00FC10D2">
        <w:rPr>
          <w:sz w:val="28"/>
          <w:szCs w:val="28"/>
        </w:rPr>
        <w:t xml:space="preserve"> не приводит к конфликту интересов.</w:t>
      </w:r>
    </w:p>
    <w:p w:rsidR="00FC10D2" w:rsidRPr="00FC10D2" w:rsidRDefault="00FC10D2" w:rsidP="00FC1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10D2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FC10D2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пятнадцатому</w:t>
      </w:r>
      <w:r w:rsidRPr="00FC10D2">
        <w:rPr>
          <w:sz w:val="28"/>
          <w:szCs w:val="28"/>
        </w:rPr>
        <w:t xml:space="preserve"> вопросу единогласно было принято следующее решение:</w:t>
      </w:r>
    </w:p>
    <w:p w:rsidR="00FC10D2" w:rsidRDefault="00FC10D2" w:rsidP="00FC1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10D2">
        <w:rPr>
          <w:sz w:val="28"/>
          <w:szCs w:val="28"/>
        </w:rPr>
        <w:t>- работником ОПФР по Нижегородской области соблюдены требования об урегулировании конфликта интересов, владение акциями предприятия не приводит к конфликту интересов.</w:t>
      </w:r>
    </w:p>
    <w:p w:rsidR="00FC10D2" w:rsidRPr="00FC10D2" w:rsidRDefault="00FC10D2" w:rsidP="00FC1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C10D2">
        <w:rPr>
          <w:sz w:val="28"/>
          <w:szCs w:val="28"/>
        </w:rPr>
        <w:t xml:space="preserve">.  По </w:t>
      </w:r>
      <w:r>
        <w:rPr>
          <w:sz w:val="28"/>
          <w:szCs w:val="28"/>
        </w:rPr>
        <w:t>шестнадцатому</w:t>
      </w:r>
      <w:r w:rsidRPr="00FC10D2">
        <w:rPr>
          <w:sz w:val="28"/>
          <w:szCs w:val="28"/>
        </w:rPr>
        <w:t xml:space="preserve"> вопросу единогласно было принято следующее решение:</w:t>
      </w:r>
    </w:p>
    <w:p w:rsidR="00FC10D2" w:rsidRDefault="00FC10D2" w:rsidP="00FC1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10D2">
        <w:rPr>
          <w:sz w:val="28"/>
          <w:szCs w:val="28"/>
        </w:rPr>
        <w:t>- работником ОПФР по Нижегородской области соблюдены требования об урегулировании конфликта интересов, владение акциями предприятия не приводит к конфликту интересов.</w:t>
      </w:r>
    </w:p>
    <w:p w:rsidR="00FC10D2" w:rsidRPr="00FC10D2" w:rsidRDefault="00FC10D2" w:rsidP="00FC1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10D2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C10D2">
        <w:rPr>
          <w:sz w:val="28"/>
          <w:szCs w:val="28"/>
        </w:rPr>
        <w:t xml:space="preserve">.  По </w:t>
      </w:r>
      <w:r>
        <w:rPr>
          <w:sz w:val="28"/>
          <w:szCs w:val="28"/>
        </w:rPr>
        <w:t>семнадцатому</w:t>
      </w:r>
      <w:r w:rsidRPr="00FC10D2">
        <w:rPr>
          <w:sz w:val="28"/>
          <w:szCs w:val="28"/>
        </w:rPr>
        <w:t xml:space="preserve"> вопросу единогласно было принято следующее решение:</w:t>
      </w:r>
    </w:p>
    <w:p w:rsidR="00FC10D2" w:rsidRDefault="00FC10D2" w:rsidP="00FC1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10D2">
        <w:rPr>
          <w:sz w:val="28"/>
          <w:szCs w:val="28"/>
        </w:rPr>
        <w:t>- работником ОПФР по Нижегородской области соблюдены требования об урегулировании конфликта интересов, владение акциями предприятия не приводит к конфликту интересов.</w:t>
      </w:r>
    </w:p>
    <w:p w:rsidR="00FC10D2" w:rsidRPr="00FC10D2" w:rsidRDefault="00FC10D2" w:rsidP="00FC1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C10D2">
        <w:rPr>
          <w:sz w:val="28"/>
          <w:szCs w:val="28"/>
        </w:rPr>
        <w:t xml:space="preserve">.  По </w:t>
      </w:r>
      <w:r>
        <w:rPr>
          <w:sz w:val="28"/>
          <w:szCs w:val="28"/>
        </w:rPr>
        <w:t>восемнадцатому</w:t>
      </w:r>
      <w:r w:rsidRPr="00FC10D2">
        <w:rPr>
          <w:sz w:val="28"/>
          <w:szCs w:val="28"/>
        </w:rPr>
        <w:t xml:space="preserve"> вопросу единогласно было принято следующее решение:</w:t>
      </w:r>
    </w:p>
    <w:p w:rsidR="00FC10D2" w:rsidRDefault="00FC10D2" w:rsidP="00FC10D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10D2">
        <w:rPr>
          <w:sz w:val="28"/>
          <w:szCs w:val="28"/>
        </w:rPr>
        <w:t>- работником ОПФР по Нижегородской области соблюдены требования об урегулировании конфликта интересов,</w:t>
      </w:r>
      <w:r>
        <w:rPr>
          <w:sz w:val="28"/>
          <w:szCs w:val="28"/>
        </w:rPr>
        <w:t xml:space="preserve"> </w:t>
      </w:r>
      <w:r w:rsidRPr="00FC10D2">
        <w:rPr>
          <w:sz w:val="28"/>
          <w:szCs w:val="28"/>
        </w:rPr>
        <w:t xml:space="preserve">владение долей в уставном капитале </w:t>
      </w:r>
      <w:r>
        <w:rPr>
          <w:sz w:val="28"/>
          <w:szCs w:val="28"/>
        </w:rPr>
        <w:t>организации</w:t>
      </w:r>
      <w:r w:rsidRPr="00FC10D2">
        <w:rPr>
          <w:sz w:val="28"/>
          <w:szCs w:val="28"/>
        </w:rPr>
        <w:t xml:space="preserve"> не прив</w:t>
      </w:r>
      <w:bookmarkStart w:id="0" w:name="_GoBack"/>
      <w:bookmarkEnd w:id="0"/>
      <w:r w:rsidRPr="00FC10D2">
        <w:rPr>
          <w:sz w:val="28"/>
          <w:szCs w:val="28"/>
        </w:rPr>
        <w:t>одит к конфликту интересов.</w:t>
      </w:r>
    </w:p>
    <w:sectPr w:rsidR="00FC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1338A2"/>
    <w:rsid w:val="00187EAE"/>
    <w:rsid w:val="001B777C"/>
    <w:rsid w:val="001C5F9E"/>
    <w:rsid w:val="0022743C"/>
    <w:rsid w:val="002E6BB2"/>
    <w:rsid w:val="00302C59"/>
    <w:rsid w:val="0032221A"/>
    <w:rsid w:val="003A5184"/>
    <w:rsid w:val="004C771F"/>
    <w:rsid w:val="005F2CE1"/>
    <w:rsid w:val="00622760"/>
    <w:rsid w:val="006D7954"/>
    <w:rsid w:val="00733F4F"/>
    <w:rsid w:val="007421FA"/>
    <w:rsid w:val="0084258A"/>
    <w:rsid w:val="008D1DB6"/>
    <w:rsid w:val="008D709D"/>
    <w:rsid w:val="009E7011"/>
    <w:rsid w:val="00A45180"/>
    <w:rsid w:val="00A80307"/>
    <w:rsid w:val="00A86ADA"/>
    <w:rsid w:val="00B01AB1"/>
    <w:rsid w:val="00B304A6"/>
    <w:rsid w:val="00B5358C"/>
    <w:rsid w:val="00B664FE"/>
    <w:rsid w:val="00BB4736"/>
    <w:rsid w:val="00BC7E5E"/>
    <w:rsid w:val="00C01B61"/>
    <w:rsid w:val="00C530ED"/>
    <w:rsid w:val="00C94476"/>
    <w:rsid w:val="00CF6537"/>
    <w:rsid w:val="00D61D28"/>
    <w:rsid w:val="00D8622D"/>
    <w:rsid w:val="00E61AFE"/>
    <w:rsid w:val="00EB0FD6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E781-F167-40F4-ADEC-89F70747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19</cp:revision>
  <dcterms:created xsi:type="dcterms:W3CDTF">2018-09-24T11:31:00Z</dcterms:created>
  <dcterms:modified xsi:type="dcterms:W3CDTF">2019-06-14T06:20:00Z</dcterms:modified>
</cp:coreProperties>
</file>