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DD" w:rsidRPr="009663BE" w:rsidRDefault="004150DD" w:rsidP="009663BE">
      <w:pPr>
        <w:tabs>
          <w:tab w:val="left" w:pos="709"/>
          <w:tab w:val="left" w:pos="2835"/>
          <w:tab w:val="left" w:pos="3261"/>
          <w:tab w:val="left" w:pos="4423"/>
        </w:tabs>
        <w:spacing w:before="120" w:line="240" w:lineRule="atLeast"/>
        <w:ind w:left="4423"/>
        <w:rPr>
          <w:sz w:val="24"/>
          <w:szCs w:val="24"/>
        </w:rPr>
      </w:pPr>
      <w:bookmarkStart w:id="0" w:name="_GoBack"/>
      <w:bookmarkEnd w:id="0"/>
      <w:r w:rsidRPr="009663BE">
        <w:rPr>
          <w:sz w:val="24"/>
          <w:szCs w:val="24"/>
        </w:rPr>
        <w:t>Приложение к Учетной политике</w:t>
      </w:r>
    </w:p>
    <w:p w:rsidR="004150DD" w:rsidRPr="009663BE" w:rsidRDefault="004150DD" w:rsidP="009663BE">
      <w:pPr>
        <w:tabs>
          <w:tab w:val="left" w:pos="709"/>
          <w:tab w:val="left" w:pos="2835"/>
          <w:tab w:val="left" w:pos="3261"/>
          <w:tab w:val="left" w:pos="4423"/>
        </w:tabs>
        <w:spacing w:before="120" w:line="240" w:lineRule="atLeast"/>
        <w:ind w:left="4423"/>
        <w:rPr>
          <w:sz w:val="24"/>
          <w:szCs w:val="24"/>
        </w:rPr>
      </w:pPr>
      <w:r w:rsidRPr="009663BE">
        <w:rPr>
          <w:sz w:val="24"/>
          <w:szCs w:val="24"/>
        </w:rPr>
        <w:t xml:space="preserve">ОПФР по </w:t>
      </w:r>
      <w:r w:rsidR="009663BE" w:rsidRPr="009663BE">
        <w:rPr>
          <w:sz w:val="24"/>
          <w:szCs w:val="24"/>
        </w:rPr>
        <w:t>Ненецкому автономному округу</w:t>
      </w:r>
      <w:r w:rsidRPr="009663BE">
        <w:rPr>
          <w:sz w:val="24"/>
          <w:szCs w:val="24"/>
        </w:rPr>
        <w:t>.</w:t>
      </w:r>
    </w:p>
    <w:p w:rsidR="004150DD" w:rsidRPr="009663BE" w:rsidRDefault="004150DD" w:rsidP="009663BE">
      <w:pPr>
        <w:tabs>
          <w:tab w:val="left" w:pos="709"/>
          <w:tab w:val="left" w:pos="2835"/>
          <w:tab w:val="left" w:pos="3261"/>
          <w:tab w:val="left" w:pos="4423"/>
        </w:tabs>
        <w:spacing w:before="120" w:line="240" w:lineRule="atLeast"/>
        <w:ind w:left="4423"/>
        <w:rPr>
          <w:sz w:val="24"/>
          <w:szCs w:val="24"/>
        </w:rPr>
      </w:pPr>
      <w:r w:rsidRPr="009663BE">
        <w:rPr>
          <w:sz w:val="24"/>
          <w:szCs w:val="24"/>
        </w:rPr>
        <w:t xml:space="preserve">Утверждено приказом </w:t>
      </w:r>
      <w:r w:rsidR="00BD2ECE">
        <w:rPr>
          <w:sz w:val="24"/>
          <w:szCs w:val="24"/>
        </w:rPr>
        <w:t>управляющего отделением</w:t>
      </w:r>
    </w:p>
    <w:p w:rsidR="004150DD" w:rsidRPr="009663BE" w:rsidRDefault="004150DD" w:rsidP="009663BE">
      <w:pPr>
        <w:tabs>
          <w:tab w:val="left" w:pos="709"/>
          <w:tab w:val="left" w:pos="2835"/>
          <w:tab w:val="left" w:pos="3261"/>
          <w:tab w:val="left" w:pos="4423"/>
        </w:tabs>
        <w:spacing w:before="120" w:line="240" w:lineRule="atLeast"/>
        <w:ind w:left="4423"/>
        <w:rPr>
          <w:sz w:val="24"/>
          <w:szCs w:val="24"/>
        </w:rPr>
      </w:pPr>
      <w:r w:rsidRPr="009663BE">
        <w:rPr>
          <w:sz w:val="24"/>
          <w:szCs w:val="24"/>
        </w:rPr>
        <w:t>от 2</w:t>
      </w:r>
      <w:r w:rsidR="009663BE" w:rsidRPr="009663BE">
        <w:rPr>
          <w:sz w:val="24"/>
          <w:szCs w:val="24"/>
        </w:rPr>
        <w:t>8</w:t>
      </w:r>
      <w:r w:rsidRPr="009663BE">
        <w:rPr>
          <w:sz w:val="24"/>
          <w:szCs w:val="24"/>
        </w:rPr>
        <w:t xml:space="preserve"> </w:t>
      </w:r>
      <w:r w:rsidRPr="00BD2ECE">
        <w:rPr>
          <w:sz w:val="24"/>
          <w:szCs w:val="24"/>
        </w:rPr>
        <w:t>декабря 2018 года № 4</w:t>
      </w:r>
      <w:r w:rsidR="00BD2ECE" w:rsidRPr="00BD2ECE">
        <w:rPr>
          <w:sz w:val="24"/>
          <w:szCs w:val="24"/>
        </w:rPr>
        <w:t>9</w:t>
      </w:r>
      <w:r w:rsidR="008658EE">
        <w:rPr>
          <w:sz w:val="24"/>
          <w:szCs w:val="24"/>
        </w:rPr>
        <w:t>4</w:t>
      </w:r>
      <w:r w:rsidR="00BD2ECE" w:rsidRPr="00BD2ECE">
        <w:rPr>
          <w:sz w:val="24"/>
          <w:szCs w:val="24"/>
        </w:rPr>
        <w:t>-осн</w:t>
      </w:r>
    </w:p>
    <w:p w:rsidR="004150DD" w:rsidRPr="009663BE" w:rsidRDefault="004150DD" w:rsidP="00B51A2A">
      <w:pPr>
        <w:tabs>
          <w:tab w:val="left" w:pos="709"/>
          <w:tab w:val="left" w:pos="2835"/>
          <w:tab w:val="left" w:pos="3261"/>
          <w:tab w:val="left" w:pos="4423"/>
        </w:tabs>
        <w:spacing w:before="120" w:line="240" w:lineRule="atLeast"/>
        <w:jc w:val="both"/>
        <w:rPr>
          <w:sz w:val="24"/>
          <w:szCs w:val="24"/>
        </w:rPr>
      </w:pPr>
    </w:p>
    <w:p w:rsidR="004150DD" w:rsidRPr="009663BE" w:rsidRDefault="004150DD" w:rsidP="00B00A56">
      <w:pPr>
        <w:pStyle w:val="a0"/>
        <w:suppressAutoHyphens/>
        <w:ind w:firstLine="567"/>
        <w:jc w:val="center"/>
        <w:rPr>
          <w:sz w:val="24"/>
          <w:szCs w:val="24"/>
        </w:rPr>
      </w:pPr>
      <w:bookmarkStart w:id="1" w:name="Text"/>
      <w:bookmarkEnd w:id="1"/>
      <w:r w:rsidRPr="009663BE">
        <w:rPr>
          <w:sz w:val="24"/>
          <w:szCs w:val="24"/>
        </w:rPr>
        <w:t>Технология обработки учетной информации</w:t>
      </w:r>
    </w:p>
    <w:p w:rsidR="004150DD" w:rsidRPr="00B51A2A" w:rsidRDefault="004150DD" w:rsidP="00B00A56">
      <w:pPr>
        <w:pStyle w:val="a0"/>
        <w:suppressAutoHyphens/>
        <w:ind w:firstLine="567"/>
        <w:jc w:val="center"/>
        <w:rPr>
          <w:szCs w:val="28"/>
        </w:rPr>
      </w:pPr>
    </w:p>
    <w:p w:rsidR="004150DD" w:rsidRPr="009663BE" w:rsidRDefault="004150DD" w:rsidP="009663BE">
      <w:pPr>
        <w:pStyle w:val="a0"/>
        <w:suppressAutoHyphens/>
        <w:ind w:firstLine="567"/>
        <w:rPr>
          <w:sz w:val="24"/>
          <w:szCs w:val="24"/>
        </w:rPr>
      </w:pPr>
      <w:r w:rsidRPr="009663BE">
        <w:rPr>
          <w:sz w:val="24"/>
          <w:szCs w:val="24"/>
        </w:rPr>
        <w:t xml:space="preserve">Технология обработки учетной информации относится к организационным положениям Учетной политики ОПФР по </w:t>
      </w:r>
      <w:r w:rsidR="009663BE" w:rsidRPr="009663BE">
        <w:rPr>
          <w:sz w:val="24"/>
          <w:szCs w:val="24"/>
        </w:rPr>
        <w:t>Ненецкому автономному округу</w:t>
      </w:r>
      <w:r w:rsidRPr="009663BE">
        <w:rPr>
          <w:sz w:val="24"/>
          <w:szCs w:val="24"/>
        </w:rPr>
        <w:t xml:space="preserve"> и включает:</w:t>
      </w:r>
    </w:p>
    <w:p w:rsidR="004150DD" w:rsidRPr="009663BE" w:rsidRDefault="004150DD" w:rsidP="009663BE">
      <w:pPr>
        <w:pStyle w:val="a0"/>
        <w:suppressAutoHyphens/>
        <w:ind w:firstLine="567"/>
        <w:rPr>
          <w:sz w:val="24"/>
          <w:szCs w:val="24"/>
        </w:rPr>
      </w:pPr>
    </w:p>
    <w:p w:rsidR="004150DD" w:rsidRPr="009663BE" w:rsidRDefault="004150DD" w:rsidP="009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9663BE">
        <w:rPr>
          <w:sz w:val="24"/>
          <w:szCs w:val="24"/>
        </w:rPr>
        <w:t>1. Меры по обеспечению сохранности электронных данных бюджетного учета и отчетности: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 xml:space="preserve">- на серверах ежедневно производится сохранение резервных копий всех используемых информационных баз данных </w:t>
      </w:r>
      <w:r w:rsidRPr="009663BE">
        <w:rPr>
          <w:rStyle w:val="fill"/>
          <w:b w:val="0"/>
          <w:bCs/>
          <w:i w:val="0"/>
          <w:iCs/>
          <w:color w:val="auto"/>
          <w:sz w:val="24"/>
          <w:szCs w:val="24"/>
        </w:rPr>
        <w:t>«1С»;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 xml:space="preserve">- по итогам отчетного года после сдачи годовой отчетности производится архивирование информационных баз данных «1С» и программное обеспечение «1С» на внешние носители – </w:t>
      </w:r>
      <w:r w:rsidRPr="009663BE">
        <w:rPr>
          <w:sz w:val="24"/>
          <w:szCs w:val="24"/>
          <w:lang w:val="en-US"/>
        </w:rPr>
        <w:t>CD</w:t>
      </w:r>
      <w:r w:rsidRPr="009663BE">
        <w:rPr>
          <w:sz w:val="24"/>
          <w:szCs w:val="24"/>
        </w:rPr>
        <w:t xml:space="preserve">-диски, которые сдаются на хранение в отдел по защите информации; 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>- по итогам каждого календарного месяца с помощью перечисленных выше программных продуктов формируются регистры и сводные регистры бюджетного учета, систематизируются в хронологическом порядке и распечатываются на бумажном носителе.</w:t>
      </w:r>
    </w:p>
    <w:p w:rsidR="004150DD" w:rsidRPr="009663BE" w:rsidRDefault="004150DD" w:rsidP="009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9663BE">
        <w:rPr>
          <w:sz w:val="24"/>
          <w:szCs w:val="24"/>
        </w:rPr>
        <w:t>2. Электронный документооборот с использованием телекоммуникационных каналов связи и электронной подписи органы системы ПФР осуществляют по следующим направлениям: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 xml:space="preserve">- электронный документооборот с Управлением Федерального казначейства по </w:t>
      </w:r>
      <w:r w:rsidR="009663BE">
        <w:rPr>
          <w:sz w:val="24"/>
          <w:szCs w:val="24"/>
        </w:rPr>
        <w:t>Архангельской области и Ненецкому автономному округу</w:t>
      </w:r>
      <w:r w:rsidRPr="009663BE">
        <w:rPr>
          <w:sz w:val="24"/>
          <w:szCs w:val="24"/>
        </w:rPr>
        <w:t xml:space="preserve"> с применением программного обеспечения «Система удаленного финансового документооборота» на </w:t>
      </w:r>
      <w:r w:rsidRPr="00BD2ECE">
        <w:rPr>
          <w:sz w:val="24"/>
          <w:szCs w:val="24"/>
        </w:rPr>
        <w:t>основании заключенного Договора об обмене электронными документами;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>- передача месячной, квартальной и годовой бюджетной отчетности в</w:t>
      </w:r>
      <w:r w:rsidR="00C03B84">
        <w:rPr>
          <w:sz w:val="24"/>
          <w:szCs w:val="24"/>
        </w:rPr>
        <w:t xml:space="preserve"> </w:t>
      </w:r>
      <w:r w:rsidRPr="009663BE">
        <w:rPr>
          <w:sz w:val="24"/>
          <w:szCs w:val="24"/>
        </w:rPr>
        <w:t>Исполнительную дирекцию Пенсионного фонда Российской Федерации с использование программного продукта 1С: «Свод отчетов ПРОФ»;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>- прием, передача и подписание извещений (ф.0504805) в части внутриведомственных расчетов по передаче материальных ценностей, работ и услуг с использование программного продукта «Модуль обмена извещениями ПЭД ПФР»;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 xml:space="preserve">- электронный документооборот с Управлением Федеральной налоговой службы по </w:t>
      </w:r>
      <w:r w:rsidR="00C03B84">
        <w:rPr>
          <w:sz w:val="24"/>
          <w:szCs w:val="24"/>
        </w:rPr>
        <w:t>Архангельской области и Ненецкому автономному округу</w:t>
      </w:r>
      <w:r w:rsidRPr="009663BE">
        <w:rPr>
          <w:sz w:val="24"/>
          <w:szCs w:val="24"/>
        </w:rPr>
        <w:t xml:space="preserve"> с применением программного обеспечения, </w:t>
      </w:r>
      <w:r w:rsidRPr="00E841FD">
        <w:rPr>
          <w:sz w:val="24"/>
          <w:szCs w:val="24"/>
        </w:rPr>
        <w:t xml:space="preserve">почтовой программы </w:t>
      </w:r>
      <w:r w:rsidRPr="00E841FD">
        <w:rPr>
          <w:sz w:val="24"/>
          <w:szCs w:val="24"/>
          <w:lang w:val="en-US"/>
        </w:rPr>
        <w:t>DIOPOST</w:t>
      </w:r>
      <w:r w:rsidRPr="00E841FD">
        <w:rPr>
          <w:sz w:val="24"/>
          <w:szCs w:val="24"/>
        </w:rPr>
        <w:t>;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lastRenderedPageBreak/>
        <w:t xml:space="preserve">- передача отчетности во </w:t>
      </w:r>
      <w:r w:rsidRPr="00E841FD">
        <w:rPr>
          <w:sz w:val="24"/>
          <w:szCs w:val="24"/>
        </w:rPr>
        <w:t>внебюджетные государственные фонды осуществляется с применением программного обеспечения «</w:t>
      </w:r>
      <w:r w:rsidR="008004C8" w:rsidRPr="00E841FD">
        <w:rPr>
          <w:sz w:val="24"/>
          <w:szCs w:val="24"/>
        </w:rPr>
        <w:t>Референт</w:t>
      </w:r>
      <w:r w:rsidRPr="00E841FD">
        <w:rPr>
          <w:sz w:val="24"/>
          <w:szCs w:val="24"/>
        </w:rPr>
        <w:t>»;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 xml:space="preserve">- получение электронных листков нетрудоспособности и передача электронных реестров по </w:t>
      </w:r>
      <w:r w:rsidRPr="00E841FD">
        <w:rPr>
          <w:sz w:val="24"/>
          <w:szCs w:val="24"/>
        </w:rPr>
        <w:t>оплате листов нетрудоспособности в территориальные органы ФСС с использованием портала «Госуслуги» и портала ФСС;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 xml:space="preserve">- передача статистической отчетности в органы Росстата осуществляется с применением программного </w:t>
      </w:r>
      <w:r w:rsidRPr="00E841FD">
        <w:rPr>
          <w:sz w:val="24"/>
          <w:szCs w:val="24"/>
        </w:rPr>
        <w:t>обеспечения «</w:t>
      </w:r>
      <w:r w:rsidR="008004C8" w:rsidRPr="00E841FD">
        <w:rPr>
          <w:sz w:val="24"/>
          <w:szCs w:val="24"/>
        </w:rPr>
        <w:t>Референт</w:t>
      </w:r>
      <w:r w:rsidRPr="00E841FD">
        <w:rPr>
          <w:sz w:val="24"/>
          <w:szCs w:val="24"/>
        </w:rPr>
        <w:t>»;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 xml:space="preserve">- получение первичных расчетных (учетных) документов от поставщиков и подрядчиков на бумажном </w:t>
      </w:r>
      <w:r w:rsidRPr="00E841FD">
        <w:rPr>
          <w:sz w:val="24"/>
          <w:szCs w:val="24"/>
        </w:rPr>
        <w:t>носителе, через систему электронного документооборота, в</w:t>
      </w:r>
      <w:r w:rsidRPr="009663BE">
        <w:rPr>
          <w:sz w:val="24"/>
          <w:szCs w:val="24"/>
        </w:rPr>
        <w:t xml:space="preserve"> сроки на основании заключенных контрактов (договоров); </w:t>
      </w:r>
    </w:p>
    <w:p w:rsidR="004150DD" w:rsidRPr="009663B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>- передача электронных реестров на перечисление (зачисление) денежных средств, изготовление пластиковых карт и т.д. по зарплатным проектам с кредитными учреждениями на основании заключенных договоров осуществляется с применением программного обеспечения кредитных учреждений;</w:t>
      </w:r>
    </w:p>
    <w:p w:rsidR="004150DD" w:rsidRPr="00BD2ECE" w:rsidRDefault="004150DD" w:rsidP="009663BE">
      <w:pPr>
        <w:spacing w:line="360" w:lineRule="auto"/>
        <w:jc w:val="both"/>
        <w:rPr>
          <w:sz w:val="24"/>
          <w:szCs w:val="24"/>
        </w:rPr>
      </w:pPr>
      <w:r w:rsidRPr="009663BE">
        <w:rPr>
          <w:sz w:val="24"/>
          <w:szCs w:val="24"/>
        </w:rPr>
        <w:t xml:space="preserve">- размещение информации </w:t>
      </w:r>
      <w:r w:rsidRPr="00BD2ECE">
        <w:rPr>
          <w:sz w:val="24"/>
          <w:szCs w:val="24"/>
        </w:rPr>
        <w:t xml:space="preserve">о деятельности учреждения на официальном сайте Отделения ПФР по </w:t>
      </w:r>
      <w:r w:rsidR="00C03B84" w:rsidRPr="00BD2ECE">
        <w:rPr>
          <w:sz w:val="24"/>
          <w:szCs w:val="24"/>
        </w:rPr>
        <w:t>Ненецкому автономному округу</w:t>
      </w:r>
      <w:r w:rsidRPr="00BD2ECE">
        <w:rPr>
          <w:sz w:val="24"/>
          <w:szCs w:val="24"/>
        </w:rPr>
        <w:t xml:space="preserve"> – </w:t>
      </w:r>
      <w:hyperlink r:id="rId8" w:history="1">
        <w:r w:rsidR="002A7B2C" w:rsidRPr="00BD2ECE">
          <w:rPr>
            <w:rStyle w:val="af"/>
            <w:sz w:val="24"/>
            <w:szCs w:val="24"/>
            <w:lang w:val="en-US"/>
          </w:rPr>
          <w:t>http</w:t>
        </w:r>
        <w:r w:rsidR="002A7B2C" w:rsidRPr="00BD2ECE">
          <w:rPr>
            <w:rStyle w:val="af"/>
            <w:sz w:val="24"/>
            <w:szCs w:val="24"/>
          </w:rPr>
          <w:t>://</w:t>
        </w:r>
        <w:r w:rsidR="002A7B2C" w:rsidRPr="00BD2ECE">
          <w:rPr>
            <w:rStyle w:val="af"/>
            <w:sz w:val="24"/>
            <w:szCs w:val="24"/>
            <w:lang w:val="en-US"/>
          </w:rPr>
          <w:t>www</w:t>
        </w:r>
        <w:r w:rsidR="002A7B2C" w:rsidRPr="00BD2ECE">
          <w:rPr>
            <w:rStyle w:val="af"/>
            <w:sz w:val="24"/>
            <w:szCs w:val="24"/>
          </w:rPr>
          <w:t>.</w:t>
        </w:r>
        <w:r w:rsidR="002A7B2C" w:rsidRPr="00BD2ECE">
          <w:rPr>
            <w:rStyle w:val="af"/>
            <w:sz w:val="24"/>
            <w:szCs w:val="24"/>
            <w:lang w:val="en-US"/>
          </w:rPr>
          <w:t>pfrf</w:t>
        </w:r>
        <w:r w:rsidR="002A7B2C" w:rsidRPr="00BD2ECE">
          <w:rPr>
            <w:rStyle w:val="af"/>
            <w:sz w:val="24"/>
            <w:szCs w:val="24"/>
          </w:rPr>
          <w:t>.</w:t>
        </w:r>
        <w:r w:rsidR="002A7B2C" w:rsidRPr="00BD2ECE">
          <w:rPr>
            <w:rStyle w:val="af"/>
            <w:sz w:val="24"/>
            <w:szCs w:val="24"/>
            <w:lang w:val="en-US"/>
          </w:rPr>
          <w:t>ru</w:t>
        </w:r>
        <w:r w:rsidR="002A7B2C" w:rsidRPr="00BD2ECE">
          <w:rPr>
            <w:rStyle w:val="af"/>
            <w:sz w:val="24"/>
            <w:szCs w:val="24"/>
          </w:rPr>
          <w:t>/</w:t>
        </w:r>
        <w:r w:rsidR="002A7B2C" w:rsidRPr="00BD2ECE">
          <w:rPr>
            <w:rStyle w:val="af"/>
            <w:sz w:val="24"/>
            <w:szCs w:val="24"/>
            <w:lang w:val="en-US"/>
          </w:rPr>
          <w:t>branches</w:t>
        </w:r>
        <w:r w:rsidR="002A7B2C" w:rsidRPr="00BD2ECE">
          <w:rPr>
            <w:rStyle w:val="af"/>
            <w:sz w:val="24"/>
            <w:szCs w:val="24"/>
          </w:rPr>
          <w:t>/</w:t>
        </w:r>
      </w:hyperlink>
      <w:r w:rsidR="00E841FD" w:rsidRPr="00BD2ECE">
        <w:rPr>
          <w:sz w:val="24"/>
          <w:szCs w:val="24"/>
          <w:lang w:val="en-US"/>
        </w:rPr>
        <w:t>nao</w:t>
      </w:r>
      <w:r w:rsidRPr="00BD2ECE">
        <w:rPr>
          <w:sz w:val="24"/>
          <w:szCs w:val="24"/>
        </w:rPr>
        <w:t>/</w:t>
      </w:r>
      <w:r w:rsidRPr="00BD2ECE">
        <w:rPr>
          <w:sz w:val="24"/>
          <w:szCs w:val="24"/>
          <w:lang w:val="en-US"/>
        </w:rPr>
        <w:t>info</w:t>
      </w:r>
      <w:r w:rsidRPr="00BD2ECE">
        <w:rPr>
          <w:sz w:val="24"/>
          <w:szCs w:val="24"/>
        </w:rPr>
        <w:t>.</w:t>
      </w:r>
    </w:p>
    <w:p w:rsidR="004150DD" w:rsidRPr="009663BE" w:rsidRDefault="004150DD" w:rsidP="009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 w:rsidRPr="00BD2ECE">
        <w:rPr>
          <w:sz w:val="24"/>
          <w:szCs w:val="24"/>
        </w:rPr>
        <w:t>3. Без надлежащего оформления первичных (сводных) учетных документов</w:t>
      </w:r>
      <w:r w:rsidRPr="009663BE">
        <w:rPr>
          <w:sz w:val="24"/>
          <w:szCs w:val="24"/>
        </w:rPr>
        <w:t xml:space="preserve"> любые добавления (исправления, внесение изменений) в электронных базах данных не допускаются.</w:t>
      </w:r>
    </w:p>
    <w:p w:rsidR="004150DD" w:rsidRPr="009663BE" w:rsidRDefault="004150DD" w:rsidP="00966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sectPr w:rsidR="004150DD" w:rsidRPr="009663BE" w:rsidSect="00B46B02">
      <w:headerReference w:type="even" r:id="rId9"/>
      <w:headerReference w:type="default" r:id="rId10"/>
      <w:footerReference w:type="default" r:id="rId11"/>
      <w:footerReference w:type="first" r:id="rId12"/>
      <w:pgSz w:w="11907" w:h="16840"/>
      <w:pgMar w:top="1134" w:right="567" w:bottom="851" w:left="1418" w:header="851" w:footer="4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BE" w:rsidRDefault="009663BE">
      <w:r>
        <w:separator/>
      </w:r>
    </w:p>
  </w:endnote>
  <w:endnote w:type="continuationSeparator" w:id="0">
    <w:p w:rsidR="009663BE" w:rsidRDefault="0096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E" w:rsidRDefault="009663BE" w:rsidP="008A5E24">
    <w:pPr>
      <w:pStyle w:val="a0"/>
      <w:spacing w:line="276" w:lineRule="auto"/>
      <w:ind w:firstLine="0"/>
      <w:jc w:val="left"/>
      <w:rPr>
        <w:sz w:val="20"/>
      </w:rPr>
    </w:pPr>
  </w:p>
  <w:p w:rsidR="009663BE" w:rsidRDefault="009663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E" w:rsidRPr="00CC474D" w:rsidRDefault="009663BE" w:rsidP="00927779">
    <w:pPr>
      <w:pStyle w:val="a6"/>
    </w:pPr>
  </w:p>
  <w:p w:rsidR="009663BE" w:rsidRPr="00927779" w:rsidRDefault="009663BE">
    <w:pPr>
      <w:pStyle w:val="a6"/>
      <w:tabs>
        <w:tab w:val="clear" w:pos="4153"/>
        <w:tab w:val="center" w:pos="22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BE" w:rsidRDefault="009663BE">
      <w:r>
        <w:separator/>
      </w:r>
    </w:p>
  </w:footnote>
  <w:footnote w:type="continuationSeparator" w:id="0">
    <w:p w:rsidR="009663BE" w:rsidRDefault="0096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E" w:rsidRDefault="009663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63BE" w:rsidRDefault="009663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E" w:rsidRDefault="009663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1922">
      <w:rPr>
        <w:rStyle w:val="a8"/>
        <w:noProof/>
      </w:rPr>
      <w:t>2</w:t>
    </w:r>
    <w:r>
      <w:rPr>
        <w:rStyle w:val="a8"/>
      </w:rPr>
      <w:fldChar w:fldCharType="end"/>
    </w:r>
  </w:p>
  <w:p w:rsidR="009663BE" w:rsidRDefault="009663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8CF"/>
    <w:multiLevelType w:val="hybridMultilevel"/>
    <w:tmpl w:val="50B0FB22"/>
    <w:lvl w:ilvl="0" w:tplc="779C2BC4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1">
    <w:nsid w:val="130B3C55"/>
    <w:multiLevelType w:val="hybridMultilevel"/>
    <w:tmpl w:val="1DC0CD8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1D4FD7"/>
    <w:multiLevelType w:val="hybridMultilevel"/>
    <w:tmpl w:val="80047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03A62"/>
    <w:multiLevelType w:val="hybridMultilevel"/>
    <w:tmpl w:val="5A50356E"/>
    <w:lvl w:ilvl="0" w:tplc="FB86C5B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DC447E"/>
    <w:multiLevelType w:val="hybridMultilevel"/>
    <w:tmpl w:val="1F1E3CB2"/>
    <w:lvl w:ilvl="0" w:tplc="A2B6A18C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5">
    <w:nsid w:val="69BF237D"/>
    <w:multiLevelType w:val="hybridMultilevel"/>
    <w:tmpl w:val="599C222E"/>
    <w:lvl w:ilvl="0" w:tplc="E44E327E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5A"/>
    <w:rsid w:val="000050FB"/>
    <w:rsid w:val="00017036"/>
    <w:rsid w:val="00023236"/>
    <w:rsid w:val="00082D54"/>
    <w:rsid w:val="000A74A4"/>
    <w:rsid w:val="000C019C"/>
    <w:rsid w:val="000C5538"/>
    <w:rsid w:val="000F55A9"/>
    <w:rsid w:val="00124361"/>
    <w:rsid w:val="00132107"/>
    <w:rsid w:val="00135BD9"/>
    <w:rsid w:val="00140C78"/>
    <w:rsid w:val="00151648"/>
    <w:rsid w:val="00172AE6"/>
    <w:rsid w:val="0019776A"/>
    <w:rsid w:val="001A057F"/>
    <w:rsid w:val="001B3B60"/>
    <w:rsid w:val="001B4A42"/>
    <w:rsid w:val="001C29D4"/>
    <w:rsid w:val="001C5965"/>
    <w:rsid w:val="001D4D1C"/>
    <w:rsid w:val="001E45A4"/>
    <w:rsid w:val="0021508C"/>
    <w:rsid w:val="0021746A"/>
    <w:rsid w:val="002206D5"/>
    <w:rsid w:val="00233FFF"/>
    <w:rsid w:val="00235CC8"/>
    <w:rsid w:val="00254D1F"/>
    <w:rsid w:val="002555F0"/>
    <w:rsid w:val="00284C59"/>
    <w:rsid w:val="002953E4"/>
    <w:rsid w:val="002A1AC1"/>
    <w:rsid w:val="002A458E"/>
    <w:rsid w:val="002A7B2C"/>
    <w:rsid w:val="002B56B0"/>
    <w:rsid w:val="002B6B5B"/>
    <w:rsid w:val="002C04C4"/>
    <w:rsid w:val="002C54B6"/>
    <w:rsid w:val="002C6FEA"/>
    <w:rsid w:val="00305D9B"/>
    <w:rsid w:val="00315BAC"/>
    <w:rsid w:val="003272A1"/>
    <w:rsid w:val="00330E91"/>
    <w:rsid w:val="003433FF"/>
    <w:rsid w:val="00353B87"/>
    <w:rsid w:val="0038059F"/>
    <w:rsid w:val="00383985"/>
    <w:rsid w:val="00387AB7"/>
    <w:rsid w:val="00393FD4"/>
    <w:rsid w:val="00397A01"/>
    <w:rsid w:val="003A2EE1"/>
    <w:rsid w:val="003B2546"/>
    <w:rsid w:val="003C2E1F"/>
    <w:rsid w:val="003C3EA6"/>
    <w:rsid w:val="003D17E6"/>
    <w:rsid w:val="003E0837"/>
    <w:rsid w:val="004143BE"/>
    <w:rsid w:val="004150DD"/>
    <w:rsid w:val="00426B47"/>
    <w:rsid w:val="00430BB0"/>
    <w:rsid w:val="004534DE"/>
    <w:rsid w:val="0046190D"/>
    <w:rsid w:val="004F0DD1"/>
    <w:rsid w:val="00524A89"/>
    <w:rsid w:val="00544193"/>
    <w:rsid w:val="0054722A"/>
    <w:rsid w:val="00566449"/>
    <w:rsid w:val="005754A4"/>
    <w:rsid w:val="00575CBD"/>
    <w:rsid w:val="00585ED3"/>
    <w:rsid w:val="0059014B"/>
    <w:rsid w:val="005A0C6A"/>
    <w:rsid w:val="005A0F57"/>
    <w:rsid w:val="005C6961"/>
    <w:rsid w:val="00647215"/>
    <w:rsid w:val="00665015"/>
    <w:rsid w:val="006A25AE"/>
    <w:rsid w:val="006C67FE"/>
    <w:rsid w:val="006E3DBF"/>
    <w:rsid w:val="006E3E85"/>
    <w:rsid w:val="006F1B2D"/>
    <w:rsid w:val="006F5D81"/>
    <w:rsid w:val="00705249"/>
    <w:rsid w:val="007106E0"/>
    <w:rsid w:val="0075575A"/>
    <w:rsid w:val="0076627D"/>
    <w:rsid w:val="0077249C"/>
    <w:rsid w:val="007A289D"/>
    <w:rsid w:val="007C3F6A"/>
    <w:rsid w:val="007D0464"/>
    <w:rsid w:val="007D585A"/>
    <w:rsid w:val="007E12F3"/>
    <w:rsid w:val="007E6921"/>
    <w:rsid w:val="007F32F0"/>
    <w:rsid w:val="008004C8"/>
    <w:rsid w:val="00804A0B"/>
    <w:rsid w:val="00816430"/>
    <w:rsid w:val="00823EEA"/>
    <w:rsid w:val="00825270"/>
    <w:rsid w:val="00835433"/>
    <w:rsid w:val="00844DFE"/>
    <w:rsid w:val="00862DCB"/>
    <w:rsid w:val="008658EE"/>
    <w:rsid w:val="0087668E"/>
    <w:rsid w:val="00886D9C"/>
    <w:rsid w:val="008A5E24"/>
    <w:rsid w:val="008D19FD"/>
    <w:rsid w:val="008E6114"/>
    <w:rsid w:val="00911F2A"/>
    <w:rsid w:val="00927779"/>
    <w:rsid w:val="0093318D"/>
    <w:rsid w:val="00936403"/>
    <w:rsid w:val="009424FF"/>
    <w:rsid w:val="00951D40"/>
    <w:rsid w:val="009663BE"/>
    <w:rsid w:val="00971361"/>
    <w:rsid w:val="009946A6"/>
    <w:rsid w:val="00A12193"/>
    <w:rsid w:val="00A361EC"/>
    <w:rsid w:val="00A37FB3"/>
    <w:rsid w:val="00A45CDF"/>
    <w:rsid w:val="00A56BB6"/>
    <w:rsid w:val="00A57260"/>
    <w:rsid w:val="00A65CC3"/>
    <w:rsid w:val="00A713E2"/>
    <w:rsid w:val="00A73C95"/>
    <w:rsid w:val="00A828B4"/>
    <w:rsid w:val="00A920B4"/>
    <w:rsid w:val="00A92538"/>
    <w:rsid w:val="00A97B0B"/>
    <w:rsid w:val="00AA6A54"/>
    <w:rsid w:val="00AB2C14"/>
    <w:rsid w:val="00AB4D74"/>
    <w:rsid w:val="00AC1922"/>
    <w:rsid w:val="00AE286F"/>
    <w:rsid w:val="00B00A56"/>
    <w:rsid w:val="00B2772C"/>
    <w:rsid w:val="00B4225B"/>
    <w:rsid w:val="00B46B02"/>
    <w:rsid w:val="00B50FA9"/>
    <w:rsid w:val="00B51A2A"/>
    <w:rsid w:val="00B65990"/>
    <w:rsid w:val="00B70446"/>
    <w:rsid w:val="00B752C1"/>
    <w:rsid w:val="00B85E29"/>
    <w:rsid w:val="00B95F1B"/>
    <w:rsid w:val="00BB37CC"/>
    <w:rsid w:val="00BD2E25"/>
    <w:rsid w:val="00BD2ECE"/>
    <w:rsid w:val="00BE631B"/>
    <w:rsid w:val="00BF416A"/>
    <w:rsid w:val="00C00E3E"/>
    <w:rsid w:val="00C0299E"/>
    <w:rsid w:val="00C03B84"/>
    <w:rsid w:val="00C11174"/>
    <w:rsid w:val="00C338AE"/>
    <w:rsid w:val="00C6668D"/>
    <w:rsid w:val="00C677A9"/>
    <w:rsid w:val="00C704C2"/>
    <w:rsid w:val="00CA75F4"/>
    <w:rsid w:val="00CC2617"/>
    <w:rsid w:val="00CC474D"/>
    <w:rsid w:val="00CC631C"/>
    <w:rsid w:val="00CE0F9D"/>
    <w:rsid w:val="00CE14E6"/>
    <w:rsid w:val="00D0030C"/>
    <w:rsid w:val="00D008CC"/>
    <w:rsid w:val="00D4230E"/>
    <w:rsid w:val="00D50929"/>
    <w:rsid w:val="00D61B9E"/>
    <w:rsid w:val="00D70349"/>
    <w:rsid w:val="00DA2EFD"/>
    <w:rsid w:val="00DA41D9"/>
    <w:rsid w:val="00DC2E78"/>
    <w:rsid w:val="00DC4DFF"/>
    <w:rsid w:val="00DD2AE8"/>
    <w:rsid w:val="00E13545"/>
    <w:rsid w:val="00E26257"/>
    <w:rsid w:val="00E438F5"/>
    <w:rsid w:val="00E44CBF"/>
    <w:rsid w:val="00E5697A"/>
    <w:rsid w:val="00E841FD"/>
    <w:rsid w:val="00E91042"/>
    <w:rsid w:val="00EA59F5"/>
    <w:rsid w:val="00EC09F3"/>
    <w:rsid w:val="00ED4D3C"/>
    <w:rsid w:val="00ED6C1E"/>
    <w:rsid w:val="00EE0C0B"/>
    <w:rsid w:val="00EE1D9E"/>
    <w:rsid w:val="00EF201E"/>
    <w:rsid w:val="00F108DE"/>
    <w:rsid w:val="00F12E5B"/>
    <w:rsid w:val="00F173BE"/>
    <w:rsid w:val="00F31086"/>
    <w:rsid w:val="00F37F95"/>
    <w:rsid w:val="00F5601A"/>
    <w:rsid w:val="00F733A4"/>
    <w:rsid w:val="00F744A9"/>
    <w:rsid w:val="00F81F17"/>
    <w:rsid w:val="00F92A66"/>
    <w:rsid w:val="00F9381B"/>
    <w:rsid w:val="00FA5CA2"/>
    <w:rsid w:val="00FB3D54"/>
    <w:rsid w:val="00FC33D2"/>
    <w:rsid w:val="00FD12F7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F4"/>
    <w:rPr>
      <w:sz w:val="20"/>
      <w:szCs w:val="20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CA75F4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44DF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uiPriority w:val="99"/>
    <w:semiHidden/>
    <w:rsid w:val="00CA75F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rsid w:val="00CA75F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character" w:styleId="a8">
    <w:name w:val="page number"/>
    <w:basedOn w:val="a1"/>
    <w:uiPriority w:val="99"/>
    <w:semiHidden/>
    <w:rsid w:val="00CA75F4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CA75F4"/>
    <w:pPr>
      <w:tabs>
        <w:tab w:val="left" w:pos="5529"/>
      </w:tabs>
      <w:spacing w:before="240"/>
      <w:jc w:val="center"/>
    </w:pPr>
    <w:rPr>
      <w:caps/>
      <w:sz w:val="26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paragraph" w:styleId="ab">
    <w:name w:val="Title"/>
    <w:basedOn w:val="a"/>
    <w:link w:val="ac"/>
    <w:uiPriority w:val="99"/>
    <w:qFormat/>
    <w:rsid w:val="00CA75F4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c">
    <w:name w:val="Название Знак"/>
    <w:basedOn w:val="a1"/>
    <w:link w:val="ab"/>
    <w:uiPriority w:val="99"/>
    <w:locked/>
    <w:rsid w:val="00844DF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1">
    <w:name w:val="Шт1"/>
    <w:basedOn w:val="a9"/>
    <w:uiPriority w:val="99"/>
    <w:rsid w:val="00CA75F4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uiPriority w:val="99"/>
    <w:rsid w:val="00CA75F4"/>
    <w:pPr>
      <w:spacing w:line="360" w:lineRule="auto"/>
      <w:ind w:firstLine="624"/>
      <w:jc w:val="both"/>
    </w:pPr>
    <w:rPr>
      <w:sz w:val="28"/>
    </w:rPr>
  </w:style>
  <w:style w:type="paragraph" w:customStyle="1" w:styleId="12">
    <w:name w:val="Стиль_Шт1"/>
    <w:basedOn w:val="a9"/>
    <w:uiPriority w:val="99"/>
    <w:rsid w:val="00CA75F4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uiPriority w:val="99"/>
    <w:rsid w:val="00CA75F4"/>
    <w:pPr>
      <w:spacing w:before="120" w:after="120"/>
    </w:pPr>
    <w:rPr>
      <w:b/>
      <w:caps w:val="0"/>
      <w:sz w:val="24"/>
      <w:lang w:eastAsia="ru-RU"/>
    </w:rPr>
  </w:style>
  <w:style w:type="table" w:styleId="ad">
    <w:name w:val="Table Grid"/>
    <w:basedOn w:val="a2"/>
    <w:uiPriority w:val="99"/>
    <w:rsid w:val="006E3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uiPriority w:val="99"/>
    <w:rsid w:val="00665015"/>
    <w:rPr>
      <w:color w:val="106BBE"/>
    </w:rPr>
  </w:style>
  <w:style w:type="character" w:customStyle="1" w:styleId="fill">
    <w:name w:val="fill"/>
    <w:uiPriority w:val="99"/>
    <w:rsid w:val="00B4225B"/>
    <w:rPr>
      <w:b/>
      <w:i/>
      <w:color w:val="FF0000"/>
    </w:rPr>
  </w:style>
  <w:style w:type="character" w:styleId="af">
    <w:name w:val="Hyperlink"/>
    <w:basedOn w:val="a1"/>
    <w:uiPriority w:val="99"/>
    <w:unhideWhenUsed/>
    <w:rsid w:val="002A7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F4"/>
    <w:rPr>
      <w:sz w:val="20"/>
      <w:szCs w:val="20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CA75F4"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44DF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4">
    <w:name w:val="header"/>
    <w:basedOn w:val="a"/>
    <w:link w:val="a5"/>
    <w:uiPriority w:val="99"/>
    <w:semiHidden/>
    <w:rsid w:val="00CA75F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rsid w:val="00CA75F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character" w:styleId="a8">
    <w:name w:val="page number"/>
    <w:basedOn w:val="a1"/>
    <w:uiPriority w:val="99"/>
    <w:semiHidden/>
    <w:rsid w:val="00CA75F4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CA75F4"/>
    <w:pPr>
      <w:tabs>
        <w:tab w:val="left" w:pos="5529"/>
      </w:tabs>
      <w:spacing w:before="240"/>
      <w:jc w:val="center"/>
    </w:pPr>
    <w:rPr>
      <w:caps/>
      <w:sz w:val="26"/>
    </w:rPr>
  </w:style>
  <w:style w:type="character" w:customStyle="1" w:styleId="aa">
    <w:name w:val="Основной текст Знак"/>
    <w:basedOn w:val="a1"/>
    <w:link w:val="a9"/>
    <w:uiPriority w:val="99"/>
    <w:semiHidden/>
    <w:locked/>
    <w:rsid w:val="00844DFE"/>
    <w:rPr>
      <w:rFonts w:cs="Times New Roman"/>
      <w:sz w:val="20"/>
      <w:szCs w:val="20"/>
      <w:lang w:eastAsia="en-US"/>
    </w:rPr>
  </w:style>
  <w:style w:type="paragraph" w:styleId="ab">
    <w:name w:val="Title"/>
    <w:basedOn w:val="a"/>
    <w:link w:val="ac"/>
    <w:uiPriority w:val="99"/>
    <w:qFormat/>
    <w:rsid w:val="00CA75F4"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character" w:customStyle="1" w:styleId="ac">
    <w:name w:val="Название Знак"/>
    <w:basedOn w:val="a1"/>
    <w:link w:val="ab"/>
    <w:uiPriority w:val="99"/>
    <w:locked/>
    <w:rsid w:val="00844DF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1">
    <w:name w:val="Шт1"/>
    <w:basedOn w:val="a9"/>
    <w:uiPriority w:val="99"/>
    <w:rsid w:val="00CA75F4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uiPriority w:val="99"/>
    <w:rsid w:val="00CA75F4"/>
    <w:pPr>
      <w:spacing w:line="360" w:lineRule="auto"/>
      <w:ind w:firstLine="624"/>
      <w:jc w:val="both"/>
    </w:pPr>
    <w:rPr>
      <w:sz w:val="28"/>
    </w:rPr>
  </w:style>
  <w:style w:type="paragraph" w:customStyle="1" w:styleId="12">
    <w:name w:val="Стиль_Шт1"/>
    <w:basedOn w:val="a9"/>
    <w:uiPriority w:val="99"/>
    <w:rsid w:val="00CA75F4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uiPriority w:val="99"/>
    <w:rsid w:val="00CA75F4"/>
    <w:pPr>
      <w:spacing w:before="120" w:after="120"/>
    </w:pPr>
    <w:rPr>
      <w:b/>
      <w:caps w:val="0"/>
      <w:sz w:val="24"/>
      <w:lang w:eastAsia="ru-RU"/>
    </w:rPr>
  </w:style>
  <w:style w:type="table" w:styleId="ad">
    <w:name w:val="Table Grid"/>
    <w:basedOn w:val="a2"/>
    <w:uiPriority w:val="99"/>
    <w:rsid w:val="006E3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uiPriority w:val="99"/>
    <w:rsid w:val="00665015"/>
    <w:rPr>
      <w:color w:val="106BBE"/>
    </w:rPr>
  </w:style>
  <w:style w:type="character" w:customStyle="1" w:styleId="fill">
    <w:name w:val="fill"/>
    <w:uiPriority w:val="99"/>
    <w:rsid w:val="00B4225B"/>
    <w:rPr>
      <w:b/>
      <w:i/>
      <w:color w:val="FF0000"/>
    </w:rPr>
  </w:style>
  <w:style w:type="character" w:styleId="af">
    <w:name w:val="Hyperlink"/>
    <w:basedOn w:val="a1"/>
    <w:uiPriority w:val="99"/>
    <w:unhideWhenUsed/>
    <w:rsid w:val="002A7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branch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96;&#1072;&#1073;&#1083;&#1086;&#1085;&#1099;\&#1057;&#1083;&#1091;&#1078;_&#1076;&#1086;&#1082;\sh_p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sh_pId.dot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ИЦПУ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>Шаблон письма Председателя Правления ИД</dc:subject>
  <dc:creator>Иванцова Валерия Витальевна</dc:creator>
  <cp:lastModifiedBy>Радченко Ольга Алексеевна</cp:lastModifiedBy>
  <cp:revision>2</cp:revision>
  <cp:lastPrinted>2019-07-08T07:48:00Z</cp:lastPrinted>
  <dcterms:created xsi:type="dcterms:W3CDTF">2019-07-08T13:08:00Z</dcterms:created>
  <dcterms:modified xsi:type="dcterms:W3CDTF">2019-07-08T13:08:00Z</dcterms:modified>
</cp:coreProperties>
</file>