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AD" w:rsidRDefault="007E34AD">
      <w:pPr>
        <w:spacing w:after="240"/>
        <w:ind w:left="7569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  <w:r>
        <w:rPr>
          <w:sz w:val="18"/>
          <w:szCs w:val="18"/>
        </w:rPr>
        <w:br/>
        <w:t xml:space="preserve">к постановлению Правления ПФР от 22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18"/>
            <w:szCs w:val="18"/>
          </w:rPr>
          <w:t>2015 г</w:t>
        </w:r>
      </w:smartTag>
      <w:r>
        <w:rPr>
          <w:sz w:val="18"/>
          <w:szCs w:val="18"/>
        </w:rPr>
        <w:t>. № 511п</w:t>
      </w:r>
    </w:p>
    <w:p w:rsidR="007E34AD" w:rsidRDefault="007E34AD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22-ПФР</w:t>
      </w:r>
    </w:p>
    <w:p w:rsidR="007E34AD" w:rsidRDefault="007E34AD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7E34AD" w:rsidRDefault="007E34AD">
      <w:pPr>
        <w:pBdr>
          <w:top w:val="single" w:sz="4" w:space="1" w:color="auto"/>
        </w:pBdr>
        <w:ind w:left="6294"/>
        <w:rPr>
          <w:sz w:val="2"/>
          <w:szCs w:val="2"/>
        </w:rPr>
      </w:pPr>
    </w:p>
    <w:p w:rsidR="007E34AD" w:rsidRDefault="007E34AD">
      <w:pPr>
        <w:ind w:left="4820"/>
        <w:rPr>
          <w:sz w:val="22"/>
          <w:szCs w:val="22"/>
        </w:rPr>
      </w:pPr>
    </w:p>
    <w:p w:rsidR="007E34AD" w:rsidRDefault="007E34AD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руководителя (заместителя руководителя)</w:t>
      </w:r>
      <w:r>
        <w:rPr>
          <w:sz w:val="18"/>
          <w:szCs w:val="18"/>
        </w:rPr>
        <w:br/>
        <w:t>органа контроля за уплатой страховых взносов, Ф.И.О.)</w:t>
      </w:r>
    </w:p>
    <w:p w:rsidR="007E34AD" w:rsidRDefault="007E34A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зачете сумм излишне уплаченных страховых взносов, пеней и штрафов</w:t>
      </w:r>
    </w:p>
    <w:p w:rsidR="007E34AD" w:rsidRDefault="007E34AD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  <w:t>,</w:t>
      </w:r>
    </w:p>
    <w:p w:rsidR="007E34AD" w:rsidRDefault="007E34AD">
      <w:pPr>
        <w:pBdr>
          <w:top w:val="single" w:sz="4" w:space="1" w:color="auto"/>
        </w:pBdr>
        <w:ind w:left="3101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4593"/>
        <w:gridCol w:w="113"/>
      </w:tblGrid>
      <w:tr w:rsidR="007E34AD" w:rsidRPr="00BA1959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 xml:space="preserve">регистрационный номер в органе контроля </w:t>
            </w:r>
            <w:r w:rsidRPr="00BA1959">
              <w:rPr>
                <w:sz w:val="22"/>
                <w:szCs w:val="22"/>
              </w:rPr>
              <w:br/>
              <w:t>за уплатой страховых взносов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,</w:t>
            </w:r>
          </w:p>
        </w:tc>
      </w:tr>
      <w:tr w:rsidR="007E34AD" w:rsidRPr="00BA1959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,</w:t>
            </w:r>
          </w:p>
        </w:tc>
      </w:tr>
      <w:tr w:rsidR="007E34AD" w:rsidRPr="00BA1959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,</w:t>
            </w:r>
          </w:p>
        </w:tc>
      </w:tr>
      <w:tr w:rsidR="007E34AD" w:rsidRPr="00BA1959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,</w:t>
            </w:r>
          </w:p>
        </w:tc>
      </w:tr>
    </w:tbl>
    <w:p w:rsidR="007E34AD" w:rsidRDefault="007E34AD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26 Федерального закона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 xml:space="preserve">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(далее – Федеральный закон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>. № 212-ФЗ) просит произвести: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8014"/>
        <w:gridCol w:w="1842"/>
      </w:tblGrid>
      <w:tr w:rsidR="007E34AD" w:rsidRPr="00BA1959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ind w:left="57"/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- зачет сумм излишне уплаченных страховых взносов, пеней и штрафов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  <w:r w:rsidRPr="00BA1959">
              <w:t>(нужное</w:t>
            </w:r>
            <w:r w:rsidRPr="00BA1959">
              <w:br/>
              <w:t>отметить</w:t>
            </w:r>
            <w:r w:rsidRPr="00BA1959">
              <w:br/>
              <w:t>знаком “V”)</w:t>
            </w:r>
          </w:p>
        </w:tc>
      </w:tr>
      <w:tr w:rsidR="007E34AD" w:rsidRPr="00BA1959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ind w:left="57"/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- межрегиональный зачет сумм страховых взносов, пеней и штрафов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</w:p>
        </w:tc>
      </w:tr>
    </w:tbl>
    <w:p w:rsidR="007E34AD" w:rsidRDefault="007E34A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в следующих размерах:</w:t>
      </w:r>
    </w:p>
    <w:p w:rsidR="007E34AD" w:rsidRDefault="007E34AD">
      <w:pPr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907"/>
        <w:gridCol w:w="851"/>
        <w:gridCol w:w="1021"/>
        <w:gridCol w:w="1021"/>
        <w:gridCol w:w="907"/>
        <w:gridCol w:w="1304"/>
        <w:gridCol w:w="1191"/>
        <w:gridCol w:w="1191"/>
      </w:tblGrid>
      <w:tr w:rsidR="007E34AD" w:rsidRPr="00BA1959">
        <w:trPr>
          <w:cantSplit/>
        </w:trPr>
        <w:tc>
          <w:tcPr>
            <w:tcW w:w="102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Наимено</w:t>
            </w:r>
            <w:r w:rsidRPr="00BA1959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4650" w:type="dxa"/>
            <w:gridSpan w:val="5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 Пенсионный фонд Российской Федерации</w:t>
            </w:r>
          </w:p>
        </w:tc>
        <w:tc>
          <w:tcPr>
            <w:tcW w:w="2211" w:type="dxa"/>
            <w:gridSpan w:val="2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 Федеральный фонд обязательного медицинского страхования</w:t>
            </w:r>
          </w:p>
        </w:tc>
        <w:tc>
          <w:tcPr>
            <w:tcW w:w="119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штрафы, налагаемые ПФР и его террито</w:t>
            </w:r>
            <w:r w:rsidRPr="00BA1959">
              <w:rPr>
                <w:sz w:val="18"/>
                <w:szCs w:val="18"/>
              </w:rPr>
              <w:softHyphen/>
              <w:t xml:space="preserve">риальными органами в соответствии со статьей 46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 212-ФЗ</w:t>
            </w:r>
          </w:p>
        </w:tc>
        <w:tc>
          <w:tcPr>
            <w:tcW w:w="119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штрафы, налагаемые ПФР и его террито</w:t>
            </w:r>
            <w:r w:rsidRPr="00BA1959">
              <w:rPr>
                <w:sz w:val="18"/>
                <w:szCs w:val="18"/>
              </w:rPr>
              <w:softHyphen/>
              <w:t xml:space="preserve">риальными органами в соответствии со статьей 48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 212-ФЗ</w:t>
            </w:r>
          </w:p>
        </w:tc>
      </w:tr>
      <w:tr w:rsidR="007E34AD" w:rsidRPr="00BA1959">
        <w:trPr>
          <w:cantSplit/>
        </w:trPr>
        <w:tc>
          <w:tcPr>
            <w:tcW w:w="102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всего</w:t>
            </w:r>
          </w:p>
        </w:tc>
        <w:tc>
          <w:tcPr>
            <w:tcW w:w="3800" w:type="dxa"/>
            <w:gridSpan w:val="4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 том числе</w:t>
            </w:r>
          </w:p>
        </w:tc>
        <w:tc>
          <w:tcPr>
            <w:tcW w:w="2211" w:type="dxa"/>
            <w:gridSpan w:val="2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  <w:tr w:rsidR="007E34AD" w:rsidRPr="00BA1959">
        <w:trPr>
          <w:cantSplit/>
        </w:trPr>
        <w:tc>
          <w:tcPr>
            <w:tcW w:w="102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 страховую пенсию</w:t>
            </w:r>
          </w:p>
        </w:tc>
        <w:tc>
          <w:tcPr>
            <w:tcW w:w="85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</w:t>
            </w:r>
            <w:r w:rsidRPr="00BA1959">
              <w:rPr>
                <w:sz w:val="18"/>
                <w:szCs w:val="18"/>
              </w:rPr>
              <w:br/>
              <w:t>накопи</w:t>
            </w:r>
            <w:r w:rsidRPr="00BA1959">
              <w:rPr>
                <w:sz w:val="18"/>
                <w:szCs w:val="18"/>
              </w:rPr>
              <w:softHyphen/>
              <w:t>тельную пенсию</w:t>
            </w:r>
          </w:p>
        </w:tc>
        <w:tc>
          <w:tcPr>
            <w:tcW w:w="2042" w:type="dxa"/>
            <w:gridSpan w:val="2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по дополнительным тарифам</w:t>
            </w:r>
          </w:p>
        </w:tc>
        <w:tc>
          <w:tcPr>
            <w:tcW w:w="2211" w:type="dxa"/>
            <w:gridSpan w:val="2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  <w:tr w:rsidR="007E34AD" w:rsidRPr="00BA1959">
        <w:trPr>
          <w:cantSplit/>
        </w:trPr>
        <w:tc>
          <w:tcPr>
            <w:tcW w:w="102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ч. 1 ст. 58.3 Федераль</w:t>
            </w:r>
            <w:r w:rsidRPr="00BA1959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 212-ФЗ</w:t>
            </w:r>
          </w:p>
        </w:tc>
        <w:tc>
          <w:tcPr>
            <w:tcW w:w="1021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ч. 2 ст. 58.3 Федераль</w:t>
            </w:r>
            <w:r w:rsidRPr="00BA1959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 212-ФЗ</w:t>
            </w:r>
          </w:p>
        </w:tc>
        <w:tc>
          <w:tcPr>
            <w:tcW w:w="907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 обяза</w:t>
            </w:r>
            <w:r w:rsidRPr="00BA1959">
              <w:rPr>
                <w:sz w:val="18"/>
                <w:szCs w:val="18"/>
              </w:rPr>
              <w:softHyphen/>
              <w:t>тельное медицинс</w:t>
            </w:r>
            <w:r w:rsidRPr="00BA1959">
              <w:rPr>
                <w:sz w:val="18"/>
                <w:szCs w:val="18"/>
              </w:rPr>
              <w:softHyphen/>
              <w:t>кое стра</w:t>
            </w:r>
            <w:r w:rsidRPr="00BA1959">
              <w:rPr>
                <w:sz w:val="18"/>
                <w:szCs w:val="18"/>
              </w:rPr>
              <w:softHyphen/>
              <w:t>хование работаю</w:t>
            </w:r>
            <w:r w:rsidRPr="00BA1959">
              <w:rPr>
                <w:sz w:val="18"/>
                <w:szCs w:val="18"/>
              </w:rPr>
              <w:softHyphen/>
              <w:t>щего населения, поступаю</w:t>
            </w:r>
            <w:r w:rsidRPr="00BA1959">
              <w:rPr>
                <w:sz w:val="18"/>
                <w:szCs w:val="18"/>
              </w:rPr>
              <w:softHyphen/>
              <w:t>щие от платель</w:t>
            </w:r>
            <w:r w:rsidRPr="00BA1959">
              <w:rPr>
                <w:sz w:val="18"/>
                <w:szCs w:val="18"/>
              </w:rPr>
              <w:softHyphen/>
              <w:t>щиков</w:t>
            </w:r>
          </w:p>
        </w:tc>
        <w:tc>
          <w:tcPr>
            <w:tcW w:w="1304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 обяза</w:t>
            </w:r>
            <w:r w:rsidRPr="00BA1959">
              <w:rPr>
                <w:sz w:val="18"/>
                <w:szCs w:val="18"/>
              </w:rPr>
              <w:softHyphen/>
              <w:t>тельное медицин</w:t>
            </w:r>
            <w:r w:rsidRPr="00BA1959">
              <w:rPr>
                <w:sz w:val="18"/>
                <w:szCs w:val="18"/>
              </w:rPr>
              <w:softHyphen/>
              <w:t>ское страхо</w:t>
            </w:r>
            <w:r w:rsidRPr="00BA1959">
              <w:rPr>
                <w:sz w:val="18"/>
                <w:szCs w:val="18"/>
              </w:rPr>
              <w:softHyphen/>
              <w:t>вание работаю</w:t>
            </w:r>
            <w:r w:rsidRPr="00BA1959">
              <w:rPr>
                <w:sz w:val="18"/>
                <w:szCs w:val="18"/>
              </w:rPr>
              <w:softHyphen/>
              <w:t>щего населения, ранее зачисляв</w:t>
            </w:r>
            <w:r w:rsidRPr="00BA1959">
              <w:rPr>
                <w:sz w:val="18"/>
                <w:szCs w:val="18"/>
              </w:rPr>
              <w:softHyphen/>
              <w:t>шиеся в бюд</w:t>
            </w:r>
            <w:r w:rsidRPr="00BA1959">
              <w:rPr>
                <w:sz w:val="18"/>
                <w:szCs w:val="18"/>
              </w:rPr>
              <w:softHyphen/>
              <w:t>жеты терри</w:t>
            </w:r>
            <w:r w:rsidRPr="00BA1959">
              <w:rPr>
                <w:sz w:val="18"/>
                <w:szCs w:val="18"/>
              </w:rPr>
              <w:softHyphen/>
              <w:t>ториальных фондов обяза</w:t>
            </w:r>
            <w:r w:rsidRPr="00BA1959">
              <w:rPr>
                <w:sz w:val="18"/>
                <w:szCs w:val="18"/>
              </w:rPr>
              <w:softHyphen/>
              <w:t>тельного меди</w:t>
            </w:r>
            <w:r w:rsidRPr="00BA1959">
              <w:rPr>
                <w:sz w:val="18"/>
                <w:szCs w:val="18"/>
              </w:rPr>
              <w:softHyphen/>
              <w:t>цинского страхо</w:t>
            </w:r>
            <w:r w:rsidRPr="00BA1959">
              <w:rPr>
                <w:sz w:val="18"/>
                <w:szCs w:val="18"/>
              </w:rPr>
              <w:softHyphen/>
              <w:t>вания (по расчетным периодам, истекшим до 1 января 2012 года)</w:t>
            </w: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  <w:tr w:rsidR="007E34AD" w:rsidRPr="00BA1959">
        <w:tc>
          <w:tcPr>
            <w:tcW w:w="1021" w:type="dxa"/>
            <w:vAlign w:val="center"/>
          </w:tcPr>
          <w:p w:rsidR="007E34AD" w:rsidRPr="00BA1959" w:rsidRDefault="007E34AD">
            <w:pPr>
              <w:ind w:left="57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850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</w:tr>
      <w:tr w:rsidR="007E34AD" w:rsidRPr="00BA1959">
        <w:tc>
          <w:tcPr>
            <w:tcW w:w="1021" w:type="dxa"/>
            <w:vAlign w:val="center"/>
          </w:tcPr>
          <w:p w:rsidR="007E34AD" w:rsidRPr="00BA1959" w:rsidRDefault="007E34AD">
            <w:pPr>
              <w:ind w:left="57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Пени</w:t>
            </w:r>
          </w:p>
        </w:tc>
        <w:tc>
          <w:tcPr>
            <w:tcW w:w="850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</w:tr>
      <w:tr w:rsidR="007E34AD" w:rsidRPr="00BA1959">
        <w:tc>
          <w:tcPr>
            <w:tcW w:w="1021" w:type="dxa"/>
            <w:vAlign w:val="center"/>
          </w:tcPr>
          <w:p w:rsidR="007E34AD" w:rsidRPr="00BA1959" w:rsidRDefault="007E34AD">
            <w:pPr>
              <w:ind w:left="57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Штрафы</w:t>
            </w:r>
          </w:p>
        </w:tc>
        <w:tc>
          <w:tcPr>
            <w:tcW w:w="850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34AD" w:rsidRDefault="007E34AD">
      <w:pPr>
        <w:rPr>
          <w:sz w:val="22"/>
          <w:szCs w:val="22"/>
        </w:rPr>
      </w:pPr>
    </w:p>
    <w:p w:rsidR="007E34AD" w:rsidRDefault="007E34AD">
      <w:pPr>
        <w:keepNext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в счет уплаты:</w:t>
      </w:r>
    </w:p>
    <w:p w:rsidR="007E34AD" w:rsidRDefault="007E34AD">
      <w:pPr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907"/>
        <w:gridCol w:w="851"/>
        <w:gridCol w:w="1021"/>
        <w:gridCol w:w="1021"/>
        <w:gridCol w:w="907"/>
        <w:gridCol w:w="1304"/>
        <w:gridCol w:w="1191"/>
        <w:gridCol w:w="1191"/>
      </w:tblGrid>
      <w:tr w:rsidR="007E34AD" w:rsidRPr="00BA1959">
        <w:trPr>
          <w:cantSplit/>
        </w:trPr>
        <w:tc>
          <w:tcPr>
            <w:tcW w:w="102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Наимено</w:t>
            </w:r>
            <w:r w:rsidRPr="00BA1959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4650" w:type="dxa"/>
            <w:gridSpan w:val="5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 Пенсионный фонд Российской Федерации</w:t>
            </w:r>
          </w:p>
        </w:tc>
        <w:tc>
          <w:tcPr>
            <w:tcW w:w="2211" w:type="dxa"/>
            <w:gridSpan w:val="2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 Федеральный фонд обязательного медицинского страхования</w:t>
            </w:r>
          </w:p>
        </w:tc>
        <w:tc>
          <w:tcPr>
            <w:tcW w:w="119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штрафы, налагаемые ПФР и его террито</w:t>
            </w:r>
            <w:r w:rsidRPr="00BA1959">
              <w:rPr>
                <w:sz w:val="18"/>
                <w:szCs w:val="18"/>
              </w:rPr>
              <w:softHyphen/>
              <w:t xml:space="preserve">риальными органами в соответствии со статьей 46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 212-ФЗ</w:t>
            </w:r>
          </w:p>
        </w:tc>
        <w:tc>
          <w:tcPr>
            <w:tcW w:w="119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штрафы, налагаемые ПФР и его террито</w:t>
            </w:r>
            <w:r w:rsidRPr="00BA1959">
              <w:rPr>
                <w:sz w:val="18"/>
                <w:szCs w:val="18"/>
              </w:rPr>
              <w:softHyphen/>
              <w:t xml:space="preserve">риальными органами в соответствии со статьей 48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 212-ФЗ</w:t>
            </w:r>
          </w:p>
        </w:tc>
      </w:tr>
      <w:tr w:rsidR="007E34AD" w:rsidRPr="00BA1959">
        <w:trPr>
          <w:cantSplit/>
        </w:trPr>
        <w:tc>
          <w:tcPr>
            <w:tcW w:w="102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всего</w:t>
            </w:r>
          </w:p>
        </w:tc>
        <w:tc>
          <w:tcPr>
            <w:tcW w:w="3800" w:type="dxa"/>
            <w:gridSpan w:val="4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в том числе</w:t>
            </w:r>
          </w:p>
        </w:tc>
        <w:tc>
          <w:tcPr>
            <w:tcW w:w="2211" w:type="dxa"/>
            <w:gridSpan w:val="2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  <w:tr w:rsidR="007E34AD" w:rsidRPr="00BA1959">
        <w:trPr>
          <w:cantSplit/>
        </w:trPr>
        <w:tc>
          <w:tcPr>
            <w:tcW w:w="102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 страховую пенсию</w:t>
            </w:r>
          </w:p>
        </w:tc>
        <w:tc>
          <w:tcPr>
            <w:tcW w:w="851" w:type="dxa"/>
            <w:vMerge w:val="restart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</w:t>
            </w:r>
            <w:r w:rsidRPr="00BA1959">
              <w:rPr>
                <w:sz w:val="18"/>
                <w:szCs w:val="18"/>
              </w:rPr>
              <w:br/>
              <w:t>накопи</w:t>
            </w:r>
            <w:r w:rsidRPr="00BA1959">
              <w:rPr>
                <w:sz w:val="18"/>
                <w:szCs w:val="18"/>
              </w:rPr>
              <w:softHyphen/>
              <w:t>тельную пенсию</w:t>
            </w:r>
          </w:p>
        </w:tc>
        <w:tc>
          <w:tcPr>
            <w:tcW w:w="2042" w:type="dxa"/>
            <w:gridSpan w:val="2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по дополнительным тарифам</w:t>
            </w:r>
          </w:p>
        </w:tc>
        <w:tc>
          <w:tcPr>
            <w:tcW w:w="2211" w:type="dxa"/>
            <w:gridSpan w:val="2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  <w:tr w:rsidR="007E34AD" w:rsidRPr="00BA1959">
        <w:trPr>
          <w:cantSplit/>
        </w:trPr>
        <w:tc>
          <w:tcPr>
            <w:tcW w:w="102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ч. 1 ст. 58.3 Федераль</w:t>
            </w:r>
            <w:r w:rsidRPr="00BA1959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 212-ФЗ</w:t>
            </w:r>
          </w:p>
        </w:tc>
        <w:tc>
          <w:tcPr>
            <w:tcW w:w="1021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ч. 2 ст. 58.3 Федераль</w:t>
            </w:r>
            <w:r w:rsidRPr="00BA1959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959">
                <w:rPr>
                  <w:sz w:val="18"/>
                  <w:szCs w:val="18"/>
                </w:rPr>
                <w:t>2009 г</w:t>
              </w:r>
            </w:smartTag>
            <w:r w:rsidRPr="00BA1959">
              <w:rPr>
                <w:sz w:val="18"/>
                <w:szCs w:val="18"/>
              </w:rPr>
              <w:t>. № 212-ФЗ</w:t>
            </w:r>
          </w:p>
        </w:tc>
        <w:tc>
          <w:tcPr>
            <w:tcW w:w="907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 обяза</w:t>
            </w:r>
            <w:r w:rsidRPr="00BA1959">
              <w:rPr>
                <w:sz w:val="18"/>
                <w:szCs w:val="18"/>
              </w:rPr>
              <w:softHyphen/>
              <w:t>тельное медицин</w:t>
            </w:r>
            <w:r w:rsidRPr="00BA1959">
              <w:rPr>
                <w:sz w:val="18"/>
                <w:szCs w:val="18"/>
              </w:rPr>
              <w:softHyphen/>
              <w:t>ское страхо</w:t>
            </w:r>
            <w:r w:rsidRPr="00BA1959">
              <w:rPr>
                <w:sz w:val="18"/>
                <w:szCs w:val="18"/>
              </w:rPr>
              <w:softHyphen/>
              <w:t>вание работаю</w:t>
            </w:r>
            <w:r w:rsidRPr="00BA1959">
              <w:rPr>
                <w:sz w:val="18"/>
                <w:szCs w:val="18"/>
              </w:rPr>
              <w:softHyphen/>
              <w:t>щего населения, поступаю</w:t>
            </w:r>
            <w:r w:rsidRPr="00BA1959">
              <w:rPr>
                <w:sz w:val="18"/>
                <w:szCs w:val="18"/>
              </w:rPr>
              <w:softHyphen/>
              <w:t>щие от платель</w:t>
            </w:r>
            <w:r w:rsidRPr="00BA1959">
              <w:rPr>
                <w:sz w:val="18"/>
                <w:szCs w:val="18"/>
              </w:rPr>
              <w:softHyphen/>
              <w:t>щиков</w:t>
            </w:r>
          </w:p>
        </w:tc>
        <w:tc>
          <w:tcPr>
            <w:tcW w:w="1304" w:type="dxa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на обяза</w:t>
            </w:r>
            <w:r w:rsidRPr="00BA1959">
              <w:rPr>
                <w:sz w:val="18"/>
                <w:szCs w:val="18"/>
              </w:rPr>
              <w:softHyphen/>
              <w:t>тельное медицин</w:t>
            </w:r>
            <w:r w:rsidRPr="00BA1959">
              <w:rPr>
                <w:sz w:val="18"/>
                <w:szCs w:val="18"/>
              </w:rPr>
              <w:softHyphen/>
              <w:t>ское страхо</w:t>
            </w:r>
            <w:r w:rsidRPr="00BA1959">
              <w:rPr>
                <w:sz w:val="18"/>
                <w:szCs w:val="18"/>
              </w:rPr>
              <w:softHyphen/>
              <w:t>вание работаю</w:t>
            </w:r>
            <w:r w:rsidRPr="00BA1959">
              <w:rPr>
                <w:sz w:val="18"/>
                <w:szCs w:val="18"/>
              </w:rPr>
              <w:softHyphen/>
              <w:t>щего населения, ранее зачисляв</w:t>
            </w:r>
            <w:r w:rsidRPr="00BA1959">
              <w:rPr>
                <w:sz w:val="18"/>
                <w:szCs w:val="18"/>
              </w:rPr>
              <w:softHyphen/>
              <w:t>шиеся в бюд</w:t>
            </w:r>
            <w:r w:rsidRPr="00BA1959">
              <w:rPr>
                <w:sz w:val="18"/>
                <w:szCs w:val="18"/>
              </w:rPr>
              <w:softHyphen/>
              <w:t>жеты терри</w:t>
            </w:r>
            <w:r w:rsidRPr="00BA1959">
              <w:rPr>
                <w:sz w:val="18"/>
                <w:szCs w:val="18"/>
              </w:rPr>
              <w:softHyphen/>
              <w:t>ториальных фондов обяза</w:t>
            </w:r>
            <w:r w:rsidRPr="00BA1959">
              <w:rPr>
                <w:sz w:val="18"/>
                <w:szCs w:val="18"/>
              </w:rPr>
              <w:softHyphen/>
              <w:t>тельного меди</w:t>
            </w:r>
            <w:r w:rsidRPr="00BA1959">
              <w:rPr>
                <w:sz w:val="18"/>
                <w:szCs w:val="18"/>
              </w:rPr>
              <w:softHyphen/>
              <w:t>цинского страхо</w:t>
            </w:r>
            <w:r w:rsidRPr="00BA1959">
              <w:rPr>
                <w:sz w:val="18"/>
                <w:szCs w:val="18"/>
              </w:rPr>
              <w:softHyphen/>
              <w:t>вания (по расчетным периодам, истекшим до 1 января 2012 года)</w:t>
            </w: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  <w:tr w:rsidR="007E34AD" w:rsidRPr="00BA1959">
        <w:tc>
          <w:tcPr>
            <w:tcW w:w="1021" w:type="dxa"/>
            <w:vAlign w:val="center"/>
          </w:tcPr>
          <w:p w:rsidR="007E34AD" w:rsidRPr="00BA1959" w:rsidRDefault="007E34AD">
            <w:pPr>
              <w:ind w:left="57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850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</w:tr>
      <w:tr w:rsidR="007E34AD" w:rsidRPr="00BA1959">
        <w:tc>
          <w:tcPr>
            <w:tcW w:w="1021" w:type="dxa"/>
            <w:vAlign w:val="center"/>
          </w:tcPr>
          <w:p w:rsidR="007E34AD" w:rsidRPr="00BA1959" w:rsidRDefault="007E34AD">
            <w:pPr>
              <w:ind w:left="57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Пени</w:t>
            </w:r>
          </w:p>
        </w:tc>
        <w:tc>
          <w:tcPr>
            <w:tcW w:w="850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Х</w:t>
            </w:r>
          </w:p>
        </w:tc>
      </w:tr>
      <w:tr w:rsidR="007E34AD" w:rsidRPr="00BA1959">
        <w:tc>
          <w:tcPr>
            <w:tcW w:w="1021" w:type="dxa"/>
            <w:vAlign w:val="center"/>
          </w:tcPr>
          <w:p w:rsidR="007E34AD" w:rsidRPr="00BA1959" w:rsidRDefault="007E34AD">
            <w:pPr>
              <w:ind w:left="57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Штрафы</w:t>
            </w:r>
          </w:p>
        </w:tc>
        <w:tc>
          <w:tcPr>
            <w:tcW w:w="850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34AD" w:rsidRDefault="007E34A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4280"/>
      </w:tblGrid>
      <w:tr w:rsidR="007E34AD" w:rsidRPr="00BA1959">
        <w:trPr>
          <w:cantSplit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 xml:space="preserve">Наименование органа контроля за уплатой страховых взносов (Отделения ПФР), в котором плательщик страховых взносов состоит на регистрационном учете </w:t>
            </w:r>
            <w:r w:rsidRPr="00BA1959">
              <w:rPr>
                <w:rStyle w:val="FootnoteReference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ИНН администратора доходов бюджета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КПП администратора доходов бюджета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624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Реквизиты счета органа Федерального казначейства по месту регистрации плательщика страховых взносов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ИНН органа Федерального казначейства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КПП органа Федерального казначейства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Наименование банка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БИК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Расчетный счет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cantSplit/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Код бюджетной классификации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  <w:tr w:rsidR="007E34AD" w:rsidRPr="00BA1959">
        <w:trPr>
          <w:trHeight w:val="39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both"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Код ОКТМО 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</w:tr>
    </w:tbl>
    <w:p w:rsidR="007E34AD" w:rsidRDefault="007E34A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1701"/>
        <w:gridCol w:w="170"/>
        <w:gridCol w:w="2608"/>
        <w:gridCol w:w="170"/>
        <w:gridCol w:w="2041"/>
      </w:tblGrid>
      <w:tr w:rsidR="007E34AD" w:rsidRPr="00BA195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</w:tr>
      <w:tr w:rsidR="007E34AD" w:rsidRPr="00BA195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(должность руководителя организации (обособленного подразделения))</w:t>
            </w:r>
            <w:r w:rsidRPr="00BA1959">
              <w:rPr>
                <w:rStyle w:val="FootnoteReference"/>
                <w:sz w:val="18"/>
                <w:szCs w:val="18"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7E34AD" w:rsidRDefault="007E34A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268"/>
        <w:gridCol w:w="170"/>
        <w:gridCol w:w="2835"/>
        <w:gridCol w:w="170"/>
        <w:gridCol w:w="2495"/>
      </w:tblGrid>
      <w:tr w:rsidR="007E34AD" w:rsidRPr="00BA195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 xml:space="preserve">Главный бухгалтер </w:t>
            </w:r>
            <w:r w:rsidRPr="00BA1959">
              <w:rPr>
                <w:rStyle w:val="FootnoteReference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</w:tr>
      <w:tr w:rsidR="007E34AD" w:rsidRPr="00BA195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7E34AD" w:rsidRDefault="007E34AD">
      <w:pPr>
        <w:tabs>
          <w:tab w:val="center" w:pos="1560"/>
        </w:tabs>
        <w:spacing w:before="120"/>
        <w:ind w:right="7371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ab/>
      </w:r>
    </w:p>
    <w:p w:rsidR="007E34AD" w:rsidRDefault="007E34AD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7E34AD" w:rsidRDefault="007E34AD">
      <w:pPr>
        <w:spacing w:before="120" w:after="240"/>
        <w:ind w:right="7229"/>
        <w:rPr>
          <w:sz w:val="18"/>
          <w:szCs w:val="18"/>
        </w:rPr>
      </w:pPr>
      <w:r>
        <w:rPr>
          <w:sz w:val="18"/>
          <w:szCs w:val="18"/>
        </w:rPr>
        <w:t xml:space="preserve">Место печати плательщика страховых взносов </w:t>
      </w:r>
      <w:r>
        <w:rPr>
          <w:rStyle w:val="FootnoteReference"/>
          <w:sz w:val="18"/>
          <w:szCs w:val="18"/>
          <w:vertAlign w:val="baseline"/>
        </w:rPr>
        <w:footnoteReference w:customMarkFollows="1" w:id="4"/>
        <w:t>****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170"/>
        <w:gridCol w:w="2835"/>
        <w:gridCol w:w="170"/>
        <w:gridCol w:w="1701"/>
      </w:tblGrid>
      <w:tr w:rsidR="007E34AD" w:rsidRPr="00BA19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keepNext/>
              <w:rPr>
                <w:sz w:val="22"/>
                <w:szCs w:val="22"/>
              </w:rPr>
            </w:pPr>
            <w:r w:rsidRPr="00BA1959">
              <w:rPr>
                <w:sz w:val="22"/>
                <w:szCs w:val="22"/>
              </w:rPr>
              <w:t>Законный или уполномоченный представитель плательщика страховых взносов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AD" w:rsidRPr="00BA1959" w:rsidRDefault="007E34AD">
            <w:pPr>
              <w:jc w:val="center"/>
              <w:rPr>
                <w:sz w:val="22"/>
                <w:szCs w:val="22"/>
              </w:rPr>
            </w:pPr>
          </w:p>
        </w:tc>
      </w:tr>
      <w:tr w:rsidR="007E34AD" w:rsidRPr="00BA19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34AD" w:rsidRPr="00BA1959" w:rsidRDefault="007E34AD">
            <w:pPr>
              <w:jc w:val="center"/>
              <w:rPr>
                <w:sz w:val="18"/>
                <w:szCs w:val="18"/>
              </w:rPr>
            </w:pPr>
            <w:r w:rsidRPr="00BA1959">
              <w:rPr>
                <w:sz w:val="18"/>
                <w:szCs w:val="18"/>
              </w:rPr>
              <w:t>(дата)</w:t>
            </w:r>
          </w:p>
        </w:tc>
      </w:tr>
    </w:tbl>
    <w:p w:rsidR="007E34AD" w:rsidRDefault="007E34A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плательщика страховых взносов  </w:t>
      </w:r>
    </w:p>
    <w:p w:rsidR="007E34AD" w:rsidRDefault="007E34AD">
      <w:pPr>
        <w:pBdr>
          <w:top w:val="single" w:sz="4" w:space="1" w:color="auto"/>
        </w:pBdr>
        <w:ind w:left="839"/>
        <w:rPr>
          <w:sz w:val="2"/>
          <w:szCs w:val="2"/>
        </w:rPr>
      </w:pPr>
    </w:p>
    <w:p w:rsidR="007E34AD" w:rsidRDefault="007E34AD">
      <w:pPr>
        <w:rPr>
          <w:sz w:val="22"/>
          <w:szCs w:val="22"/>
        </w:rPr>
      </w:pPr>
    </w:p>
    <w:p w:rsidR="007E34AD" w:rsidRDefault="007E34AD">
      <w:pPr>
        <w:pBdr>
          <w:top w:val="single" w:sz="4" w:space="1" w:color="auto"/>
        </w:pBdr>
        <w:rPr>
          <w:sz w:val="2"/>
          <w:szCs w:val="2"/>
        </w:rPr>
      </w:pPr>
    </w:p>
    <w:p w:rsidR="007E34AD" w:rsidRDefault="007E34AD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полномочия представителя плательщика страховых взносов  </w:t>
      </w:r>
    </w:p>
    <w:p w:rsidR="007E34AD" w:rsidRDefault="007E34AD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:rsidR="007E34AD" w:rsidRDefault="007E34AD">
      <w:pPr>
        <w:rPr>
          <w:sz w:val="22"/>
          <w:szCs w:val="22"/>
        </w:rPr>
      </w:pPr>
    </w:p>
    <w:p w:rsidR="007E34AD" w:rsidRDefault="007E34AD">
      <w:pPr>
        <w:pBdr>
          <w:top w:val="single" w:sz="4" w:space="1" w:color="auto"/>
        </w:pBdr>
        <w:rPr>
          <w:sz w:val="2"/>
          <w:szCs w:val="2"/>
        </w:rPr>
      </w:pPr>
    </w:p>
    <w:p w:rsidR="007E34AD" w:rsidRDefault="007E34AD">
      <w:pPr>
        <w:rPr>
          <w:sz w:val="22"/>
          <w:szCs w:val="22"/>
        </w:rPr>
      </w:pPr>
    </w:p>
    <w:sectPr w:rsidR="007E34AD" w:rsidSect="0058709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AD" w:rsidRDefault="007E34AD">
      <w:r>
        <w:separator/>
      </w:r>
    </w:p>
  </w:endnote>
  <w:endnote w:type="continuationSeparator" w:id="0">
    <w:p w:rsidR="007E34AD" w:rsidRDefault="007E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AD" w:rsidRDefault="007E34AD">
      <w:r>
        <w:separator/>
      </w:r>
    </w:p>
  </w:footnote>
  <w:footnote w:type="continuationSeparator" w:id="0">
    <w:p w:rsidR="007E34AD" w:rsidRDefault="007E34AD">
      <w:r>
        <w:continuationSeparator/>
      </w:r>
    </w:p>
  </w:footnote>
  <w:footnote w:id="1">
    <w:p w:rsidR="007E34AD" w:rsidRDefault="007E34AD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</w:t>
      </w:r>
      <w:r>
        <w:rPr>
          <w:sz w:val="18"/>
          <w:szCs w:val="18"/>
        </w:rPr>
        <w:t> Заполняется в случае проведения межрегионального зачета сумм страховых взносов.</w:t>
      </w:r>
    </w:p>
  </w:footnote>
  <w:footnote w:id="2">
    <w:p w:rsidR="007E34AD" w:rsidRDefault="007E34AD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Заполняется руководителем организации (обособленного подразделения).</w:t>
      </w:r>
    </w:p>
  </w:footnote>
  <w:footnote w:id="3">
    <w:p w:rsidR="007E34AD" w:rsidRDefault="007E34AD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***</w:t>
      </w:r>
      <w:r>
        <w:rPr>
          <w:sz w:val="18"/>
          <w:szCs w:val="18"/>
        </w:rPr>
        <w:t> Заполняется при наличии главного бухгалтера.</w:t>
      </w:r>
    </w:p>
  </w:footnote>
  <w:footnote w:id="4">
    <w:p w:rsidR="007E34AD" w:rsidRDefault="007E34AD">
      <w:pPr>
        <w:pStyle w:val="FootnoteText"/>
        <w:ind w:left="567"/>
      </w:pPr>
      <w:r>
        <w:rPr>
          <w:rStyle w:val="FootnoteReference"/>
          <w:sz w:val="18"/>
          <w:szCs w:val="18"/>
          <w:vertAlign w:val="baseline"/>
        </w:rPr>
        <w:t>****</w:t>
      </w:r>
      <w:r>
        <w:rPr>
          <w:sz w:val="18"/>
          <w:szCs w:val="18"/>
        </w:rPr>
        <w:t> Печать ставится при ее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D92"/>
    <w:rsid w:val="00587090"/>
    <w:rsid w:val="007E34AD"/>
    <w:rsid w:val="00AF2FDD"/>
    <w:rsid w:val="00B56D92"/>
    <w:rsid w:val="00BA1959"/>
    <w:rsid w:val="00F0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90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0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09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870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7090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5870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709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87090"/>
    <w:rPr>
      <w:rFonts w:cs="Times New Roman"/>
      <w:vertAlign w:val="superscript"/>
    </w:rPr>
  </w:style>
  <w:style w:type="paragraph" w:customStyle="1" w:styleId="51">
    <w:name w:val="Основной текст (5)1"/>
    <w:basedOn w:val="Normal"/>
    <w:uiPriority w:val="99"/>
    <w:rsid w:val="00587090"/>
    <w:pPr>
      <w:shd w:val="clear" w:color="auto" w:fill="FFFFFF"/>
      <w:spacing w:before="240" w:after="1560" w:line="240" w:lineRule="atLeast"/>
    </w:pPr>
    <w:rPr>
      <w:b/>
      <w:bCs/>
      <w:noProof/>
      <w:lang w:val="en-US"/>
    </w:rPr>
  </w:style>
  <w:style w:type="paragraph" w:styleId="BodyText">
    <w:name w:val="Body Text"/>
    <w:basedOn w:val="Normal"/>
    <w:link w:val="BodyTextChar"/>
    <w:uiPriority w:val="99"/>
    <w:rsid w:val="00587090"/>
    <w:pPr>
      <w:shd w:val="clear" w:color="auto" w:fill="FFFFFF"/>
      <w:spacing w:before="600" w:after="420" w:line="240" w:lineRule="atLeast"/>
      <w:ind w:hanging="340"/>
    </w:pPr>
    <w:rPr>
      <w:noProof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709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651</Words>
  <Characters>3715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 1</cp:lastModifiedBy>
  <cp:revision>3</cp:revision>
  <cp:lastPrinted>2016-01-29T10:03:00Z</cp:lastPrinted>
  <dcterms:created xsi:type="dcterms:W3CDTF">2016-02-10T13:22:00Z</dcterms:created>
  <dcterms:modified xsi:type="dcterms:W3CDTF">2016-02-11T06:14:00Z</dcterms:modified>
</cp:coreProperties>
</file>