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0B" w:rsidRPr="004074C2" w:rsidRDefault="004150DD" w:rsidP="006773F0">
      <w:pPr>
        <w:tabs>
          <w:tab w:val="left" w:pos="709"/>
          <w:tab w:val="left" w:pos="2835"/>
          <w:tab w:val="left" w:pos="3261"/>
          <w:tab w:val="left" w:pos="4423"/>
        </w:tabs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79C4">
        <w:rPr>
          <w:sz w:val="24"/>
          <w:szCs w:val="24"/>
        </w:rPr>
        <w:t xml:space="preserve">  </w:t>
      </w:r>
      <w:r w:rsidR="00106DCB">
        <w:rPr>
          <w:sz w:val="24"/>
          <w:szCs w:val="24"/>
        </w:rPr>
        <w:t xml:space="preserve">                          </w:t>
      </w:r>
      <w:r w:rsidR="009479C4">
        <w:rPr>
          <w:sz w:val="24"/>
          <w:szCs w:val="24"/>
        </w:rPr>
        <w:t>Приложение</w:t>
      </w:r>
      <w:r>
        <w:rPr>
          <w:sz w:val="24"/>
          <w:szCs w:val="24"/>
        </w:rPr>
        <w:tab/>
        <w:t xml:space="preserve">                                                                                    </w:t>
      </w:r>
      <w:r w:rsidR="006C640B" w:rsidRPr="004074C2">
        <w:rPr>
          <w:sz w:val="24"/>
          <w:szCs w:val="24"/>
        </w:rPr>
        <w:t xml:space="preserve">            </w:t>
      </w:r>
    </w:p>
    <w:p w:rsidR="00106DCB" w:rsidRPr="00106DCB" w:rsidRDefault="00106DCB" w:rsidP="006773F0">
      <w:pPr>
        <w:tabs>
          <w:tab w:val="left" w:pos="709"/>
          <w:tab w:val="left" w:pos="2835"/>
          <w:tab w:val="left" w:pos="3261"/>
          <w:tab w:val="left" w:pos="4423"/>
        </w:tabs>
        <w:spacing w:line="240" w:lineRule="atLeast"/>
        <w:jc w:val="right"/>
        <w:rPr>
          <w:sz w:val="24"/>
          <w:szCs w:val="24"/>
        </w:rPr>
      </w:pPr>
      <w:r w:rsidRPr="00106DCB">
        <w:rPr>
          <w:sz w:val="24"/>
          <w:szCs w:val="24"/>
        </w:rPr>
        <w:t xml:space="preserve">к приказу Отделения ПФР </w:t>
      </w:r>
    </w:p>
    <w:p w:rsidR="00106DCB" w:rsidRDefault="00106DCB" w:rsidP="006773F0">
      <w:pPr>
        <w:tabs>
          <w:tab w:val="left" w:pos="709"/>
          <w:tab w:val="left" w:pos="2835"/>
          <w:tab w:val="left" w:pos="3261"/>
          <w:tab w:val="left" w:pos="4423"/>
        </w:tabs>
        <w:spacing w:line="240" w:lineRule="atLeast"/>
        <w:jc w:val="right"/>
        <w:rPr>
          <w:sz w:val="24"/>
          <w:szCs w:val="24"/>
        </w:rPr>
      </w:pPr>
      <w:r w:rsidRPr="00106DCB">
        <w:rPr>
          <w:sz w:val="24"/>
          <w:szCs w:val="24"/>
        </w:rPr>
        <w:t>по Мурманской области</w:t>
      </w:r>
      <w:r w:rsidR="004150DD">
        <w:rPr>
          <w:sz w:val="24"/>
          <w:szCs w:val="24"/>
        </w:rPr>
        <w:t xml:space="preserve">                                                                   </w:t>
      </w:r>
      <w:r w:rsidR="006C640B">
        <w:rPr>
          <w:sz w:val="24"/>
          <w:szCs w:val="24"/>
        </w:rPr>
        <w:t xml:space="preserve">                 </w:t>
      </w:r>
    </w:p>
    <w:p w:rsidR="004150DD" w:rsidRPr="00895345" w:rsidRDefault="006C640B" w:rsidP="006773F0">
      <w:pPr>
        <w:tabs>
          <w:tab w:val="left" w:pos="709"/>
          <w:tab w:val="left" w:pos="2835"/>
          <w:tab w:val="left" w:pos="3261"/>
          <w:tab w:val="left" w:pos="4423"/>
        </w:tabs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0DD">
        <w:rPr>
          <w:sz w:val="24"/>
          <w:szCs w:val="24"/>
        </w:rPr>
        <w:t xml:space="preserve">от </w:t>
      </w:r>
      <w:r w:rsidR="00E80026">
        <w:rPr>
          <w:sz w:val="24"/>
          <w:szCs w:val="24"/>
        </w:rPr>
        <w:t>3</w:t>
      </w:r>
      <w:r w:rsidR="00106DCB">
        <w:rPr>
          <w:sz w:val="24"/>
          <w:szCs w:val="24"/>
        </w:rPr>
        <w:t>0.12.</w:t>
      </w:r>
      <w:r w:rsidR="004150DD">
        <w:rPr>
          <w:sz w:val="24"/>
          <w:szCs w:val="24"/>
        </w:rPr>
        <w:t>20</w:t>
      </w:r>
      <w:r w:rsidRPr="004074C2">
        <w:rPr>
          <w:sz w:val="24"/>
          <w:szCs w:val="24"/>
        </w:rPr>
        <w:t>2</w:t>
      </w:r>
      <w:r w:rsidR="00106DCB">
        <w:rPr>
          <w:sz w:val="24"/>
          <w:szCs w:val="24"/>
        </w:rPr>
        <w:t>1</w:t>
      </w:r>
      <w:r w:rsidR="004150DD">
        <w:rPr>
          <w:sz w:val="24"/>
          <w:szCs w:val="24"/>
        </w:rPr>
        <w:t xml:space="preserve"> №</w:t>
      </w:r>
      <w:r w:rsidR="00106DCB">
        <w:rPr>
          <w:sz w:val="24"/>
          <w:szCs w:val="24"/>
        </w:rPr>
        <w:t>462п</w:t>
      </w:r>
    </w:p>
    <w:p w:rsidR="00D302AD" w:rsidRPr="00B51A2A" w:rsidRDefault="00D302AD" w:rsidP="00B51A2A">
      <w:pPr>
        <w:tabs>
          <w:tab w:val="left" w:pos="709"/>
          <w:tab w:val="left" w:pos="2835"/>
          <w:tab w:val="left" w:pos="3261"/>
          <w:tab w:val="left" w:pos="4423"/>
        </w:tabs>
        <w:spacing w:before="120" w:line="240" w:lineRule="atLeast"/>
        <w:jc w:val="center"/>
        <w:rPr>
          <w:sz w:val="24"/>
          <w:szCs w:val="24"/>
        </w:rPr>
      </w:pPr>
    </w:p>
    <w:p w:rsidR="004150DD" w:rsidRDefault="004150DD" w:rsidP="00B51A2A">
      <w:pPr>
        <w:tabs>
          <w:tab w:val="left" w:pos="709"/>
          <w:tab w:val="left" w:pos="2835"/>
          <w:tab w:val="left" w:pos="3261"/>
          <w:tab w:val="left" w:pos="4423"/>
        </w:tabs>
        <w:spacing w:before="120" w:line="240" w:lineRule="atLeast"/>
        <w:jc w:val="both"/>
        <w:rPr>
          <w:sz w:val="28"/>
        </w:rPr>
      </w:pPr>
    </w:p>
    <w:p w:rsidR="004150DD" w:rsidRDefault="004150DD" w:rsidP="006773F0">
      <w:pPr>
        <w:pStyle w:val="a0"/>
        <w:suppressAutoHyphens/>
        <w:ind w:firstLine="0"/>
        <w:jc w:val="center"/>
        <w:rPr>
          <w:szCs w:val="28"/>
        </w:rPr>
      </w:pPr>
      <w:bookmarkStart w:id="0" w:name="Text"/>
      <w:bookmarkEnd w:id="0"/>
      <w:r w:rsidRPr="00B51A2A">
        <w:rPr>
          <w:szCs w:val="28"/>
        </w:rPr>
        <w:t>Технология обработки учетной информации</w:t>
      </w:r>
    </w:p>
    <w:p w:rsidR="004150DD" w:rsidRPr="00B51A2A" w:rsidRDefault="004150DD" w:rsidP="00B00A56">
      <w:pPr>
        <w:pStyle w:val="a0"/>
        <w:suppressAutoHyphens/>
        <w:ind w:firstLine="567"/>
        <w:jc w:val="center"/>
        <w:rPr>
          <w:szCs w:val="28"/>
        </w:rPr>
      </w:pPr>
    </w:p>
    <w:p w:rsidR="004150DD" w:rsidRDefault="004150DD" w:rsidP="00B2772C">
      <w:pPr>
        <w:pStyle w:val="a0"/>
        <w:suppressAutoHyphens/>
        <w:ind w:firstLine="567"/>
        <w:jc w:val="left"/>
        <w:rPr>
          <w:szCs w:val="28"/>
        </w:rPr>
      </w:pPr>
      <w:r w:rsidRPr="00B51A2A">
        <w:rPr>
          <w:szCs w:val="28"/>
        </w:rPr>
        <w:t>Технология обработки учетной информации относится к организационным положениям Учетной политики О</w:t>
      </w:r>
      <w:r>
        <w:rPr>
          <w:szCs w:val="28"/>
        </w:rPr>
        <w:t xml:space="preserve">ПФР по Мурманской области </w:t>
      </w:r>
      <w:r w:rsidRPr="00B51A2A">
        <w:rPr>
          <w:szCs w:val="28"/>
        </w:rPr>
        <w:t>и включает:</w:t>
      </w:r>
    </w:p>
    <w:p w:rsidR="004150DD" w:rsidRDefault="004150DD" w:rsidP="006773F0">
      <w:pPr>
        <w:pStyle w:val="a0"/>
        <w:suppressAutoHyphens/>
        <w:ind w:firstLine="567"/>
        <w:jc w:val="left"/>
        <w:rPr>
          <w:szCs w:val="28"/>
        </w:rPr>
      </w:pPr>
    </w:p>
    <w:p w:rsidR="004150DD" w:rsidRPr="00B51A2A" w:rsidRDefault="004150DD" w:rsidP="00A5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51A2A">
        <w:rPr>
          <w:sz w:val="28"/>
          <w:szCs w:val="28"/>
        </w:rPr>
        <w:t>1. Меры по обеспечению сохранности электронных данных бюджетного учета и отчетности:</w:t>
      </w:r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на серверах ежедневно производится сохранение резервных копий всех используемых информационных баз данных </w:t>
      </w:r>
      <w:r w:rsidRPr="00B51A2A">
        <w:rPr>
          <w:rStyle w:val="fill"/>
          <w:b w:val="0"/>
          <w:bCs/>
          <w:i w:val="0"/>
          <w:iCs/>
          <w:color w:val="auto"/>
          <w:sz w:val="28"/>
          <w:szCs w:val="28"/>
        </w:rPr>
        <w:t>«1С»;</w:t>
      </w:r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по итогам отчетного года после сдачи годовой отчетности производится архивирование информационных баз данных «1С» на внешние </w:t>
      </w:r>
      <w:r w:rsidR="00C2391D">
        <w:rPr>
          <w:sz w:val="28"/>
          <w:szCs w:val="28"/>
        </w:rPr>
        <w:t>машинные носители информации</w:t>
      </w:r>
      <w:r w:rsidRPr="00B51A2A">
        <w:rPr>
          <w:sz w:val="28"/>
          <w:szCs w:val="28"/>
        </w:rPr>
        <w:t>, которые сдаются в отдел по защите информации</w:t>
      </w:r>
      <w:r w:rsidR="00610508">
        <w:rPr>
          <w:sz w:val="28"/>
          <w:szCs w:val="28"/>
        </w:rPr>
        <w:t xml:space="preserve"> для дальнейшего хранения в течение 5 лет</w:t>
      </w:r>
      <w:r w:rsidRPr="00B51A2A">
        <w:rPr>
          <w:sz w:val="28"/>
          <w:szCs w:val="28"/>
        </w:rPr>
        <w:t xml:space="preserve">; </w:t>
      </w:r>
      <w:bookmarkStart w:id="1" w:name="_GoBack"/>
      <w:bookmarkEnd w:id="1"/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</w:t>
      </w:r>
      <w:r w:rsidR="00387F7A">
        <w:rPr>
          <w:sz w:val="28"/>
          <w:szCs w:val="28"/>
        </w:rPr>
        <w:t>в информационных базах</w:t>
      </w:r>
      <w:r w:rsidR="00387F7A" w:rsidRPr="00387F7A">
        <w:rPr>
          <w:sz w:val="28"/>
          <w:szCs w:val="28"/>
        </w:rPr>
        <w:t xml:space="preserve"> </w:t>
      </w:r>
      <w:r w:rsidR="00387F7A" w:rsidRPr="00B51A2A">
        <w:rPr>
          <w:sz w:val="28"/>
          <w:szCs w:val="28"/>
        </w:rPr>
        <w:t xml:space="preserve">баз данных «1С» </w:t>
      </w:r>
      <w:r w:rsidR="00387F7A">
        <w:rPr>
          <w:sz w:val="28"/>
          <w:szCs w:val="28"/>
        </w:rPr>
        <w:t xml:space="preserve"> </w:t>
      </w:r>
      <w:r w:rsidRPr="00B51A2A">
        <w:rPr>
          <w:sz w:val="28"/>
          <w:szCs w:val="28"/>
        </w:rPr>
        <w:t xml:space="preserve">по итогам каждого календарного месяца формируются </w:t>
      </w:r>
      <w:r w:rsidR="009A4E3C">
        <w:rPr>
          <w:sz w:val="28"/>
          <w:szCs w:val="28"/>
        </w:rPr>
        <w:t xml:space="preserve">и </w:t>
      </w:r>
      <w:r w:rsidR="009A4E3C" w:rsidRPr="00B51A2A">
        <w:rPr>
          <w:sz w:val="28"/>
          <w:szCs w:val="28"/>
        </w:rPr>
        <w:t xml:space="preserve">систематизируются </w:t>
      </w:r>
      <w:r w:rsidRPr="00B51A2A">
        <w:rPr>
          <w:sz w:val="28"/>
          <w:szCs w:val="28"/>
        </w:rPr>
        <w:t>регистры и сводные регистры бюджетного учета в хронологическом</w:t>
      </w:r>
      <w:r w:rsidR="00387F7A">
        <w:rPr>
          <w:sz w:val="28"/>
          <w:szCs w:val="28"/>
        </w:rPr>
        <w:t xml:space="preserve"> порядке</w:t>
      </w:r>
      <w:r w:rsidRPr="00B51A2A">
        <w:rPr>
          <w:sz w:val="28"/>
          <w:szCs w:val="28"/>
        </w:rPr>
        <w:t>.</w:t>
      </w:r>
    </w:p>
    <w:p w:rsidR="004150DD" w:rsidRPr="00B51A2A" w:rsidRDefault="004150DD" w:rsidP="00A5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2. Электронный документооборот с использованием телекоммуникационных каналов связи и </w:t>
      </w:r>
      <w:r w:rsidR="00C2391D">
        <w:rPr>
          <w:sz w:val="28"/>
          <w:szCs w:val="28"/>
        </w:rPr>
        <w:t>средств электронной подписи</w:t>
      </w:r>
      <w:r w:rsidRPr="00B51A2A">
        <w:rPr>
          <w:sz w:val="28"/>
          <w:szCs w:val="28"/>
        </w:rPr>
        <w:t xml:space="preserve"> осуществля</w:t>
      </w:r>
      <w:r w:rsidR="006C640B">
        <w:rPr>
          <w:sz w:val="28"/>
          <w:szCs w:val="28"/>
        </w:rPr>
        <w:t>ется</w:t>
      </w:r>
      <w:r w:rsidRPr="00B51A2A">
        <w:rPr>
          <w:sz w:val="28"/>
          <w:szCs w:val="28"/>
        </w:rPr>
        <w:t xml:space="preserve"> по следующим направлениям:</w:t>
      </w:r>
    </w:p>
    <w:p w:rsidR="00D302AD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электронный документооборот с Управлением Федерального казначейства по Мурманской области с применением программного обеспечения «Система удаленного финансового документооборота» на основании заключенного Договора об обмене электронными документами от 19 июня </w:t>
      </w:r>
      <w:smartTag w:uri="urn:schemas-microsoft-com:office:smarttags" w:element="metricconverter">
        <w:smartTagPr>
          <w:attr w:name="ProductID" w:val="2008 г"/>
        </w:smartTagPr>
        <w:r w:rsidRPr="00B51A2A">
          <w:rPr>
            <w:sz w:val="28"/>
            <w:szCs w:val="28"/>
          </w:rPr>
          <w:t>2008 г</w:t>
        </w:r>
      </w:smartTag>
      <w:r w:rsidRPr="00B51A2A">
        <w:rPr>
          <w:sz w:val="28"/>
          <w:szCs w:val="28"/>
        </w:rPr>
        <w:t>. № 03 - 195;</w:t>
      </w:r>
    </w:p>
    <w:p w:rsidR="004150DD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передача месячной, квартальной и годовой бюджетной отчетности в  Исполнительную дирекцию Пенсионного фонда Российской Федерации с использование программного продукта 1С: «Свод отчетов </w:t>
      </w:r>
      <w:proofErr w:type="gramStart"/>
      <w:r w:rsidRPr="00B51A2A">
        <w:rPr>
          <w:sz w:val="28"/>
          <w:szCs w:val="28"/>
        </w:rPr>
        <w:t>ПРОФ</w:t>
      </w:r>
      <w:proofErr w:type="gramEnd"/>
      <w:r w:rsidRPr="00B51A2A">
        <w:rPr>
          <w:sz w:val="28"/>
          <w:szCs w:val="28"/>
        </w:rPr>
        <w:t>»;</w:t>
      </w:r>
    </w:p>
    <w:p w:rsidR="006773F0" w:rsidRPr="00B51A2A" w:rsidRDefault="006773F0" w:rsidP="00A57B51">
      <w:pPr>
        <w:spacing w:line="360" w:lineRule="auto"/>
        <w:ind w:firstLine="567"/>
        <w:jc w:val="both"/>
        <w:rPr>
          <w:sz w:val="28"/>
          <w:szCs w:val="28"/>
        </w:rPr>
      </w:pPr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>- прием, передача и подписание извещений (ф.0504805) в части внутриведомственных расчетов по передаче материальных ценностей, работ и услуг с использование</w:t>
      </w:r>
      <w:r w:rsidR="00650846">
        <w:rPr>
          <w:sz w:val="28"/>
          <w:szCs w:val="28"/>
        </w:rPr>
        <w:t>м</w:t>
      </w:r>
      <w:r w:rsidRPr="00B51A2A">
        <w:rPr>
          <w:sz w:val="28"/>
          <w:szCs w:val="28"/>
        </w:rPr>
        <w:t xml:space="preserve"> программного продукта «Модуль обмена извещениями ПЭД ПФР»;</w:t>
      </w:r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электронный документооборот с Управлением Федеральной налоговой службы по Мурманской области с применением </w:t>
      </w:r>
      <w:r w:rsidR="00C2391D">
        <w:rPr>
          <w:sz w:val="28"/>
          <w:szCs w:val="28"/>
        </w:rPr>
        <w:t>системы электронного документооборота и отчетности «СБИС»</w:t>
      </w:r>
      <w:r w:rsidRPr="00B51A2A">
        <w:rPr>
          <w:sz w:val="28"/>
          <w:szCs w:val="28"/>
        </w:rPr>
        <w:t xml:space="preserve">, </w:t>
      </w:r>
      <w:r w:rsidR="00C2391D">
        <w:rPr>
          <w:sz w:val="28"/>
          <w:szCs w:val="28"/>
        </w:rPr>
        <w:t xml:space="preserve">АРМ абонента электронной почты </w:t>
      </w:r>
      <w:proofErr w:type="spellStart"/>
      <w:r w:rsidR="00C2391D">
        <w:rPr>
          <w:sz w:val="28"/>
          <w:szCs w:val="28"/>
        </w:rPr>
        <w:t>DioPost-M</w:t>
      </w:r>
      <w:proofErr w:type="spellEnd"/>
      <w:r w:rsidRPr="00B51A2A">
        <w:rPr>
          <w:sz w:val="28"/>
          <w:szCs w:val="28"/>
        </w:rPr>
        <w:t>;</w:t>
      </w:r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передача отчетности во внебюджетные государственные фонды осуществляется с применением </w:t>
      </w:r>
      <w:r w:rsidR="00C2391D">
        <w:rPr>
          <w:sz w:val="28"/>
          <w:szCs w:val="28"/>
        </w:rPr>
        <w:t>системы электронного документооборота и отчетности «СБИС»</w:t>
      </w:r>
      <w:r w:rsidRPr="00B51A2A">
        <w:rPr>
          <w:sz w:val="28"/>
          <w:szCs w:val="28"/>
        </w:rPr>
        <w:t>;</w:t>
      </w:r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>- получение электронных листков нетрудоспособности и передача электронных реестров</w:t>
      </w:r>
      <w:r w:rsidR="000A3DDD">
        <w:rPr>
          <w:sz w:val="28"/>
          <w:szCs w:val="28"/>
        </w:rPr>
        <w:t xml:space="preserve"> для назначения и выплаты пособий</w:t>
      </w:r>
      <w:r w:rsidRPr="00B51A2A">
        <w:rPr>
          <w:sz w:val="28"/>
          <w:szCs w:val="28"/>
        </w:rPr>
        <w:t xml:space="preserve"> в территориальные органы ФСС с использованием портала «</w:t>
      </w:r>
      <w:proofErr w:type="spellStart"/>
      <w:r w:rsidRPr="00B51A2A">
        <w:rPr>
          <w:sz w:val="28"/>
          <w:szCs w:val="28"/>
        </w:rPr>
        <w:t>Госуслуги</w:t>
      </w:r>
      <w:proofErr w:type="spellEnd"/>
      <w:r w:rsidRPr="00B51A2A">
        <w:rPr>
          <w:sz w:val="28"/>
          <w:szCs w:val="28"/>
        </w:rPr>
        <w:t>»</w:t>
      </w:r>
      <w:r w:rsidR="000A3DDD">
        <w:rPr>
          <w:sz w:val="28"/>
          <w:szCs w:val="28"/>
        </w:rPr>
        <w:t xml:space="preserve">, </w:t>
      </w:r>
      <w:r w:rsidRPr="00B51A2A">
        <w:rPr>
          <w:sz w:val="28"/>
          <w:szCs w:val="28"/>
        </w:rPr>
        <w:t>портала ФСС</w:t>
      </w:r>
      <w:r w:rsidR="000A3DDD">
        <w:rPr>
          <w:sz w:val="28"/>
          <w:szCs w:val="28"/>
        </w:rPr>
        <w:t xml:space="preserve">, </w:t>
      </w:r>
      <w:r w:rsidR="00C2391D">
        <w:rPr>
          <w:sz w:val="28"/>
          <w:szCs w:val="28"/>
        </w:rPr>
        <w:t>системы электронного документооборота и отчетности «СБИС»</w:t>
      </w:r>
      <w:r w:rsidRPr="00B51A2A">
        <w:rPr>
          <w:sz w:val="28"/>
          <w:szCs w:val="28"/>
        </w:rPr>
        <w:t>;</w:t>
      </w:r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передача статистической отчетности в органы Росстата осуществляется с применением </w:t>
      </w:r>
      <w:r w:rsidR="00C2391D">
        <w:rPr>
          <w:sz w:val="28"/>
          <w:szCs w:val="28"/>
        </w:rPr>
        <w:t>системы электронного документооборота и отчетности «СБИС»</w:t>
      </w:r>
      <w:r w:rsidRPr="00B51A2A">
        <w:rPr>
          <w:sz w:val="28"/>
          <w:szCs w:val="28"/>
        </w:rPr>
        <w:t>;</w:t>
      </w:r>
    </w:p>
    <w:p w:rsidR="004150DD" w:rsidRPr="00B51A2A" w:rsidRDefault="004150DD" w:rsidP="00A57B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получение </w:t>
      </w:r>
      <w:r w:rsidR="00393EB9">
        <w:rPr>
          <w:sz w:val="28"/>
          <w:szCs w:val="28"/>
        </w:rPr>
        <w:t xml:space="preserve">и отправка </w:t>
      </w:r>
      <w:r w:rsidRPr="00B51A2A">
        <w:rPr>
          <w:sz w:val="28"/>
          <w:szCs w:val="28"/>
        </w:rPr>
        <w:t xml:space="preserve">первичных расчетных (учетных) документов от </w:t>
      </w:r>
      <w:r w:rsidR="00393EB9">
        <w:rPr>
          <w:sz w:val="28"/>
          <w:szCs w:val="28"/>
        </w:rPr>
        <w:t>исполнителей (</w:t>
      </w:r>
      <w:r w:rsidRPr="00B51A2A">
        <w:rPr>
          <w:sz w:val="28"/>
          <w:szCs w:val="28"/>
        </w:rPr>
        <w:t>поставщиков и подрядчиков</w:t>
      </w:r>
      <w:r w:rsidR="00393EB9">
        <w:rPr>
          <w:sz w:val="28"/>
          <w:szCs w:val="28"/>
        </w:rPr>
        <w:t>)</w:t>
      </w:r>
      <w:r w:rsidRPr="00B51A2A">
        <w:rPr>
          <w:sz w:val="28"/>
          <w:szCs w:val="28"/>
        </w:rPr>
        <w:t xml:space="preserve"> на бумажном носителе</w:t>
      </w:r>
      <w:r w:rsidR="006C640B">
        <w:rPr>
          <w:sz w:val="28"/>
          <w:szCs w:val="28"/>
        </w:rPr>
        <w:t xml:space="preserve"> и (или)</w:t>
      </w:r>
      <w:r w:rsidRPr="00B51A2A">
        <w:rPr>
          <w:sz w:val="28"/>
          <w:szCs w:val="28"/>
        </w:rPr>
        <w:t xml:space="preserve"> </w:t>
      </w:r>
      <w:r w:rsidR="006C640B">
        <w:rPr>
          <w:sz w:val="28"/>
          <w:szCs w:val="28"/>
        </w:rPr>
        <w:t xml:space="preserve">в виде электронного документа </w:t>
      </w:r>
      <w:r w:rsidRPr="00B51A2A">
        <w:rPr>
          <w:sz w:val="28"/>
          <w:szCs w:val="28"/>
        </w:rPr>
        <w:t xml:space="preserve">через систему электронного документооборота, </w:t>
      </w:r>
      <w:r w:rsidR="00BB2845" w:rsidRPr="00B51A2A">
        <w:rPr>
          <w:sz w:val="28"/>
          <w:szCs w:val="28"/>
        </w:rPr>
        <w:t xml:space="preserve">с применением </w:t>
      </w:r>
      <w:r w:rsidR="00C2391D">
        <w:rPr>
          <w:sz w:val="28"/>
          <w:szCs w:val="28"/>
        </w:rPr>
        <w:t>системы электронного документооборота и отчетности «СБИС»</w:t>
      </w:r>
      <w:r w:rsidR="006773F0">
        <w:rPr>
          <w:sz w:val="28"/>
          <w:szCs w:val="28"/>
        </w:rPr>
        <w:t xml:space="preserve">; </w:t>
      </w:r>
    </w:p>
    <w:p w:rsidR="004150DD" w:rsidRPr="00B51A2A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>- передача электронных реестров на перечисление (зачисление) денежных средств, изготовление пластиковых карт и т.д. по зарплатным проектам с кредитными учреждениями на основании заключенных договоров осуществляется с применением программного обеспечения кредитных учреждений;</w:t>
      </w:r>
    </w:p>
    <w:p w:rsidR="00D302AD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размещение информации о деятельности учреждения на официальном сайте Отделения ПФР по Мурманской области – </w:t>
      </w:r>
      <w:r w:rsidRPr="00B51A2A">
        <w:rPr>
          <w:sz w:val="28"/>
          <w:szCs w:val="28"/>
          <w:lang w:val="en-US"/>
        </w:rPr>
        <w:t>http</w:t>
      </w:r>
      <w:r w:rsidRPr="00B51A2A">
        <w:rPr>
          <w:sz w:val="28"/>
          <w:szCs w:val="28"/>
        </w:rPr>
        <w:t>://</w:t>
      </w:r>
      <w:r w:rsidRPr="00B51A2A">
        <w:rPr>
          <w:sz w:val="28"/>
          <w:szCs w:val="28"/>
          <w:lang w:val="en-US"/>
        </w:rPr>
        <w:t>www</w:t>
      </w:r>
      <w:r w:rsidRPr="00B51A2A">
        <w:rPr>
          <w:sz w:val="28"/>
          <w:szCs w:val="28"/>
        </w:rPr>
        <w:t>.</w:t>
      </w:r>
      <w:proofErr w:type="spellStart"/>
      <w:r w:rsidRPr="00B51A2A">
        <w:rPr>
          <w:sz w:val="28"/>
          <w:szCs w:val="28"/>
          <w:lang w:val="en-US"/>
        </w:rPr>
        <w:t>pfrf</w:t>
      </w:r>
      <w:proofErr w:type="spellEnd"/>
      <w:r w:rsidRPr="00B51A2A">
        <w:rPr>
          <w:sz w:val="28"/>
          <w:szCs w:val="28"/>
        </w:rPr>
        <w:t>.</w:t>
      </w:r>
      <w:proofErr w:type="spellStart"/>
      <w:r w:rsidRPr="00B51A2A">
        <w:rPr>
          <w:sz w:val="28"/>
          <w:szCs w:val="28"/>
          <w:lang w:val="en-US"/>
        </w:rPr>
        <w:t>ru</w:t>
      </w:r>
      <w:proofErr w:type="spellEnd"/>
      <w:r w:rsidRPr="00B51A2A">
        <w:rPr>
          <w:sz w:val="28"/>
          <w:szCs w:val="28"/>
        </w:rPr>
        <w:t>/</w:t>
      </w:r>
      <w:r w:rsidRPr="00B51A2A">
        <w:rPr>
          <w:sz w:val="28"/>
          <w:szCs w:val="28"/>
          <w:lang w:val="en-US"/>
        </w:rPr>
        <w:t>branches</w:t>
      </w:r>
      <w:r w:rsidRPr="00B51A2A">
        <w:rPr>
          <w:sz w:val="28"/>
          <w:szCs w:val="28"/>
        </w:rPr>
        <w:t>/</w:t>
      </w:r>
      <w:proofErr w:type="spellStart"/>
      <w:r w:rsidRPr="00B51A2A">
        <w:rPr>
          <w:sz w:val="28"/>
          <w:szCs w:val="28"/>
          <w:lang w:val="en-US"/>
        </w:rPr>
        <w:t>murmansk</w:t>
      </w:r>
      <w:proofErr w:type="spellEnd"/>
      <w:r w:rsidRPr="00B51A2A">
        <w:rPr>
          <w:sz w:val="28"/>
          <w:szCs w:val="28"/>
        </w:rPr>
        <w:t>/</w:t>
      </w:r>
      <w:r w:rsidRPr="00B51A2A">
        <w:rPr>
          <w:sz w:val="28"/>
          <w:szCs w:val="28"/>
          <w:lang w:val="en-US"/>
        </w:rPr>
        <w:t>info</w:t>
      </w:r>
      <w:r w:rsidRPr="00B51A2A">
        <w:rPr>
          <w:sz w:val="28"/>
          <w:szCs w:val="28"/>
        </w:rPr>
        <w:t>;</w:t>
      </w:r>
    </w:p>
    <w:p w:rsidR="004150DD" w:rsidRDefault="004150DD" w:rsidP="00A57B51">
      <w:pPr>
        <w:spacing w:line="360" w:lineRule="auto"/>
        <w:jc w:val="both"/>
        <w:rPr>
          <w:sz w:val="28"/>
          <w:szCs w:val="28"/>
        </w:rPr>
      </w:pPr>
      <w:r w:rsidRPr="00B51A2A">
        <w:rPr>
          <w:sz w:val="28"/>
          <w:szCs w:val="28"/>
        </w:rPr>
        <w:t xml:space="preserve">- обмен  первичными документами в части начисленных и доставленных сумм пенсий и иных социальных выплат (Расчетные ведомости, реестры и т.д.) с </w:t>
      </w:r>
      <w:r w:rsidR="00106DCB">
        <w:rPr>
          <w:sz w:val="28"/>
          <w:szCs w:val="28"/>
        </w:rPr>
        <w:lastRenderedPageBreak/>
        <w:t>управлением по выплате пенсий и социальных выплат</w:t>
      </w:r>
      <w:r w:rsidRPr="00B51A2A">
        <w:rPr>
          <w:sz w:val="28"/>
          <w:szCs w:val="28"/>
        </w:rPr>
        <w:t xml:space="preserve"> в электронном виде с использованием </w:t>
      </w:r>
      <w:r w:rsidR="004074C2" w:rsidRPr="004074C2">
        <w:rPr>
          <w:sz w:val="28"/>
          <w:szCs w:val="28"/>
        </w:rPr>
        <w:t>группового</w:t>
      </w:r>
      <w:r w:rsidR="004074C2">
        <w:rPr>
          <w:sz w:val="28"/>
          <w:szCs w:val="28"/>
        </w:rPr>
        <w:t xml:space="preserve"> ресурса «Выплатной центр. Расчетные Ведомости»</w:t>
      </w:r>
      <w:r w:rsidRPr="00B51A2A">
        <w:rPr>
          <w:sz w:val="28"/>
          <w:szCs w:val="28"/>
        </w:rPr>
        <w:t>.</w:t>
      </w:r>
    </w:p>
    <w:p w:rsidR="008D1A64" w:rsidRPr="00B51A2A" w:rsidRDefault="008D1A64" w:rsidP="00A57B5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DC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электронного документооборота осуществляется по мере организационно-технической готовности.</w:t>
      </w:r>
    </w:p>
    <w:p w:rsidR="004150DD" w:rsidRPr="001C5965" w:rsidRDefault="008D1A64" w:rsidP="00A5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0DD" w:rsidRPr="00B51A2A">
        <w:rPr>
          <w:sz w:val="28"/>
          <w:szCs w:val="28"/>
        </w:rPr>
        <w:t xml:space="preserve">. </w:t>
      </w:r>
      <w:r w:rsidR="00106DCB">
        <w:rPr>
          <w:sz w:val="28"/>
          <w:szCs w:val="28"/>
        </w:rPr>
        <w:t xml:space="preserve"> </w:t>
      </w:r>
      <w:r w:rsidR="004150DD" w:rsidRPr="00B51A2A">
        <w:rPr>
          <w:sz w:val="28"/>
          <w:szCs w:val="28"/>
        </w:rPr>
        <w:t>Без надлежащего оформления первичных (сводных) учетных документов любые добавления (исправления, внесение изменений) в электронных базах данных не допускаются.</w:t>
      </w:r>
    </w:p>
    <w:p w:rsidR="004150DD" w:rsidRDefault="004150DD" w:rsidP="00A5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D302AD" w:rsidRPr="00B51A2A" w:rsidRDefault="00D302AD" w:rsidP="00A5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sectPr w:rsidR="00D302AD" w:rsidRPr="00B51A2A" w:rsidSect="00B46B02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1134" w:right="567" w:bottom="851" w:left="1418" w:header="851" w:footer="46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64" w:rsidRDefault="008D1A64">
      <w:r>
        <w:separator/>
      </w:r>
    </w:p>
  </w:endnote>
  <w:endnote w:type="continuationSeparator" w:id="0">
    <w:p w:rsidR="008D1A64" w:rsidRDefault="008D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64" w:rsidRDefault="008D1A64" w:rsidP="008A5E24">
    <w:pPr>
      <w:pStyle w:val="a0"/>
      <w:spacing w:line="276" w:lineRule="auto"/>
      <w:ind w:firstLine="0"/>
      <w:jc w:val="left"/>
      <w:rPr>
        <w:sz w:val="20"/>
      </w:rPr>
    </w:pPr>
  </w:p>
  <w:p w:rsidR="008D1A64" w:rsidRDefault="008D1A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64" w:rsidRPr="00CC474D" w:rsidRDefault="008D1A64" w:rsidP="00927779">
    <w:pPr>
      <w:pStyle w:val="a6"/>
    </w:pPr>
  </w:p>
  <w:p w:rsidR="008D1A64" w:rsidRPr="00927779" w:rsidRDefault="008D1A64">
    <w:pPr>
      <w:pStyle w:val="a6"/>
      <w:tabs>
        <w:tab w:val="clear" w:pos="4153"/>
        <w:tab w:val="center" w:pos="226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64" w:rsidRDefault="008D1A64">
      <w:r>
        <w:separator/>
      </w:r>
    </w:p>
  </w:footnote>
  <w:footnote w:type="continuationSeparator" w:id="0">
    <w:p w:rsidR="008D1A64" w:rsidRDefault="008D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64" w:rsidRDefault="007923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1A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A64" w:rsidRDefault="008D1A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A64" w:rsidRDefault="007923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1A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6A17">
      <w:rPr>
        <w:rStyle w:val="a8"/>
        <w:noProof/>
      </w:rPr>
      <w:t>3</w:t>
    </w:r>
    <w:r>
      <w:rPr>
        <w:rStyle w:val="a8"/>
      </w:rPr>
      <w:fldChar w:fldCharType="end"/>
    </w:r>
  </w:p>
  <w:p w:rsidR="008D1A64" w:rsidRDefault="008D1A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08CF"/>
    <w:multiLevelType w:val="hybridMultilevel"/>
    <w:tmpl w:val="50B0FB22"/>
    <w:lvl w:ilvl="0" w:tplc="779C2BC4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1">
    <w:nsid w:val="130B3C55"/>
    <w:multiLevelType w:val="hybridMultilevel"/>
    <w:tmpl w:val="1DC0CD8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1D4FD7"/>
    <w:multiLevelType w:val="hybridMultilevel"/>
    <w:tmpl w:val="80047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03A62"/>
    <w:multiLevelType w:val="hybridMultilevel"/>
    <w:tmpl w:val="5A50356E"/>
    <w:lvl w:ilvl="0" w:tplc="FB86C5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DC447E"/>
    <w:multiLevelType w:val="hybridMultilevel"/>
    <w:tmpl w:val="1F1E3CB2"/>
    <w:lvl w:ilvl="0" w:tplc="A2B6A18C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5">
    <w:nsid w:val="69BF237D"/>
    <w:multiLevelType w:val="hybridMultilevel"/>
    <w:tmpl w:val="599C222E"/>
    <w:lvl w:ilvl="0" w:tplc="E44E327E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5A"/>
    <w:rsid w:val="000050FB"/>
    <w:rsid w:val="00017036"/>
    <w:rsid w:val="00023236"/>
    <w:rsid w:val="00053469"/>
    <w:rsid w:val="00082D54"/>
    <w:rsid w:val="000A3DDD"/>
    <w:rsid w:val="000A5E61"/>
    <w:rsid w:val="000A74A4"/>
    <w:rsid w:val="000C019C"/>
    <w:rsid w:val="000C5538"/>
    <w:rsid w:val="000F55A9"/>
    <w:rsid w:val="00106DCB"/>
    <w:rsid w:val="00124361"/>
    <w:rsid w:val="00132107"/>
    <w:rsid w:val="00135BD9"/>
    <w:rsid w:val="00140C78"/>
    <w:rsid w:val="00142044"/>
    <w:rsid w:val="00151648"/>
    <w:rsid w:val="00172AE6"/>
    <w:rsid w:val="001A057F"/>
    <w:rsid w:val="001B3B60"/>
    <w:rsid w:val="001B4A42"/>
    <w:rsid w:val="001C29D4"/>
    <w:rsid w:val="001C5965"/>
    <w:rsid w:val="001D4D1C"/>
    <w:rsid w:val="001E45A4"/>
    <w:rsid w:val="0021508C"/>
    <w:rsid w:val="0021746A"/>
    <w:rsid w:val="002206D5"/>
    <w:rsid w:val="00233FFF"/>
    <w:rsid w:val="00235CC8"/>
    <w:rsid w:val="00254D1F"/>
    <w:rsid w:val="002555F0"/>
    <w:rsid w:val="00284C59"/>
    <w:rsid w:val="002953E4"/>
    <w:rsid w:val="002A1AC1"/>
    <w:rsid w:val="002A458E"/>
    <w:rsid w:val="002B56B0"/>
    <w:rsid w:val="002B6B5B"/>
    <w:rsid w:val="002C04C4"/>
    <w:rsid w:val="002C54B6"/>
    <w:rsid w:val="002C6FEA"/>
    <w:rsid w:val="00305D9B"/>
    <w:rsid w:val="00306A17"/>
    <w:rsid w:val="00315BAC"/>
    <w:rsid w:val="0031740E"/>
    <w:rsid w:val="003272A1"/>
    <w:rsid w:val="00330E91"/>
    <w:rsid w:val="003433FF"/>
    <w:rsid w:val="00353B87"/>
    <w:rsid w:val="003762DC"/>
    <w:rsid w:val="0038059F"/>
    <w:rsid w:val="00383985"/>
    <w:rsid w:val="00387AB7"/>
    <w:rsid w:val="00387F7A"/>
    <w:rsid w:val="00393EB9"/>
    <w:rsid w:val="00393FD4"/>
    <w:rsid w:val="00397A01"/>
    <w:rsid w:val="003A2EE1"/>
    <w:rsid w:val="003B2546"/>
    <w:rsid w:val="003C2E1F"/>
    <w:rsid w:val="003C3EA6"/>
    <w:rsid w:val="003D17E6"/>
    <w:rsid w:val="003E0837"/>
    <w:rsid w:val="004074C2"/>
    <w:rsid w:val="004143BE"/>
    <w:rsid w:val="004150DD"/>
    <w:rsid w:val="00426B47"/>
    <w:rsid w:val="00430BB0"/>
    <w:rsid w:val="004534DE"/>
    <w:rsid w:val="0046190D"/>
    <w:rsid w:val="004A4A4B"/>
    <w:rsid w:val="004F0DD1"/>
    <w:rsid w:val="00524A89"/>
    <w:rsid w:val="00544193"/>
    <w:rsid w:val="0054722A"/>
    <w:rsid w:val="00566449"/>
    <w:rsid w:val="005754A4"/>
    <w:rsid w:val="00575CBD"/>
    <w:rsid w:val="00585ED3"/>
    <w:rsid w:val="0059014B"/>
    <w:rsid w:val="005A0C6A"/>
    <w:rsid w:val="005A0F57"/>
    <w:rsid w:val="005C6961"/>
    <w:rsid w:val="00610508"/>
    <w:rsid w:val="00647215"/>
    <w:rsid w:val="00650846"/>
    <w:rsid w:val="00665015"/>
    <w:rsid w:val="006773F0"/>
    <w:rsid w:val="006A25AE"/>
    <w:rsid w:val="006C07C2"/>
    <w:rsid w:val="006C640B"/>
    <w:rsid w:val="006C67FE"/>
    <w:rsid w:val="006D62D2"/>
    <w:rsid w:val="006E3DBF"/>
    <w:rsid w:val="006E3E85"/>
    <w:rsid w:val="006F1B2D"/>
    <w:rsid w:val="006F5D81"/>
    <w:rsid w:val="00705249"/>
    <w:rsid w:val="007106E0"/>
    <w:rsid w:val="0075575A"/>
    <w:rsid w:val="0076627D"/>
    <w:rsid w:val="0077249C"/>
    <w:rsid w:val="00792392"/>
    <w:rsid w:val="007A289D"/>
    <w:rsid w:val="007C3F6A"/>
    <w:rsid w:val="007D0464"/>
    <w:rsid w:val="007D585A"/>
    <w:rsid w:val="007E12F3"/>
    <w:rsid w:val="007E6921"/>
    <w:rsid w:val="007F32F0"/>
    <w:rsid w:val="00804A0B"/>
    <w:rsid w:val="00816430"/>
    <w:rsid w:val="00823EEA"/>
    <w:rsid w:val="00825270"/>
    <w:rsid w:val="00835433"/>
    <w:rsid w:val="00844DFE"/>
    <w:rsid w:val="00862DCB"/>
    <w:rsid w:val="0087668E"/>
    <w:rsid w:val="00886D9C"/>
    <w:rsid w:val="00895345"/>
    <w:rsid w:val="008A0185"/>
    <w:rsid w:val="008A5E24"/>
    <w:rsid w:val="008B5D61"/>
    <w:rsid w:val="008B67B2"/>
    <w:rsid w:val="008D19FD"/>
    <w:rsid w:val="008D1A64"/>
    <w:rsid w:val="008E337B"/>
    <w:rsid w:val="008E6114"/>
    <w:rsid w:val="00901F2B"/>
    <w:rsid w:val="00911F2A"/>
    <w:rsid w:val="00927779"/>
    <w:rsid w:val="0093318D"/>
    <w:rsid w:val="00936403"/>
    <w:rsid w:val="009424FF"/>
    <w:rsid w:val="009479C4"/>
    <w:rsid w:val="00951D40"/>
    <w:rsid w:val="00971361"/>
    <w:rsid w:val="009946A6"/>
    <w:rsid w:val="009A4E3C"/>
    <w:rsid w:val="00A12193"/>
    <w:rsid w:val="00A361EC"/>
    <w:rsid w:val="00A37FB3"/>
    <w:rsid w:val="00A45CDF"/>
    <w:rsid w:val="00A5670C"/>
    <w:rsid w:val="00A56BB6"/>
    <w:rsid w:val="00A57260"/>
    <w:rsid w:val="00A57B51"/>
    <w:rsid w:val="00A65CC3"/>
    <w:rsid w:val="00A713E2"/>
    <w:rsid w:val="00A73C95"/>
    <w:rsid w:val="00A828B4"/>
    <w:rsid w:val="00A920B4"/>
    <w:rsid w:val="00A92538"/>
    <w:rsid w:val="00A97B0B"/>
    <w:rsid w:val="00AA6A54"/>
    <w:rsid w:val="00AB2C14"/>
    <w:rsid w:val="00AB4D74"/>
    <w:rsid w:val="00AE286F"/>
    <w:rsid w:val="00B00A56"/>
    <w:rsid w:val="00B2772C"/>
    <w:rsid w:val="00B4225B"/>
    <w:rsid w:val="00B46B02"/>
    <w:rsid w:val="00B50FA9"/>
    <w:rsid w:val="00B51A2A"/>
    <w:rsid w:val="00B65990"/>
    <w:rsid w:val="00B70446"/>
    <w:rsid w:val="00B71153"/>
    <w:rsid w:val="00B752C1"/>
    <w:rsid w:val="00B85E29"/>
    <w:rsid w:val="00B95F1B"/>
    <w:rsid w:val="00BB2845"/>
    <w:rsid w:val="00BB37CC"/>
    <w:rsid w:val="00BD2E25"/>
    <w:rsid w:val="00BE631B"/>
    <w:rsid w:val="00BF416A"/>
    <w:rsid w:val="00C00E3E"/>
    <w:rsid w:val="00C0299E"/>
    <w:rsid w:val="00C11174"/>
    <w:rsid w:val="00C2391D"/>
    <w:rsid w:val="00C338AE"/>
    <w:rsid w:val="00C6668D"/>
    <w:rsid w:val="00C677A9"/>
    <w:rsid w:val="00C704C2"/>
    <w:rsid w:val="00C73E8A"/>
    <w:rsid w:val="00CA75F4"/>
    <w:rsid w:val="00CB0FEF"/>
    <w:rsid w:val="00CC2617"/>
    <w:rsid w:val="00CC474D"/>
    <w:rsid w:val="00CC631C"/>
    <w:rsid w:val="00CE0F9D"/>
    <w:rsid w:val="00CE14E6"/>
    <w:rsid w:val="00D0030C"/>
    <w:rsid w:val="00D008CC"/>
    <w:rsid w:val="00D068C9"/>
    <w:rsid w:val="00D302AD"/>
    <w:rsid w:val="00D4230E"/>
    <w:rsid w:val="00D50929"/>
    <w:rsid w:val="00D61B9E"/>
    <w:rsid w:val="00D70349"/>
    <w:rsid w:val="00DA2EFD"/>
    <w:rsid w:val="00DA41D9"/>
    <w:rsid w:val="00DC1590"/>
    <w:rsid w:val="00DC2E78"/>
    <w:rsid w:val="00DC4DFF"/>
    <w:rsid w:val="00DD2AE8"/>
    <w:rsid w:val="00DE5B94"/>
    <w:rsid w:val="00E13545"/>
    <w:rsid w:val="00E26257"/>
    <w:rsid w:val="00E438F5"/>
    <w:rsid w:val="00E44CBF"/>
    <w:rsid w:val="00E5697A"/>
    <w:rsid w:val="00E80026"/>
    <w:rsid w:val="00E91042"/>
    <w:rsid w:val="00EA59F5"/>
    <w:rsid w:val="00EA5F23"/>
    <w:rsid w:val="00EC09F3"/>
    <w:rsid w:val="00ED6C1E"/>
    <w:rsid w:val="00EE0C0B"/>
    <w:rsid w:val="00EE1D9E"/>
    <w:rsid w:val="00EF201E"/>
    <w:rsid w:val="00F108DE"/>
    <w:rsid w:val="00F12E5B"/>
    <w:rsid w:val="00F173BE"/>
    <w:rsid w:val="00F31086"/>
    <w:rsid w:val="00F37F95"/>
    <w:rsid w:val="00F506D5"/>
    <w:rsid w:val="00F5601A"/>
    <w:rsid w:val="00F642DC"/>
    <w:rsid w:val="00F733A4"/>
    <w:rsid w:val="00F744A9"/>
    <w:rsid w:val="00F81F17"/>
    <w:rsid w:val="00F92A66"/>
    <w:rsid w:val="00F9381B"/>
    <w:rsid w:val="00F95479"/>
    <w:rsid w:val="00FA5CA2"/>
    <w:rsid w:val="00FB3D54"/>
    <w:rsid w:val="00FC33D2"/>
    <w:rsid w:val="00FD12F7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F4"/>
    <w:rPr>
      <w:sz w:val="20"/>
      <w:szCs w:val="2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CA75F4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44DF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semiHidden/>
    <w:rsid w:val="00CA75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rsid w:val="00CA75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character" w:styleId="a8">
    <w:name w:val="page number"/>
    <w:basedOn w:val="a1"/>
    <w:uiPriority w:val="99"/>
    <w:semiHidden/>
    <w:rsid w:val="00CA75F4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CA75F4"/>
    <w:pPr>
      <w:tabs>
        <w:tab w:val="left" w:pos="5529"/>
      </w:tabs>
      <w:spacing w:before="240"/>
      <w:jc w:val="center"/>
    </w:pPr>
    <w:rPr>
      <w:caps/>
      <w:sz w:val="26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paragraph" w:styleId="ab">
    <w:name w:val="Title"/>
    <w:basedOn w:val="a"/>
    <w:link w:val="ac"/>
    <w:uiPriority w:val="99"/>
    <w:qFormat/>
    <w:rsid w:val="00CA75F4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c">
    <w:name w:val="Название Знак"/>
    <w:basedOn w:val="a1"/>
    <w:link w:val="ab"/>
    <w:uiPriority w:val="99"/>
    <w:locked/>
    <w:rsid w:val="00844DF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1">
    <w:name w:val="Шт1"/>
    <w:basedOn w:val="a9"/>
    <w:uiPriority w:val="99"/>
    <w:rsid w:val="00CA75F4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uiPriority w:val="99"/>
    <w:rsid w:val="00CA75F4"/>
    <w:pPr>
      <w:spacing w:line="360" w:lineRule="auto"/>
      <w:ind w:firstLine="624"/>
      <w:jc w:val="both"/>
    </w:pPr>
    <w:rPr>
      <w:sz w:val="28"/>
    </w:rPr>
  </w:style>
  <w:style w:type="paragraph" w:customStyle="1" w:styleId="12">
    <w:name w:val="Стиль_Шт1"/>
    <w:basedOn w:val="a9"/>
    <w:uiPriority w:val="99"/>
    <w:rsid w:val="00CA75F4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uiPriority w:val="99"/>
    <w:rsid w:val="00CA75F4"/>
    <w:pPr>
      <w:spacing w:before="120" w:after="120"/>
    </w:pPr>
    <w:rPr>
      <w:b/>
      <w:caps w:val="0"/>
      <w:sz w:val="24"/>
      <w:lang w:eastAsia="ru-RU"/>
    </w:rPr>
  </w:style>
  <w:style w:type="table" w:styleId="ad">
    <w:name w:val="Table Grid"/>
    <w:basedOn w:val="a2"/>
    <w:uiPriority w:val="99"/>
    <w:rsid w:val="006E3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uiPriority w:val="99"/>
    <w:rsid w:val="00665015"/>
    <w:rPr>
      <w:color w:val="106BBE"/>
    </w:rPr>
  </w:style>
  <w:style w:type="character" w:customStyle="1" w:styleId="fill">
    <w:name w:val="fill"/>
    <w:uiPriority w:val="99"/>
    <w:rsid w:val="00B4225B"/>
    <w:rPr>
      <w:b/>
      <w:i/>
      <w:color w:val="FF0000"/>
    </w:rPr>
  </w:style>
  <w:style w:type="paragraph" w:styleId="af">
    <w:name w:val="Balloon Text"/>
    <w:basedOn w:val="a"/>
    <w:link w:val="af0"/>
    <w:uiPriority w:val="99"/>
    <w:semiHidden/>
    <w:unhideWhenUsed/>
    <w:rsid w:val="00387F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87F7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F4"/>
    <w:rPr>
      <w:sz w:val="20"/>
      <w:szCs w:val="2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CA75F4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44DF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semiHidden/>
    <w:rsid w:val="00CA75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rsid w:val="00CA75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character" w:styleId="a8">
    <w:name w:val="page number"/>
    <w:basedOn w:val="a1"/>
    <w:uiPriority w:val="99"/>
    <w:semiHidden/>
    <w:rsid w:val="00CA75F4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CA75F4"/>
    <w:pPr>
      <w:tabs>
        <w:tab w:val="left" w:pos="5529"/>
      </w:tabs>
      <w:spacing w:before="240"/>
      <w:jc w:val="center"/>
    </w:pPr>
    <w:rPr>
      <w:caps/>
      <w:sz w:val="26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paragraph" w:styleId="ab">
    <w:name w:val="Title"/>
    <w:basedOn w:val="a"/>
    <w:link w:val="ac"/>
    <w:uiPriority w:val="99"/>
    <w:qFormat/>
    <w:rsid w:val="00CA75F4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c">
    <w:name w:val="Название Знак"/>
    <w:basedOn w:val="a1"/>
    <w:link w:val="ab"/>
    <w:uiPriority w:val="99"/>
    <w:locked/>
    <w:rsid w:val="00844DF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1">
    <w:name w:val="Шт1"/>
    <w:basedOn w:val="a9"/>
    <w:uiPriority w:val="99"/>
    <w:rsid w:val="00CA75F4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uiPriority w:val="99"/>
    <w:rsid w:val="00CA75F4"/>
    <w:pPr>
      <w:spacing w:line="360" w:lineRule="auto"/>
      <w:ind w:firstLine="624"/>
      <w:jc w:val="both"/>
    </w:pPr>
    <w:rPr>
      <w:sz w:val="28"/>
    </w:rPr>
  </w:style>
  <w:style w:type="paragraph" w:customStyle="1" w:styleId="12">
    <w:name w:val="Стиль_Шт1"/>
    <w:basedOn w:val="a9"/>
    <w:uiPriority w:val="99"/>
    <w:rsid w:val="00CA75F4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uiPriority w:val="99"/>
    <w:rsid w:val="00CA75F4"/>
    <w:pPr>
      <w:spacing w:before="120" w:after="120"/>
    </w:pPr>
    <w:rPr>
      <w:b/>
      <w:caps w:val="0"/>
      <w:sz w:val="24"/>
      <w:lang w:eastAsia="ru-RU"/>
    </w:rPr>
  </w:style>
  <w:style w:type="table" w:styleId="ad">
    <w:name w:val="Table Grid"/>
    <w:basedOn w:val="a2"/>
    <w:uiPriority w:val="99"/>
    <w:rsid w:val="006E3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uiPriority w:val="99"/>
    <w:rsid w:val="00665015"/>
    <w:rPr>
      <w:color w:val="106BBE"/>
    </w:rPr>
  </w:style>
  <w:style w:type="character" w:customStyle="1" w:styleId="fill">
    <w:name w:val="fill"/>
    <w:uiPriority w:val="99"/>
    <w:rsid w:val="00B4225B"/>
    <w:rPr>
      <w:b/>
      <w:i/>
      <w:color w:val="FF0000"/>
    </w:rPr>
  </w:style>
  <w:style w:type="paragraph" w:styleId="af">
    <w:name w:val="Balloon Text"/>
    <w:basedOn w:val="a"/>
    <w:link w:val="af0"/>
    <w:uiPriority w:val="99"/>
    <w:semiHidden/>
    <w:unhideWhenUsed/>
    <w:rsid w:val="00387F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87F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96;&#1072;&#1073;&#1083;&#1086;&#1085;&#1099;\&#1057;&#1083;&#1091;&#1078;_&#1076;&#1086;&#1082;\sh_p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sh_pId</Template>
  <TotalTime>0</TotalTime>
  <Pages>3</Pages>
  <Words>448</Words>
  <Characters>3530</Characters>
  <Application>Microsoft Office Word</Application>
  <DocSecurity>4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ИЦПУ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>Шаблон письма Председателя Правления ИД</dc:subject>
  <dc:creator>Иванцова Валерия Витальевна</dc:creator>
  <cp:lastModifiedBy>061LaponovaTA</cp:lastModifiedBy>
  <cp:revision>2</cp:revision>
  <cp:lastPrinted>2022-02-02T11:31:00Z</cp:lastPrinted>
  <dcterms:created xsi:type="dcterms:W3CDTF">2022-02-25T07:47:00Z</dcterms:created>
  <dcterms:modified xsi:type="dcterms:W3CDTF">2022-02-25T07:47:00Z</dcterms:modified>
</cp:coreProperties>
</file>