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50" w:rsidRDefault="00204B50" w:rsidP="00204B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</w:t>
      </w:r>
      <w:r w:rsidRPr="001209D2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120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209D2">
        <w:rPr>
          <w:b/>
          <w:sz w:val="28"/>
          <w:szCs w:val="28"/>
        </w:rPr>
        <w:t>о соблюдению требований к служебному поведению и урегулированию конфликта интересов</w:t>
      </w:r>
    </w:p>
    <w:p w:rsidR="00204B50" w:rsidRDefault="00204B50" w:rsidP="00204B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2020 года</w:t>
      </w:r>
      <w:r w:rsidRPr="001209D2">
        <w:rPr>
          <w:b/>
          <w:sz w:val="28"/>
          <w:szCs w:val="28"/>
        </w:rPr>
        <w:t xml:space="preserve"> </w:t>
      </w:r>
    </w:p>
    <w:p w:rsidR="00204B50" w:rsidRPr="001209D2" w:rsidRDefault="00204B50" w:rsidP="00204B50">
      <w:pPr>
        <w:ind w:firstLine="709"/>
        <w:jc w:val="center"/>
        <w:rPr>
          <w:b/>
          <w:sz w:val="28"/>
          <w:szCs w:val="28"/>
        </w:rPr>
      </w:pPr>
    </w:p>
    <w:p w:rsidR="00204B50" w:rsidRPr="0039250F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Pr="0039250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9250F">
        <w:rPr>
          <w:sz w:val="28"/>
          <w:szCs w:val="28"/>
        </w:rPr>
        <w:t xml:space="preserve"> года состо</w:t>
      </w:r>
      <w:r>
        <w:rPr>
          <w:sz w:val="28"/>
          <w:szCs w:val="28"/>
        </w:rPr>
        <w:t xml:space="preserve">ялось заседание Комиссии </w:t>
      </w:r>
      <w:r w:rsidRPr="0039250F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(далее – Комиссия </w:t>
      </w:r>
      <w:r>
        <w:rPr>
          <w:sz w:val="28"/>
          <w:szCs w:val="28"/>
        </w:rPr>
        <w:t>О</w:t>
      </w:r>
      <w:r w:rsidRPr="0039250F">
        <w:rPr>
          <w:sz w:val="28"/>
          <w:szCs w:val="28"/>
        </w:rPr>
        <w:t>ПФР).</w:t>
      </w:r>
    </w:p>
    <w:p w:rsidR="00204B50" w:rsidRDefault="00204B50" w:rsidP="00204B50">
      <w:pPr>
        <w:ind w:firstLine="709"/>
        <w:jc w:val="both"/>
        <w:rPr>
          <w:sz w:val="28"/>
          <w:szCs w:val="28"/>
        </w:rPr>
      </w:pPr>
      <w:r w:rsidRPr="0039250F">
        <w:rPr>
          <w:sz w:val="28"/>
          <w:szCs w:val="28"/>
        </w:rPr>
        <w:t xml:space="preserve">Повестка дня заседания Комиссии </w:t>
      </w:r>
      <w:r>
        <w:rPr>
          <w:sz w:val="28"/>
          <w:szCs w:val="28"/>
        </w:rPr>
        <w:t>О</w:t>
      </w:r>
      <w:r w:rsidRPr="0039250F">
        <w:rPr>
          <w:sz w:val="28"/>
          <w:szCs w:val="28"/>
        </w:rPr>
        <w:t>ПФР</w:t>
      </w:r>
      <w:r>
        <w:rPr>
          <w:sz w:val="28"/>
          <w:szCs w:val="28"/>
        </w:rPr>
        <w:t xml:space="preserve"> включала</w:t>
      </w:r>
      <w:r w:rsidRPr="0039250F">
        <w:rPr>
          <w:sz w:val="28"/>
          <w:szCs w:val="28"/>
        </w:rPr>
        <w:t xml:space="preserve">: </w:t>
      </w:r>
    </w:p>
    <w:p w:rsidR="00204B50" w:rsidRDefault="00204B50" w:rsidP="00204B50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голосовании Комиссии ОПФР.</w:t>
      </w:r>
    </w:p>
    <w:p w:rsidR="00204B50" w:rsidRPr="00F610D6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п. 23 Положения о Комиссии </w:t>
      </w:r>
      <w:r w:rsidRPr="00F610D6">
        <w:rPr>
          <w:sz w:val="28"/>
          <w:szCs w:val="28"/>
        </w:rPr>
        <w:t>ОПФР (постановление Правления ПФР от 11.06.2013 № 137п).</w:t>
      </w:r>
    </w:p>
    <w:p w:rsidR="00204B50" w:rsidRPr="00AA2909" w:rsidRDefault="00204B50" w:rsidP="00204B50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10D6">
        <w:rPr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 w:rsidRPr="00837CCD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837CCD">
        <w:rPr>
          <w:sz w:val="28"/>
          <w:szCs w:val="28"/>
        </w:rPr>
        <w:t xml:space="preserve"> </w:t>
      </w:r>
      <w:r w:rsidRPr="00AA2909">
        <w:rPr>
          <w:color w:val="000000"/>
          <w:spacing w:val="-7"/>
          <w:sz w:val="28"/>
          <w:szCs w:val="28"/>
        </w:rPr>
        <w:t xml:space="preserve">результатов осуществления </w:t>
      </w:r>
      <w:proofErr w:type="gramStart"/>
      <w:r w:rsidRPr="00AA2909">
        <w:rPr>
          <w:color w:val="000000"/>
          <w:spacing w:val="-7"/>
          <w:sz w:val="28"/>
          <w:szCs w:val="28"/>
        </w:rPr>
        <w:t>контроля за</w:t>
      </w:r>
      <w:proofErr w:type="gramEnd"/>
      <w:r w:rsidRPr="00AA2909">
        <w:rPr>
          <w:color w:val="000000"/>
          <w:spacing w:val="-7"/>
          <w:sz w:val="28"/>
          <w:szCs w:val="28"/>
        </w:rPr>
        <w:t xml:space="preserve"> расходами в соответствии</w:t>
      </w:r>
      <w:r>
        <w:rPr>
          <w:color w:val="000000"/>
          <w:spacing w:val="-7"/>
          <w:sz w:val="28"/>
          <w:szCs w:val="28"/>
        </w:rPr>
        <w:t xml:space="preserve"> </w:t>
      </w:r>
      <w:r w:rsidRPr="00AA2909"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 xml:space="preserve"> </w:t>
      </w:r>
      <w:hyperlink r:id="rId5" w:history="1">
        <w:r w:rsidRPr="00AA2909">
          <w:rPr>
            <w:color w:val="000000"/>
            <w:spacing w:val="-5"/>
            <w:sz w:val="28"/>
            <w:szCs w:val="28"/>
          </w:rPr>
          <w:t>пунктом 8</w:t>
        </w:r>
      </w:hyperlink>
      <w:r w:rsidRPr="00AA2909">
        <w:rPr>
          <w:color w:val="000000"/>
          <w:spacing w:val="-5"/>
          <w:sz w:val="28"/>
          <w:szCs w:val="28"/>
        </w:rPr>
        <w:t xml:space="preserve"> Указа Президента Российской Федерации от 2 апреля 2013 г</w:t>
      </w:r>
      <w:r>
        <w:rPr>
          <w:color w:val="000000"/>
          <w:spacing w:val="-5"/>
          <w:sz w:val="28"/>
          <w:szCs w:val="28"/>
        </w:rPr>
        <w:t xml:space="preserve">ода </w:t>
      </w:r>
      <w:r w:rsidRPr="00AA2909">
        <w:rPr>
          <w:color w:val="000000"/>
          <w:spacing w:val="-5"/>
          <w:sz w:val="28"/>
          <w:szCs w:val="28"/>
          <w:lang w:val="en-US"/>
        </w:rPr>
        <w:t>N</w:t>
      </w:r>
      <w:r>
        <w:rPr>
          <w:color w:val="000000"/>
          <w:spacing w:val="-5"/>
          <w:sz w:val="28"/>
          <w:szCs w:val="28"/>
        </w:rPr>
        <w:t xml:space="preserve"> </w:t>
      </w:r>
      <w:r w:rsidRPr="00AA2909">
        <w:rPr>
          <w:color w:val="000000"/>
          <w:spacing w:val="-5"/>
          <w:sz w:val="28"/>
          <w:szCs w:val="28"/>
        </w:rPr>
        <w:t>310</w:t>
      </w:r>
      <w:r>
        <w:rPr>
          <w:color w:val="000000"/>
          <w:spacing w:val="-5"/>
          <w:sz w:val="28"/>
          <w:szCs w:val="28"/>
        </w:rPr>
        <w:t xml:space="preserve"> </w:t>
      </w:r>
      <w:r w:rsidRPr="00AA2909">
        <w:rPr>
          <w:color w:val="000000"/>
          <w:spacing w:val="-5"/>
          <w:sz w:val="28"/>
          <w:szCs w:val="28"/>
        </w:rPr>
        <w:t>"О</w:t>
      </w:r>
      <w:r>
        <w:rPr>
          <w:color w:val="000000"/>
          <w:spacing w:val="-5"/>
          <w:sz w:val="28"/>
          <w:szCs w:val="28"/>
        </w:rPr>
        <w:t xml:space="preserve"> </w:t>
      </w:r>
      <w:r w:rsidRPr="00AA2909">
        <w:rPr>
          <w:color w:val="000000"/>
          <w:spacing w:val="-5"/>
          <w:sz w:val="28"/>
          <w:szCs w:val="28"/>
        </w:rPr>
        <w:t>мерах</w:t>
      </w:r>
      <w:r>
        <w:rPr>
          <w:color w:val="000000"/>
          <w:spacing w:val="-5"/>
          <w:sz w:val="28"/>
          <w:szCs w:val="28"/>
        </w:rPr>
        <w:t xml:space="preserve"> </w:t>
      </w:r>
      <w:r w:rsidRPr="00AA2909">
        <w:rPr>
          <w:color w:val="000000"/>
          <w:spacing w:val="-5"/>
          <w:sz w:val="28"/>
          <w:szCs w:val="28"/>
        </w:rPr>
        <w:t>по</w:t>
      </w:r>
      <w:r>
        <w:rPr>
          <w:color w:val="000000"/>
          <w:spacing w:val="-5"/>
          <w:sz w:val="28"/>
          <w:szCs w:val="28"/>
        </w:rPr>
        <w:t xml:space="preserve"> </w:t>
      </w:r>
      <w:r w:rsidRPr="00AA2909">
        <w:rPr>
          <w:color w:val="000000"/>
          <w:spacing w:val="-9"/>
          <w:sz w:val="28"/>
          <w:szCs w:val="28"/>
        </w:rPr>
        <w:t xml:space="preserve">реализации отдельных положений Федерального закона </w:t>
      </w:r>
      <w:r>
        <w:rPr>
          <w:color w:val="000000"/>
          <w:spacing w:val="-9"/>
          <w:sz w:val="28"/>
          <w:szCs w:val="28"/>
        </w:rPr>
        <w:t>«</w:t>
      </w:r>
      <w:r w:rsidRPr="00AA2909">
        <w:rPr>
          <w:color w:val="000000"/>
          <w:spacing w:val="-9"/>
          <w:sz w:val="28"/>
          <w:szCs w:val="28"/>
        </w:rPr>
        <w:t>О контроле за соответствием расходов</w:t>
      </w:r>
      <w:r>
        <w:rPr>
          <w:color w:val="000000"/>
          <w:spacing w:val="-9"/>
          <w:sz w:val="28"/>
          <w:szCs w:val="28"/>
        </w:rPr>
        <w:t xml:space="preserve"> </w:t>
      </w:r>
      <w:r w:rsidRPr="00AA2909">
        <w:rPr>
          <w:color w:val="000000"/>
          <w:spacing w:val="-1"/>
          <w:sz w:val="28"/>
          <w:szCs w:val="28"/>
        </w:rPr>
        <w:t>лиц, замещающих государственные должности, и иных лиц их доходам".</w:t>
      </w:r>
    </w:p>
    <w:p w:rsidR="00204B50" w:rsidRPr="00745583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Pr="00837CCD">
        <w:rPr>
          <w:sz w:val="28"/>
          <w:szCs w:val="28"/>
        </w:rPr>
        <w:t xml:space="preserve"> с подпунктом «</w:t>
      </w:r>
      <w:r>
        <w:rPr>
          <w:sz w:val="28"/>
          <w:szCs w:val="28"/>
        </w:rPr>
        <w:t>г</w:t>
      </w:r>
      <w:r w:rsidRPr="00837CCD">
        <w:rPr>
          <w:sz w:val="28"/>
          <w:szCs w:val="28"/>
        </w:rPr>
        <w:t>» пункта 10 Положения о Комиссии ОПФР (</w:t>
      </w:r>
      <w:r w:rsidRPr="00F610D6">
        <w:rPr>
          <w:sz w:val="28"/>
          <w:szCs w:val="28"/>
        </w:rPr>
        <w:t>постановление Правления ПФР от 11.06.2013 № 137п</w:t>
      </w:r>
      <w:r w:rsidRPr="00745583">
        <w:rPr>
          <w:sz w:val="28"/>
          <w:szCs w:val="28"/>
        </w:rPr>
        <w:t>).</w:t>
      </w:r>
    </w:p>
    <w:p w:rsidR="00204B50" w:rsidRDefault="00204B50" w:rsidP="00204B50">
      <w:pPr>
        <w:ind w:firstLine="709"/>
        <w:jc w:val="both"/>
        <w:rPr>
          <w:sz w:val="28"/>
          <w:szCs w:val="28"/>
        </w:rPr>
      </w:pPr>
    </w:p>
    <w:p w:rsidR="00204B50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ОПФР приняты следующие решения:</w:t>
      </w:r>
    </w:p>
    <w:p w:rsidR="00204B50" w:rsidRPr="00F610D6" w:rsidRDefault="00204B50" w:rsidP="00204B50">
      <w:pPr>
        <w:ind w:firstLine="709"/>
        <w:jc w:val="both"/>
        <w:rPr>
          <w:sz w:val="28"/>
          <w:szCs w:val="28"/>
        </w:rPr>
      </w:pPr>
      <w:r w:rsidRPr="00F610D6">
        <w:rPr>
          <w:sz w:val="28"/>
          <w:szCs w:val="28"/>
        </w:rPr>
        <w:t xml:space="preserve">1. По первому вопросу повестки дня заседания Комиссии ОПФР  </w:t>
      </w:r>
      <w:r>
        <w:rPr>
          <w:sz w:val="28"/>
          <w:szCs w:val="28"/>
        </w:rPr>
        <w:t xml:space="preserve">выступила председатель Комиссии ОПФР с предложением об определении порядка принятия Комиссией ОПФР решений по всем </w:t>
      </w:r>
      <w:r w:rsidRPr="00F610D6">
        <w:rPr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 ОПФР.</w:t>
      </w:r>
    </w:p>
    <w:p w:rsidR="00204B50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204B50" w:rsidRDefault="00204B50" w:rsidP="00204B50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было принято следующее решение:</w:t>
      </w:r>
    </w:p>
    <w:p w:rsidR="00204B50" w:rsidRDefault="00204B50" w:rsidP="00204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расходах, представленные работником, являются достоверными и полными.</w:t>
      </w:r>
    </w:p>
    <w:p w:rsidR="00204B50" w:rsidRPr="0039250F" w:rsidRDefault="00204B50" w:rsidP="00204B50">
      <w:pPr>
        <w:ind w:firstLine="709"/>
        <w:jc w:val="both"/>
        <w:rPr>
          <w:sz w:val="28"/>
          <w:szCs w:val="28"/>
        </w:rPr>
      </w:pPr>
    </w:p>
    <w:p w:rsidR="00204B50" w:rsidRDefault="00204B50" w:rsidP="00204B50">
      <w:pPr>
        <w:rPr>
          <w:kern w:val="1"/>
          <w:lang w:eastAsia="zh-CN"/>
        </w:rPr>
      </w:pPr>
    </w:p>
    <w:p w:rsidR="002876C1" w:rsidRDefault="002876C1"/>
    <w:sectPr w:rsidR="002876C1" w:rsidSect="003869D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B96"/>
    <w:multiLevelType w:val="hybridMultilevel"/>
    <w:tmpl w:val="D1BE2092"/>
    <w:lvl w:ilvl="0" w:tplc="32D6C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31251"/>
    <w:multiLevelType w:val="hybridMultilevel"/>
    <w:tmpl w:val="0C58CD30"/>
    <w:lvl w:ilvl="0" w:tplc="C680D4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B50"/>
    <w:rsid w:val="00204B50"/>
    <w:rsid w:val="002876C1"/>
    <w:rsid w:val="00374234"/>
    <w:rsid w:val="003A2A02"/>
    <w:rsid w:val="003F378C"/>
    <w:rsid w:val="00437D42"/>
    <w:rsid w:val="00565C4D"/>
    <w:rsid w:val="00A5408D"/>
    <w:rsid w:val="00B00742"/>
    <w:rsid w:val="00C312D1"/>
    <w:rsid w:val="00CA5BA5"/>
    <w:rsid w:val="00DB5978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ind w:left="-425" w:righ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50"/>
    <w:pPr>
      <w:suppressAutoHyphens/>
      <w:ind w:left="0" w:right="0" w:firstLine="0"/>
      <w:jc w:val="left"/>
    </w:pPr>
    <w:rPr>
      <w:rFonts w:eastAsia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B0ECD0840CC40BC1D7D4A813AB811727A5C05AB7DC1C43C1FEFD3C8D9B381D8E826A5B41F6E8BBoBZ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059-2203</cp:lastModifiedBy>
  <cp:revision>1</cp:revision>
  <dcterms:created xsi:type="dcterms:W3CDTF">2020-10-05T23:30:00Z</dcterms:created>
  <dcterms:modified xsi:type="dcterms:W3CDTF">2020-10-05T23:32:00Z</dcterms:modified>
</cp:coreProperties>
</file>